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B5" w:rsidRPr="00F405A1" w:rsidRDefault="009023B5" w:rsidP="009023B5">
      <w:pPr>
        <w:spacing w:line="360" w:lineRule="auto"/>
        <w:jc w:val="center"/>
        <w:rPr>
          <w:b/>
          <w:spacing w:val="30"/>
          <w:sz w:val="40"/>
          <w:szCs w:val="40"/>
          <w:lang w:val="en-GB"/>
        </w:rPr>
      </w:pPr>
      <w:r w:rsidRPr="00F405A1">
        <w:rPr>
          <w:b/>
          <w:spacing w:val="30"/>
          <w:sz w:val="40"/>
          <w:szCs w:val="40"/>
          <w:lang w:val="az-Latn-AZ"/>
        </w:rPr>
        <w:t>Azərbaycan Respublikası Təhsil Nazirliyi</w:t>
      </w:r>
    </w:p>
    <w:p w:rsidR="009023B5" w:rsidRPr="00F405A1" w:rsidRDefault="009023B5" w:rsidP="009023B5">
      <w:pPr>
        <w:spacing w:line="360" w:lineRule="auto"/>
        <w:jc w:val="center"/>
        <w:rPr>
          <w:b/>
          <w:spacing w:val="30"/>
          <w:sz w:val="40"/>
          <w:szCs w:val="40"/>
          <w:lang w:val="az-Latn-AZ"/>
        </w:rPr>
      </w:pPr>
      <w:r w:rsidRPr="00F405A1">
        <w:rPr>
          <w:b/>
          <w:spacing w:val="30"/>
          <w:sz w:val="40"/>
          <w:szCs w:val="40"/>
          <w:lang w:val="az-Latn-AZ"/>
        </w:rPr>
        <w:t>Sumqayıt Dövlət Universiteti</w:t>
      </w:r>
    </w:p>
    <w:p w:rsidR="009023B5" w:rsidRPr="00390199" w:rsidRDefault="009023B5" w:rsidP="009023B5">
      <w:pPr>
        <w:pBdr>
          <w:top w:val="thinThickThinMediumGap" w:sz="24" w:space="0" w:color="auto"/>
        </w:pBdr>
        <w:rPr>
          <w:b/>
          <w:spacing w:val="18"/>
          <w:position w:val="10"/>
          <w:sz w:val="16"/>
          <w:szCs w:val="16"/>
          <w:lang w:val="az-Latn-AZ"/>
        </w:rPr>
      </w:pPr>
    </w:p>
    <w:p w:rsidR="009023B5" w:rsidRPr="00F405A1" w:rsidRDefault="009023B5" w:rsidP="009023B5">
      <w:pPr>
        <w:spacing w:line="360" w:lineRule="auto"/>
        <w:jc w:val="both"/>
        <w:rPr>
          <w:b/>
          <w:sz w:val="32"/>
          <w:szCs w:val="32"/>
          <w:lang w:val="az-Latn-AZ"/>
        </w:rPr>
      </w:pPr>
    </w:p>
    <w:p w:rsidR="006307E6" w:rsidRPr="00390199" w:rsidRDefault="006307E6" w:rsidP="009023B5">
      <w:pPr>
        <w:spacing w:line="360" w:lineRule="auto"/>
        <w:jc w:val="both"/>
        <w:rPr>
          <w:b/>
          <w:sz w:val="16"/>
          <w:szCs w:val="16"/>
          <w:lang w:val="az-Latn-AZ"/>
        </w:rPr>
      </w:pPr>
    </w:p>
    <w:p w:rsidR="009023B5" w:rsidRPr="00F405A1" w:rsidRDefault="009023B5" w:rsidP="006307E6">
      <w:pPr>
        <w:tabs>
          <w:tab w:val="left" w:pos="1560"/>
        </w:tabs>
        <w:spacing w:line="360" w:lineRule="auto"/>
        <w:ind w:left="5103"/>
        <w:jc w:val="both"/>
        <w:rPr>
          <w:lang w:val="az-Latn-AZ"/>
        </w:rPr>
      </w:pPr>
      <w:r w:rsidRPr="00F405A1">
        <w:rPr>
          <w:lang w:val="az-Latn-AZ"/>
        </w:rPr>
        <w:t>“</w:t>
      </w:r>
      <w:r w:rsidR="00307A25" w:rsidRPr="00F405A1">
        <w:rPr>
          <w:lang w:val="az-Latn-AZ"/>
        </w:rPr>
        <w:t xml:space="preserve">İqtisadiyyat və idarəetmə” </w:t>
      </w:r>
      <w:r w:rsidRPr="00F405A1">
        <w:rPr>
          <w:lang w:val="az-Latn-AZ"/>
        </w:rPr>
        <w:t>fakültəsinin</w:t>
      </w:r>
      <w:r w:rsidR="006307E6" w:rsidRPr="00F405A1">
        <w:rPr>
          <w:lang w:val="az-Latn-AZ"/>
        </w:rPr>
        <w:t xml:space="preserve"> </w:t>
      </w:r>
      <w:r w:rsidR="00307A25" w:rsidRPr="00F405A1">
        <w:rPr>
          <w:lang w:val="az-Latn-AZ"/>
        </w:rPr>
        <w:t>"gömrük işinin təşkili" ixtisasının</w:t>
      </w:r>
      <w:r w:rsidR="003E37CA" w:rsidRPr="00F405A1">
        <w:rPr>
          <w:lang w:val="az-Latn-AZ"/>
        </w:rPr>
        <w:t xml:space="preserve"> qiyabi şöbəsinin</w:t>
      </w:r>
      <w:r w:rsidR="00307A25" w:rsidRPr="00F405A1">
        <w:rPr>
          <w:lang w:val="az-Latn-AZ"/>
        </w:rPr>
        <w:t xml:space="preserve"> </w:t>
      </w:r>
      <w:r w:rsidRPr="00F405A1">
        <w:rPr>
          <w:lang w:val="az-Latn-AZ"/>
        </w:rPr>
        <w:t>V kurs, 207-1 qrup tələbəsi</w:t>
      </w:r>
      <w:r w:rsidR="00307A25" w:rsidRPr="00F405A1">
        <w:rPr>
          <w:lang w:val="az-Latn-AZ"/>
        </w:rPr>
        <w:t xml:space="preserve"> </w:t>
      </w:r>
      <w:r w:rsidRPr="00F405A1">
        <w:rPr>
          <w:i/>
          <w:lang w:val="az-Latn-AZ"/>
        </w:rPr>
        <w:t>Qarayev Naib Valeh</w:t>
      </w:r>
      <w:r w:rsidRPr="00F405A1">
        <w:rPr>
          <w:lang w:val="az-Latn-AZ"/>
        </w:rPr>
        <w:t xml:space="preserve"> oğlu</w:t>
      </w:r>
    </w:p>
    <w:p w:rsidR="009023B5" w:rsidRPr="00F405A1" w:rsidRDefault="009023B5" w:rsidP="009023B5">
      <w:pPr>
        <w:tabs>
          <w:tab w:val="left" w:pos="3402"/>
          <w:tab w:val="left" w:pos="3544"/>
          <w:tab w:val="left" w:pos="4395"/>
          <w:tab w:val="left" w:pos="4536"/>
          <w:tab w:val="left" w:pos="5245"/>
        </w:tabs>
        <w:spacing w:line="360" w:lineRule="auto"/>
        <w:ind w:firstLine="720"/>
        <w:jc w:val="center"/>
        <w:rPr>
          <w:sz w:val="20"/>
          <w:szCs w:val="20"/>
          <w:lang w:val="az-Latn-AZ"/>
        </w:rPr>
      </w:pPr>
      <w:r w:rsidRPr="00F405A1">
        <w:rPr>
          <w:sz w:val="20"/>
          <w:szCs w:val="20"/>
          <w:lang w:val="az-Latn-AZ"/>
        </w:rPr>
        <w:t xml:space="preserve">                                                                                            </w:t>
      </w:r>
      <w:r w:rsidR="009251BE" w:rsidRPr="00F405A1">
        <w:rPr>
          <w:sz w:val="20"/>
          <w:szCs w:val="20"/>
          <w:lang w:val="az-Latn-AZ"/>
        </w:rPr>
        <w:t xml:space="preserve"> </w:t>
      </w:r>
    </w:p>
    <w:p w:rsidR="009023B5" w:rsidRPr="00F405A1" w:rsidRDefault="009023B5" w:rsidP="00307A25">
      <w:pPr>
        <w:tabs>
          <w:tab w:val="left" w:pos="3402"/>
          <w:tab w:val="left" w:pos="3544"/>
          <w:tab w:val="left" w:pos="4395"/>
          <w:tab w:val="left" w:pos="4536"/>
          <w:tab w:val="left" w:pos="5245"/>
        </w:tabs>
        <w:spacing w:line="360" w:lineRule="auto"/>
        <w:ind w:left="1701" w:firstLine="709"/>
        <w:jc w:val="center"/>
        <w:rPr>
          <w:sz w:val="20"/>
          <w:szCs w:val="20"/>
          <w:lang w:val="az-Latn-AZ"/>
        </w:rPr>
      </w:pPr>
    </w:p>
    <w:p w:rsidR="006307E6" w:rsidRPr="00F405A1" w:rsidRDefault="006307E6" w:rsidP="00307A25">
      <w:pPr>
        <w:tabs>
          <w:tab w:val="left" w:pos="3402"/>
          <w:tab w:val="left" w:pos="3544"/>
          <w:tab w:val="left" w:pos="4395"/>
          <w:tab w:val="left" w:pos="4536"/>
          <w:tab w:val="left" w:pos="5245"/>
        </w:tabs>
        <w:spacing w:line="360" w:lineRule="auto"/>
        <w:ind w:left="1701" w:firstLine="709"/>
        <w:jc w:val="center"/>
        <w:rPr>
          <w:sz w:val="20"/>
          <w:szCs w:val="20"/>
          <w:lang w:val="az-Latn-AZ"/>
        </w:rPr>
      </w:pPr>
    </w:p>
    <w:p w:rsidR="009023B5" w:rsidRPr="00F405A1" w:rsidRDefault="009023B5" w:rsidP="009023B5">
      <w:pPr>
        <w:tabs>
          <w:tab w:val="left" w:pos="3402"/>
          <w:tab w:val="left" w:pos="3544"/>
          <w:tab w:val="left" w:pos="4395"/>
          <w:tab w:val="left" w:pos="4536"/>
          <w:tab w:val="left" w:pos="5245"/>
        </w:tabs>
        <w:spacing w:line="360" w:lineRule="auto"/>
        <w:ind w:firstLine="720"/>
        <w:jc w:val="center"/>
        <w:rPr>
          <w:sz w:val="20"/>
          <w:szCs w:val="20"/>
          <w:lang w:val="az-Latn-AZ"/>
        </w:rPr>
      </w:pPr>
    </w:p>
    <w:p w:rsidR="009023B5" w:rsidRPr="00B120D8" w:rsidRDefault="009023B5" w:rsidP="009023B5">
      <w:pPr>
        <w:tabs>
          <w:tab w:val="left" w:pos="3402"/>
          <w:tab w:val="left" w:pos="3544"/>
          <w:tab w:val="left" w:pos="4395"/>
          <w:tab w:val="left" w:pos="4536"/>
          <w:tab w:val="left" w:pos="5245"/>
        </w:tabs>
        <w:spacing w:line="360" w:lineRule="auto"/>
        <w:ind w:firstLine="720"/>
        <w:jc w:val="center"/>
        <w:rPr>
          <w:i/>
          <w:sz w:val="20"/>
          <w:szCs w:val="20"/>
          <w:lang w:val="az-Latn-AZ"/>
        </w:rPr>
      </w:pPr>
    </w:p>
    <w:p w:rsidR="009023B5" w:rsidRPr="002E3A86" w:rsidRDefault="009023B5" w:rsidP="009023B5">
      <w:pPr>
        <w:spacing w:line="360" w:lineRule="auto"/>
        <w:jc w:val="center"/>
        <w:rPr>
          <w:b/>
          <w:bCs/>
          <w:color w:val="000000"/>
          <w:spacing w:val="30"/>
          <w:sz w:val="60"/>
          <w:szCs w:val="60"/>
          <w:lang w:val="az-Latn-AZ"/>
        </w:rPr>
      </w:pPr>
      <w:r w:rsidRPr="002E3A86">
        <w:rPr>
          <w:b/>
          <w:bCs/>
          <w:color w:val="000000"/>
          <w:spacing w:val="30"/>
          <w:sz w:val="60"/>
          <w:szCs w:val="60"/>
          <w:lang w:val="az-Latn-AZ"/>
        </w:rPr>
        <w:t>B</w:t>
      </w:r>
      <w:r w:rsidR="002E3A86" w:rsidRPr="002E3A86">
        <w:rPr>
          <w:b/>
          <w:bCs/>
          <w:color w:val="000000"/>
          <w:spacing w:val="30"/>
          <w:sz w:val="60"/>
          <w:szCs w:val="60"/>
          <w:lang w:val="az-Latn-AZ"/>
        </w:rPr>
        <w:t xml:space="preserve"> </w:t>
      </w:r>
      <w:r w:rsidRPr="002E3A86">
        <w:rPr>
          <w:b/>
          <w:bCs/>
          <w:color w:val="000000"/>
          <w:spacing w:val="30"/>
          <w:sz w:val="60"/>
          <w:szCs w:val="60"/>
          <w:lang w:val="az-Latn-AZ"/>
        </w:rPr>
        <w:t>U</w:t>
      </w:r>
      <w:r w:rsidR="002E3A86" w:rsidRPr="002E3A86">
        <w:rPr>
          <w:b/>
          <w:bCs/>
          <w:color w:val="000000"/>
          <w:spacing w:val="30"/>
          <w:sz w:val="60"/>
          <w:szCs w:val="60"/>
          <w:lang w:val="az-Latn-AZ"/>
        </w:rPr>
        <w:t xml:space="preserve"> </w:t>
      </w:r>
      <w:r w:rsidRPr="002E3A86">
        <w:rPr>
          <w:b/>
          <w:bCs/>
          <w:color w:val="000000"/>
          <w:spacing w:val="30"/>
          <w:sz w:val="60"/>
          <w:szCs w:val="60"/>
          <w:lang w:val="az-Latn-AZ"/>
        </w:rPr>
        <w:t>R</w:t>
      </w:r>
      <w:r w:rsidR="002E3A86" w:rsidRPr="002E3A86">
        <w:rPr>
          <w:b/>
          <w:bCs/>
          <w:color w:val="000000"/>
          <w:spacing w:val="30"/>
          <w:sz w:val="60"/>
          <w:szCs w:val="60"/>
          <w:lang w:val="az-Latn-AZ"/>
        </w:rPr>
        <w:t xml:space="preserve"> </w:t>
      </w:r>
      <w:r w:rsidRPr="002E3A86">
        <w:rPr>
          <w:b/>
          <w:bCs/>
          <w:color w:val="000000"/>
          <w:spacing w:val="30"/>
          <w:sz w:val="60"/>
          <w:szCs w:val="60"/>
          <w:lang w:val="az-Latn-AZ"/>
        </w:rPr>
        <w:t>A</w:t>
      </w:r>
      <w:r w:rsidR="002E3A86" w:rsidRPr="002E3A86">
        <w:rPr>
          <w:b/>
          <w:bCs/>
          <w:color w:val="000000"/>
          <w:spacing w:val="30"/>
          <w:sz w:val="60"/>
          <w:szCs w:val="60"/>
          <w:lang w:val="az-Latn-AZ"/>
        </w:rPr>
        <w:t xml:space="preserve"> </w:t>
      </w:r>
      <w:r w:rsidRPr="002E3A86">
        <w:rPr>
          <w:b/>
          <w:bCs/>
          <w:color w:val="000000"/>
          <w:spacing w:val="30"/>
          <w:sz w:val="60"/>
          <w:szCs w:val="60"/>
          <w:lang w:val="az-Latn-AZ"/>
        </w:rPr>
        <w:t>X</w:t>
      </w:r>
      <w:r w:rsidR="002E3A86" w:rsidRPr="002E3A86">
        <w:rPr>
          <w:b/>
          <w:bCs/>
          <w:color w:val="000000"/>
          <w:spacing w:val="30"/>
          <w:sz w:val="60"/>
          <w:szCs w:val="60"/>
          <w:lang w:val="az-Latn-AZ"/>
        </w:rPr>
        <w:t xml:space="preserve"> </w:t>
      </w:r>
      <w:r w:rsidRPr="002E3A86">
        <w:rPr>
          <w:b/>
          <w:bCs/>
          <w:color w:val="000000"/>
          <w:spacing w:val="30"/>
          <w:sz w:val="60"/>
          <w:szCs w:val="60"/>
          <w:lang w:val="az-Latn-AZ"/>
        </w:rPr>
        <w:t>I</w:t>
      </w:r>
      <w:r w:rsidR="002E3A86" w:rsidRPr="002E3A86">
        <w:rPr>
          <w:b/>
          <w:bCs/>
          <w:color w:val="000000"/>
          <w:spacing w:val="30"/>
          <w:sz w:val="60"/>
          <w:szCs w:val="60"/>
          <w:lang w:val="az-Latn-AZ"/>
        </w:rPr>
        <w:t xml:space="preserve"> </w:t>
      </w:r>
      <w:r w:rsidRPr="002E3A86">
        <w:rPr>
          <w:b/>
          <w:bCs/>
          <w:color w:val="000000"/>
          <w:spacing w:val="30"/>
          <w:sz w:val="60"/>
          <w:szCs w:val="60"/>
          <w:lang w:val="az-Latn-AZ"/>
        </w:rPr>
        <w:t>L</w:t>
      </w:r>
      <w:r w:rsidR="002E3A86" w:rsidRPr="002E3A86">
        <w:rPr>
          <w:b/>
          <w:bCs/>
          <w:color w:val="000000"/>
          <w:spacing w:val="30"/>
          <w:sz w:val="60"/>
          <w:szCs w:val="60"/>
          <w:lang w:val="az-Latn-AZ"/>
        </w:rPr>
        <w:t xml:space="preserve"> </w:t>
      </w:r>
      <w:r w:rsidRPr="002E3A86">
        <w:rPr>
          <w:b/>
          <w:bCs/>
          <w:color w:val="000000"/>
          <w:spacing w:val="30"/>
          <w:sz w:val="60"/>
          <w:szCs w:val="60"/>
          <w:lang w:val="az-Latn-AZ"/>
        </w:rPr>
        <w:t>I</w:t>
      </w:r>
      <w:r w:rsidR="002E3A86" w:rsidRPr="002E3A86">
        <w:rPr>
          <w:b/>
          <w:bCs/>
          <w:color w:val="000000"/>
          <w:spacing w:val="30"/>
          <w:sz w:val="60"/>
          <w:szCs w:val="60"/>
          <w:lang w:val="az-Latn-AZ"/>
        </w:rPr>
        <w:t xml:space="preserve"> </w:t>
      </w:r>
      <w:r w:rsidRPr="002E3A86">
        <w:rPr>
          <w:b/>
          <w:bCs/>
          <w:color w:val="000000"/>
          <w:spacing w:val="30"/>
          <w:sz w:val="60"/>
          <w:szCs w:val="60"/>
          <w:lang w:val="az-Latn-AZ"/>
        </w:rPr>
        <w:t xml:space="preserve">Ş </w:t>
      </w:r>
      <w:r w:rsidR="002E3A86" w:rsidRPr="002E3A86">
        <w:rPr>
          <w:b/>
          <w:bCs/>
          <w:color w:val="000000"/>
          <w:spacing w:val="30"/>
          <w:sz w:val="60"/>
          <w:szCs w:val="60"/>
          <w:lang w:val="az-Latn-AZ"/>
        </w:rPr>
        <w:t xml:space="preserve"> </w:t>
      </w:r>
      <w:r w:rsidRPr="002E3A86">
        <w:rPr>
          <w:b/>
          <w:bCs/>
          <w:color w:val="000000"/>
          <w:spacing w:val="30"/>
          <w:sz w:val="60"/>
          <w:szCs w:val="60"/>
          <w:lang w:val="az-Latn-AZ"/>
        </w:rPr>
        <w:t xml:space="preserve"> İ</w:t>
      </w:r>
      <w:r w:rsidR="002E3A86" w:rsidRPr="002E3A86">
        <w:rPr>
          <w:b/>
          <w:bCs/>
          <w:color w:val="000000"/>
          <w:spacing w:val="30"/>
          <w:sz w:val="60"/>
          <w:szCs w:val="60"/>
          <w:lang w:val="az-Latn-AZ"/>
        </w:rPr>
        <w:t xml:space="preserve"> </w:t>
      </w:r>
      <w:r w:rsidRPr="002E3A86">
        <w:rPr>
          <w:b/>
          <w:bCs/>
          <w:color w:val="000000"/>
          <w:spacing w:val="30"/>
          <w:sz w:val="60"/>
          <w:szCs w:val="60"/>
          <w:lang w:val="az-Latn-AZ"/>
        </w:rPr>
        <w:t>Ş</w:t>
      </w:r>
      <w:r w:rsidR="002E3A86" w:rsidRPr="002E3A86">
        <w:rPr>
          <w:b/>
          <w:bCs/>
          <w:color w:val="000000"/>
          <w:spacing w:val="30"/>
          <w:sz w:val="60"/>
          <w:szCs w:val="60"/>
          <w:lang w:val="az-Latn-AZ"/>
        </w:rPr>
        <w:t xml:space="preserve"> </w:t>
      </w:r>
      <w:r w:rsidRPr="002E3A86">
        <w:rPr>
          <w:b/>
          <w:bCs/>
          <w:color w:val="000000"/>
          <w:spacing w:val="30"/>
          <w:sz w:val="60"/>
          <w:szCs w:val="60"/>
          <w:lang w:val="az-Latn-AZ"/>
        </w:rPr>
        <w:t>İ</w:t>
      </w:r>
    </w:p>
    <w:p w:rsidR="009023B5" w:rsidRPr="00F405A1" w:rsidRDefault="009023B5" w:rsidP="009023B5">
      <w:pPr>
        <w:spacing w:line="360" w:lineRule="auto"/>
        <w:jc w:val="center"/>
        <w:rPr>
          <w:b/>
          <w:bCs/>
          <w:spacing w:val="30"/>
          <w:lang w:val="az-Latn-AZ"/>
        </w:rPr>
      </w:pPr>
    </w:p>
    <w:p w:rsidR="009023B5" w:rsidRPr="00F405A1" w:rsidRDefault="009023B5" w:rsidP="009023B5">
      <w:pPr>
        <w:spacing w:line="360" w:lineRule="auto"/>
        <w:jc w:val="center"/>
        <w:rPr>
          <w:spacing w:val="30"/>
          <w:lang w:val="az-Latn-AZ"/>
        </w:rPr>
      </w:pPr>
    </w:p>
    <w:p w:rsidR="009023B5" w:rsidRPr="00F405A1" w:rsidRDefault="009023B5" w:rsidP="009023B5">
      <w:pPr>
        <w:spacing w:line="360" w:lineRule="auto"/>
        <w:ind w:left="1560" w:hanging="1560"/>
        <w:jc w:val="both"/>
        <w:rPr>
          <w:spacing w:val="30"/>
          <w:sz w:val="32"/>
          <w:szCs w:val="32"/>
          <w:lang w:val="az-Latn-AZ"/>
        </w:rPr>
      </w:pPr>
      <w:r w:rsidRPr="00F405A1">
        <w:rPr>
          <w:b/>
          <w:spacing w:val="30"/>
          <w:sz w:val="32"/>
          <w:szCs w:val="32"/>
          <w:lang w:val="az-Latn-AZ"/>
        </w:rPr>
        <w:t>Mövzu: "</w:t>
      </w:r>
      <w:r w:rsidRPr="00F405A1">
        <w:rPr>
          <w:b/>
          <w:spacing w:val="18"/>
          <w:sz w:val="32"/>
          <w:szCs w:val="32"/>
          <w:lang w:val="az-Latn-AZ"/>
        </w:rPr>
        <w:t>Yük gömrük bəyannaməsi və onun tətbiqi xüsusiyyətləri"</w:t>
      </w:r>
    </w:p>
    <w:p w:rsidR="009023B5" w:rsidRDefault="009023B5" w:rsidP="009023B5">
      <w:pPr>
        <w:spacing w:line="360" w:lineRule="auto"/>
        <w:ind w:firstLine="720"/>
        <w:rPr>
          <w:sz w:val="28"/>
          <w:szCs w:val="28"/>
          <w:lang w:val="az-Latn-AZ"/>
        </w:rPr>
      </w:pPr>
    </w:p>
    <w:p w:rsidR="00021077" w:rsidRDefault="00021077" w:rsidP="009023B5">
      <w:pPr>
        <w:spacing w:line="360" w:lineRule="auto"/>
        <w:ind w:firstLine="720"/>
        <w:rPr>
          <w:sz w:val="28"/>
          <w:szCs w:val="28"/>
          <w:lang w:val="az-Latn-AZ"/>
        </w:rPr>
      </w:pPr>
    </w:p>
    <w:p w:rsidR="00A5607E" w:rsidRDefault="00A5607E" w:rsidP="009023B5">
      <w:pPr>
        <w:spacing w:line="360" w:lineRule="auto"/>
        <w:ind w:firstLine="720"/>
        <w:rPr>
          <w:sz w:val="28"/>
          <w:szCs w:val="28"/>
          <w:lang w:val="az-Latn-AZ"/>
        </w:rPr>
      </w:pPr>
    </w:p>
    <w:p w:rsidR="00A5607E" w:rsidRPr="00F405A1" w:rsidRDefault="00A5607E" w:rsidP="009023B5">
      <w:pPr>
        <w:spacing w:line="360" w:lineRule="auto"/>
        <w:ind w:firstLine="720"/>
        <w:rPr>
          <w:sz w:val="28"/>
          <w:szCs w:val="28"/>
          <w:lang w:val="az-Latn-AZ"/>
        </w:rPr>
      </w:pPr>
    </w:p>
    <w:p w:rsidR="00536AD0" w:rsidRPr="00021077" w:rsidRDefault="00536AD0" w:rsidP="00A5607E">
      <w:pPr>
        <w:spacing w:line="360" w:lineRule="auto"/>
        <w:rPr>
          <w:sz w:val="28"/>
          <w:szCs w:val="28"/>
          <w:lang w:val="az-Latn-AZ"/>
        </w:rPr>
      </w:pPr>
    </w:p>
    <w:p w:rsidR="00021077" w:rsidRPr="00021077" w:rsidRDefault="00021077" w:rsidP="00A5607E">
      <w:pPr>
        <w:rPr>
          <w:b/>
          <w:spacing w:val="30"/>
          <w:sz w:val="28"/>
          <w:szCs w:val="28"/>
          <w:lang w:val="az-Latn-AZ"/>
        </w:rPr>
      </w:pPr>
      <w:r w:rsidRPr="00021077">
        <w:rPr>
          <w:b/>
          <w:sz w:val="28"/>
          <w:szCs w:val="28"/>
          <w:lang w:val="az-Latn-AZ"/>
        </w:rPr>
        <w:t>Elmi rəhbər:</w:t>
      </w:r>
      <w:r w:rsidRPr="00021077">
        <w:rPr>
          <w:b/>
          <w:spacing w:val="30"/>
          <w:sz w:val="28"/>
          <w:szCs w:val="28"/>
          <w:lang w:val="az-Latn-AZ"/>
        </w:rPr>
        <w:t xml:space="preserve"> b\m </w:t>
      </w:r>
      <w:r w:rsidRPr="00021077">
        <w:rPr>
          <w:b/>
          <w:i/>
          <w:spacing w:val="30"/>
          <w:sz w:val="28"/>
          <w:szCs w:val="28"/>
          <w:lang w:val="az-Latn-AZ"/>
        </w:rPr>
        <w:t>Nəcəfova Ş.C</w:t>
      </w:r>
    </w:p>
    <w:p w:rsidR="00021077" w:rsidRDefault="00021077" w:rsidP="00A5607E">
      <w:pPr>
        <w:rPr>
          <w:sz w:val="18"/>
          <w:szCs w:val="18"/>
          <w:lang w:val="az-Latn-AZ"/>
        </w:rPr>
      </w:pPr>
      <w:r w:rsidRPr="00021077">
        <w:rPr>
          <w:sz w:val="28"/>
          <w:szCs w:val="28"/>
          <w:lang w:val="az-Latn-AZ"/>
        </w:rPr>
        <w:t xml:space="preserve">                      </w:t>
      </w:r>
      <w:r w:rsidRPr="00021077">
        <w:rPr>
          <w:sz w:val="18"/>
          <w:szCs w:val="18"/>
          <w:lang w:val="az-Latn-AZ"/>
        </w:rPr>
        <w:t>(Elmi dərəcəsi və elmi adı) (soyadı, adı, atasının adı)</w:t>
      </w:r>
    </w:p>
    <w:p w:rsidR="00A5607E" w:rsidRPr="00021077" w:rsidRDefault="00A5607E" w:rsidP="00A5607E">
      <w:pPr>
        <w:rPr>
          <w:sz w:val="18"/>
          <w:szCs w:val="18"/>
          <w:lang w:val="az-Latn-AZ"/>
        </w:rPr>
      </w:pPr>
    </w:p>
    <w:p w:rsidR="00021077" w:rsidRPr="00021077" w:rsidRDefault="00021077" w:rsidP="00A5607E">
      <w:pPr>
        <w:rPr>
          <w:sz w:val="28"/>
          <w:szCs w:val="28"/>
          <w:lang w:val="az-Latn-AZ"/>
        </w:rPr>
      </w:pPr>
      <w:r w:rsidRPr="00021077">
        <w:rPr>
          <w:b/>
          <w:sz w:val="28"/>
          <w:szCs w:val="28"/>
          <w:lang w:val="az-Latn-AZ"/>
        </w:rPr>
        <w:t xml:space="preserve">Kafedra müdiri:   i.e.n. dosent </w:t>
      </w:r>
      <w:r w:rsidRPr="00021077">
        <w:rPr>
          <w:b/>
          <w:i/>
          <w:sz w:val="28"/>
          <w:szCs w:val="28"/>
          <w:lang w:val="az-Latn-AZ"/>
        </w:rPr>
        <w:t>Mahmudova  L.</w:t>
      </w:r>
      <w:r w:rsidR="00B035B2">
        <w:rPr>
          <w:b/>
          <w:i/>
          <w:sz w:val="28"/>
          <w:szCs w:val="28"/>
          <w:lang w:val="az-Latn-AZ"/>
        </w:rPr>
        <w:t xml:space="preserve"> </w:t>
      </w:r>
      <w:r w:rsidRPr="00021077">
        <w:rPr>
          <w:b/>
          <w:i/>
          <w:sz w:val="28"/>
          <w:szCs w:val="28"/>
          <w:lang w:val="az-Latn-AZ"/>
        </w:rPr>
        <w:t>F</w:t>
      </w:r>
    </w:p>
    <w:p w:rsidR="00021077" w:rsidRPr="00021077" w:rsidRDefault="00021077" w:rsidP="00A5607E">
      <w:pPr>
        <w:rPr>
          <w:sz w:val="18"/>
          <w:szCs w:val="18"/>
          <w:lang w:val="az-Latn-AZ"/>
        </w:rPr>
      </w:pPr>
      <w:r w:rsidRPr="00021077">
        <w:rPr>
          <w:b/>
          <w:sz w:val="28"/>
          <w:szCs w:val="28"/>
          <w:lang w:val="az-Latn-AZ"/>
        </w:rPr>
        <w:tab/>
        <w:t xml:space="preserve">                 </w:t>
      </w:r>
      <w:r w:rsidRPr="00021077">
        <w:rPr>
          <w:sz w:val="18"/>
          <w:szCs w:val="18"/>
          <w:lang w:val="az-Latn-AZ"/>
        </w:rPr>
        <w:t>(Elmi dərəcəsi və elmi adı)</w:t>
      </w:r>
      <w:r w:rsidRPr="00021077">
        <w:rPr>
          <w:b/>
          <w:sz w:val="18"/>
          <w:szCs w:val="18"/>
          <w:lang w:val="az-Latn-AZ"/>
        </w:rPr>
        <w:t xml:space="preserve"> </w:t>
      </w:r>
      <w:r w:rsidRPr="00021077">
        <w:rPr>
          <w:sz w:val="18"/>
          <w:szCs w:val="18"/>
          <w:lang w:val="az-Latn-AZ"/>
        </w:rPr>
        <w:t>(soyadı, adı, atasının adı)</w:t>
      </w:r>
    </w:p>
    <w:p w:rsidR="009023B5" w:rsidRDefault="00021077" w:rsidP="00021077">
      <w:pPr>
        <w:spacing w:line="360" w:lineRule="auto"/>
        <w:ind w:firstLine="720"/>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sz w:val="22"/>
          <w:szCs w:val="22"/>
          <w:lang w:val="az-Latn-AZ"/>
        </w:rPr>
        <w:t xml:space="preserve">                         </w:t>
      </w:r>
    </w:p>
    <w:p w:rsidR="00021077" w:rsidRPr="00F405A1" w:rsidRDefault="00021077" w:rsidP="00021077">
      <w:pPr>
        <w:spacing w:line="360" w:lineRule="auto"/>
        <w:ind w:firstLine="720"/>
        <w:jc w:val="both"/>
        <w:rPr>
          <w:b/>
          <w:sz w:val="28"/>
          <w:szCs w:val="28"/>
          <w:lang w:val="az-Latn-AZ"/>
        </w:rPr>
      </w:pPr>
    </w:p>
    <w:p w:rsidR="009023B5" w:rsidRDefault="009023B5" w:rsidP="009023B5">
      <w:pPr>
        <w:spacing w:line="360" w:lineRule="auto"/>
        <w:ind w:firstLine="720"/>
        <w:jc w:val="center"/>
        <w:rPr>
          <w:b/>
          <w:sz w:val="32"/>
          <w:szCs w:val="32"/>
          <w:lang w:val="az-Latn-AZ"/>
        </w:rPr>
      </w:pPr>
    </w:p>
    <w:p w:rsidR="00390199" w:rsidRPr="00F405A1" w:rsidRDefault="00390199" w:rsidP="009023B5">
      <w:pPr>
        <w:spacing w:line="360" w:lineRule="auto"/>
        <w:ind w:firstLine="720"/>
        <w:jc w:val="center"/>
        <w:rPr>
          <w:b/>
          <w:sz w:val="32"/>
          <w:szCs w:val="32"/>
          <w:lang w:val="az-Latn-AZ"/>
        </w:rPr>
      </w:pPr>
    </w:p>
    <w:p w:rsidR="009023B5" w:rsidRPr="00F405A1" w:rsidRDefault="009023B5" w:rsidP="009023B5">
      <w:pPr>
        <w:spacing w:line="360" w:lineRule="auto"/>
        <w:ind w:firstLine="720"/>
        <w:jc w:val="center"/>
        <w:rPr>
          <w:b/>
          <w:sz w:val="32"/>
          <w:szCs w:val="32"/>
          <w:lang w:val="az-Latn-AZ"/>
        </w:rPr>
      </w:pPr>
    </w:p>
    <w:p w:rsidR="00E178DF" w:rsidRPr="00F405A1" w:rsidRDefault="00EF5A69" w:rsidP="003E37CA">
      <w:pPr>
        <w:spacing w:line="360" w:lineRule="auto"/>
        <w:ind w:left="2832"/>
        <w:rPr>
          <w:b/>
          <w:bCs/>
          <w:spacing w:val="30"/>
          <w:sz w:val="32"/>
          <w:szCs w:val="32"/>
          <w:lang w:val="az-Latn-AZ"/>
        </w:rPr>
      </w:pPr>
      <w:r w:rsidRPr="00F405A1">
        <w:rPr>
          <w:b/>
          <w:bCs/>
          <w:spacing w:val="30"/>
          <w:sz w:val="32"/>
          <w:szCs w:val="32"/>
          <w:lang w:val="az-Latn-AZ"/>
        </w:rPr>
        <w:t>BAKI – 2012</w:t>
      </w:r>
    </w:p>
    <w:p w:rsidR="00A5607E" w:rsidRPr="00F405A1" w:rsidRDefault="00A5607E" w:rsidP="00A5607E">
      <w:pPr>
        <w:ind w:left="2124" w:firstLine="708"/>
        <w:jc w:val="both"/>
        <w:rPr>
          <w:b/>
          <w:spacing w:val="20"/>
          <w:sz w:val="36"/>
          <w:szCs w:val="36"/>
          <w:lang w:val="az-Latn-AZ"/>
        </w:rPr>
      </w:pPr>
      <w:r w:rsidRPr="00F405A1">
        <w:rPr>
          <w:b/>
          <w:spacing w:val="20"/>
          <w:sz w:val="36"/>
          <w:szCs w:val="36"/>
          <w:lang w:val="az-Latn-AZ"/>
        </w:rPr>
        <w:lastRenderedPageBreak/>
        <w:t xml:space="preserve">R E F E R A T </w:t>
      </w:r>
    </w:p>
    <w:p w:rsidR="00A5607E" w:rsidRPr="00F405A1" w:rsidRDefault="00A5607E" w:rsidP="00A5607E">
      <w:pPr>
        <w:ind w:left="2124" w:firstLine="708"/>
        <w:jc w:val="both"/>
        <w:rPr>
          <w:b/>
          <w:spacing w:val="20"/>
          <w:sz w:val="16"/>
          <w:szCs w:val="16"/>
          <w:lang w:val="az-Latn-AZ"/>
        </w:rPr>
      </w:pPr>
    </w:p>
    <w:p w:rsidR="00A5607E" w:rsidRPr="00F405A1" w:rsidRDefault="00A5607E" w:rsidP="00A5607E">
      <w:pPr>
        <w:spacing w:line="360" w:lineRule="auto"/>
        <w:ind w:firstLine="708"/>
        <w:jc w:val="both"/>
        <w:rPr>
          <w:bCs/>
          <w:spacing w:val="18"/>
          <w:sz w:val="28"/>
          <w:lang w:val="az-Latn-AZ"/>
        </w:rPr>
      </w:pPr>
      <w:r w:rsidRPr="00F405A1">
        <w:rPr>
          <w:spacing w:val="18"/>
          <w:sz w:val="28"/>
          <w:szCs w:val="28"/>
          <w:lang w:val="az-Latn-AZ"/>
        </w:rPr>
        <w:t xml:space="preserve">Buraxılış işinin mövzusu </w:t>
      </w:r>
      <w:r w:rsidRPr="00F405A1">
        <w:rPr>
          <w:spacing w:val="30"/>
          <w:sz w:val="28"/>
          <w:szCs w:val="28"/>
          <w:lang w:val="az-Latn-AZ"/>
        </w:rPr>
        <w:t>"</w:t>
      </w:r>
      <w:r w:rsidRPr="00F405A1">
        <w:rPr>
          <w:spacing w:val="18"/>
          <w:sz w:val="28"/>
          <w:szCs w:val="28"/>
          <w:lang w:val="az-Latn-AZ"/>
        </w:rPr>
        <w:t xml:space="preserve">Yük gömrük bəyannaməsi və onun tətbiqi xüsusiyyətləri"-dir. </w:t>
      </w:r>
      <w:r w:rsidRPr="00F405A1">
        <w:rPr>
          <w:bCs/>
          <w:spacing w:val="18"/>
          <w:sz w:val="28"/>
          <w:lang w:val="az-Latn-AZ" w:eastAsia="ja-JP"/>
        </w:rPr>
        <w:t xml:space="preserve">Buraxılış işinin strukturu qarşıya qoyulan məqsədə uyğun olaraq formalaşdırılmışdır. Buraxılış işi giriş, </w:t>
      </w:r>
      <w:r w:rsidRPr="00F405A1">
        <w:rPr>
          <w:spacing w:val="18"/>
          <w:sz w:val="28"/>
          <w:szCs w:val="28"/>
          <w:lang w:val="az-Latn-AZ"/>
        </w:rPr>
        <w:t>plan,</w:t>
      </w:r>
      <w:r w:rsidRPr="00F405A1">
        <w:rPr>
          <w:bCs/>
          <w:spacing w:val="18"/>
          <w:sz w:val="28"/>
          <w:lang w:val="az-Latn-AZ" w:eastAsia="ja-JP"/>
        </w:rPr>
        <w:t xml:space="preserve"> üç fəsil, hər fəsildə üç sual, </w:t>
      </w:r>
      <w:r w:rsidRPr="00F405A1">
        <w:rPr>
          <w:spacing w:val="18"/>
          <w:sz w:val="28"/>
          <w:szCs w:val="28"/>
          <w:lang w:val="az-Latn-AZ"/>
        </w:rPr>
        <w:t>referat, nəticə və ədəbiyy</w:t>
      </w:r>
      <w:r w:rsidR="00920297">
        <w:rPr>
          <w:spacing w:val="18"/>
          <w:sz w:val="28"/>
          <w:szCs w:val="28"/>
          <w:lang w:val="az-Latn-AZ"/>
        </w:rPr>
        <w:t xml:space="preserve">at siyahısı daxil olmaqla " 70 </w:t>
      </w:r>
      <w:r w:rsidRPr="00F405A1">
        <w:rPr>
          <w:spacing w:val="18"/>
          <w:sz w:val="28"/>
          <w:szCs w:val="28"/>
          <w:lang w:val="az-Latn-AZ"/>
        </w:rPr>
        <w:t xml:space="preserve">" səhifədən ibarətdir.  </w:t>
      </w:r>
    </w:p>
    <w:p w:rsidR="00A5607E" w:rsidRPr="00F405A1" w:rsidRDefault="00A5607E" w:rsidP="00A5607E">
      <w:pPr>
        <w:spacing w:line="360" w:lineRule="auto"/>
        <w:ind w:firstLine="708"/>
        <w:jc w:val="both"/>
        <w:rPr>
          <w:spacing w:val="18"/>
          <w:sz w:val="28"/>
          <w:szCs w:val="28"/>
          <w:lang w:val="az-Latn-AZ"/>
        </w:rPr>
      </w:pPr>
      <w:r w:rsidRPr="00F405A1">
        <w:rPr>
          <w:spacing w:val="18"/>
          <w:sz w:val="28"/>
          <w:szCs w:val="28"/>
          <w:lang w:val="az-Latn-AZ"/>
        </w:rPr>
        <w:t xml:space="preserve">   Buraxılış işinin giriş hissəsində mövzu haqqında qısa məlumat verilmişdir</w:t>
      </w:r>
      <w:r w:rsidRPr="00F405A1">
        <w:rPr>
          <w:sz w:val="28"/>
          <w:szCs w:val="28"/>
          <w:lang w:val="az-Latn-AZ"/>
        </w:rPr>
        <w:t xml:space="preserve">. </w:t>
      </w:r>
      <w:r w:rsidRPr="00F405A1">
        <w:rPr>
          <w:spacing w:val="18"/>
          <w:sz w:val="28"/>
          <w:szCs w:val="28"/>
          <w:lang w:val="az-Latn-AZ"/>
        </w:rPr>
        <w:t xml:space="preserve">  </w:t>
      </w:r>
      <w:r w:rsidRPr="00F405A1">
        <w:rPr>
          <w:sz w:val="28"/>
          <w:szCs w:val="28"/>
          <w:lang w:val="az-Latn-AZ"/>
        </w:rPr>
        <w:t xml:space="preserve">    </w:t>
      </w:r>
      <w:r w:rsidRPr="00F405A1">
        <w:rPr>
          <w:sz w:val="28"/>
          <w:szCs w:val="28"/>
          <w:lang w:val="az-Latn-AZ"/>
        </w:rPr>
        <w:tab/>
      </w:r>
      <w:r w:rsidRPr="00F405A1">
        <w:rPr>
          <w:spacing w:val="18"/>
          <w:sz w:val="28"/>
          <w:szCs w:val="28"/>
          <w:lang w:val="az-Latn-AZ"/>
        </w:rPr>
        <w:t>Buraxılış işinin birinci fəsili</w:t>
      </w:r>
      <w:r w:rsidRPr="00F405A1">
        <w:rPr>
          <w:b/>
          <w:spacing w:val="18"/>
          <w:sz w:val="28"/>
          <w:szCs w:val="28"/>
          <w:lang w:val="az-Latn-AZ"/>
        </w:rPr>
        <w:t xml:space="preserve"> "</w:t>
      </w:r>
      <w:r w:rsidRPr="00F405A1">
        <w:rPr>
          <w:spacing w:val="18"/>
          <w:sz w:val="28"/>
          <w:szCs w:val="28"/>
          <w:lang w:val="az-Latn-AZ"/>
        </w:rPr>
        <w:t>Gömrük rəsmiləşdirilməsi və onun əsas xüsusiyyətləri".</w:t>
      </w:r>
      <w:r w:rsidRPr="00F405A1">
        <w:rPr>
          <w:sz w:val="28"/>
          <w:szCs w:val="28"/>
          <w:lang w:val="az-Latn-AZ"/>
        </w:rPr>
        <w:t xml:space="preserve"> Burada</w:t>
      </w:r>
      <w:r w:rsidRPr="00F405A1">
        <w:rPr>
          <w:b/>
          <w:spacing w:val="18"/>
          <w:sz w:val="28"/>
          <w:szCs w:val="28"/>
          <w:lang w:val="az-Latn-AZ"/>
        </w:rPr>
        <w:t xml:space="preserve"> </w:t>
      </w:r>
      <w:r w:rsidRPr="00F405A1">
        <w:rPr>
          <w:sz w:val="28"/>
          <w:szCs w:val="28"/>
          <w:lang w:val="az-Latn-AZ"/>
        </w:rPr>
        <w:t>1).</w:t>
      </w:r>
      <w:r w:rsidRPr="00F405A1">
        <w:rPr>
          <w:spacing w:val="18"/>
          <w:sz w:val="28"/>
          <w:szCs w:val="28"/>
          <w:lang w:val="az-Latn-AZ"/>
        </w:rPr>
        <w:t>Gömrük nəzarəti və gömrük rəsmiləşdirilməsinin əsas  xüsusiyyətləri;</w:t>
      </w:r>
      <w:r w:rsidRPr="00F405A1">
        <w:rPr>
          <w:b/>
          <w:spacing w:val="18"/>
          <w:sz w:val="28"/>
          <w:szCs w:val="28"/>
          <w:lang w:val="az-Latn-AZ"/>
        </w:rPr>
        <w:t xml:space="preserve"> </w:t>
      </w:r>
      <w:r w:rsidRPr="00F405A1">
        <w:rPr>
          <w:spacing w:val="18"/>
          <w:sz w:val="28"/>
          <w:szCs w:val="28"/>
          <w:lang w:val="az-Latn-AZ"/>
        </w:rPr>
        <w:t>2).Gömrük rəsmiləşdirilməsinin həyata keçrilməsinin qaydalrı;</w:t>
      </w:r>
      <w:r w:rsidRPr="00F405A1">
        <w:rPr>
          <w:b/>
          <w:spacing w:val="18"/>
          <w:sz w:val="28"/>
          <w:szCs w:val="28"/>
          <w:lang w:val="az-Latn-AZ"/>
        </w:rPr>
        <w:t xml:space="preserve"> </w:t>
      </w:r>
      <w:r w:rsidRPr="00F405A1">
        <w:rPr>
          <w:spacing w:val="18"/>
          <w:sz w:val="28"/>
          <w:szCs w:val="28"/>
          <w:lang w:val="az-Latn-AZ"/>
        </w:rPr>
        <w:t xml:space="preserve">3).Müxtəlif gömrük proseduraları şəraitində gömrük rəsmiləşdirilməsi </w:t>
      </w:r>
      <w:r w:rsidRPr="00F405A1">
        <w:rPr>
          <w:sz w:val="28"/>
          <w:szCs w:val="28"/>
          <w:lang w:val="az-Latn-AZ"/>
        </w:rPr>
        <w:t>göstərilir.</w:t>
      </w:r>
    </w:p>
    <w:p w:rsidR="00A5607E" w:rsidRPr="00F405A1" w:rsidRDefault="00A5607E" w:rsidP="00A5607E">
      <w:pPr>
        <w:spacing w:line="360" w:lineRule="auto"/>
        <w:ind w:firstLine="708"/>
        <w:jc w:val="both"/>
        <w:rPr>
          <w:spacing w:val="18"/>
          <w:sz w:val="28"/>
          <w:szCs w:val="28"/>
          <w:lang w:val="az-Latn-AZ"/>
        </w:rPr>
      </w:pPr>
      <w:r w:rsidRPr="00F405A1">
        <w:rPr>
          <w:spacing w:val="18"/>
          <w:sz w:val="28"/>
          <w:szCs w:val="28"/>
          <w:lang w:val="az-Latn-AZ"/>
        </w:rPr>
        <w:t xml:space="preserve">İkinci fəsili "Bəyanetmə və onun formaları". </w:t>
      </w:r>
      <w:r w:rsidRPr="00F405A1">
        <w:rPr>
          <w:sz w:val="28"/>
          <w:szCs w:val="28"/>
          <w:lang w:val="az-Latn-AZ"/>
        </w:rPr>
        <w:t>Burada</w:t>
      </w:r>
      <w:r w:rsidRPr="00F405A1">
        <w:rPr>
          <w:b/>
          <w:spacing w:val="18"/>
          <w:sz w:val="28"/>
          <w:szCs w:val="28"/>
          <w:lang w:val="az-Latn-AZ"/>
        </w:rPr>
        <w:t xml:space="preserve"> </w:t>
      </w:r>
      <w:r w:rsidRPr="00F405A1">
        <w:rPr>
          <w:sz w:val="28"/>
          <w:szCs w:val="28"/>
          <w:lang w:val="az-Latn-AZ"/>
        </w:rPr>
        <w:t>1).</w:t>
      </w:r>
      <w:r w:rsidRPr="00F405A1">
        <w:rPr>
          <w:spacing w:val="18"/>
          <w:sz w:val="28"/>
          <w:szCs w:val="28"/>
          <w:lang w:val="az-Latn-AZ"/>
        </w:rPr>
        <w:t>Bəyanetmənin gömrük rəsmiləşdirilməsində rolu;</w:t>
      </w:r>
      <w:r w:rsidRPr="00F405A1">
        <w:rPr>
          <w:b/>
          <w:spacing w:val="18"/>
          <w:sz w:val="28"/>
          <w:szCs w:val="28"/>
          <w:lang w:val="az-Latn-AZ"/>
        </w:rPr>
        <w:t xml:space="preserve"> </w:t>
      </w:r>
      <w:r w:rsidRPr="00F405A1">
        <w:rPr>
          <w:spacing w:val="18"/>
          <w:sz w:val="28"/>
          <w:szCs w:val="28"/>
          <w:lang w:val="az-Latn-AZ"/>
        </w:rPr>
        <w:t>2).Yük Gömrük Bəyannaməsinin doldurulması qaydası;</w:t>
      </w:r>
      <w:r w:rsidRPr="00F405A1">
        <w:rPr>
          <w:b/>
          <w:spacing w:val="18"/>
          <w:sz w:val="28"/>
          <w:szCs w:val="28"/>
          <w:lang w:val="az-Latn-AZ"/>
        </w:rPr>
        <w:t xml:space="preserve"> </w:t>
      </w:r>
      <w:r w:rsidRPr="00F405A1">
        <w:rPr>
          <w:spacing w:val="18"/>
          <w:sz w:val="28"/>
          <w:szCs w:val="28"/>
          <w:lang w:val="az-Latn-AZ"/>
        </w:rPr>
        <w:t>3).Müxtəlif nəqliyyat vastələri üzrə malların dəyərləndirilməsi qaydalası</w:t>
      </w:r>
      <w:r w:rsidRPr="00F405A1">
        <w:rPr>
          <w:sz w:val="28"/>
          <w:szCs w:val="28"/>
          <w:lang w:val="az-Latn-AZ"/>
        </w:rPr>
        <w:t xml:space="preserve"> göstərilir.</w:t>
      </w:r>
    </w:p>
    <w:p w:rsidR="00A5607E" w:rsidRPr="00F405A1" w:rsidRDefault="00A5607E" w:rsidP="00A5607E">
      <w:pPr>
        <w:spacing w:line="360" w:lineRule="auto"/>
        <w:ind w:firstLine="708"/>
        <w:jc w:val="both"/>
        <w:rPr>
          <w:spacing w:val="18"/>
          <w:sz w:val="28"/>
          <w:szCs w:val="28"/>
          <w:lang w:val="az-Latn-AZ"/>
        </w:rPr>
      </w:pPr>
      <w:r w:rsidRPr="00F405A1">
        <w:rPr>
          <w:spacing w:val="18"/>
          <w:sz w:val="28"/>
          <w:szCs w:val="28"/>
          <w:lang w:val="az-Latn-AZ"/>
        </w:rPr>
        <w:t>Üçüncü fəsili "Yük Gömrük Bəyannaməsinin tətbiqi xüsusiyyətləri".</w:t>
      </w:r>
      <w:r w:rsidRPr="00F405A1">
        <w:rPr>
          <w:b/>
          <w:spacing w:val="18"/>
          <w:sz w:val="28"/>
          <w:szCs w:val="28"/>
          <w:lang w:val="az-Latn-AZ"/>
        </w:rPr>
        <w:t xml:space="preserve"> </w:t>
      </w:r>
      <w:r w:rsidRPr="00F405A1">
        <w:rPr>
          <w:sz w:val="28"/>
          <w:szCs w:val="28"/>
          <w:lang w:val="az-Latn-AZ"/>
        </w:rPr>
        <w:t>Burada</w:t>
      </w:r>
      <w:r w:rsidRPr="00F405A1">
        <w:rPr>
          <w:spacing w:val="18"/>
          <w:sz w:val="28"/>
          <w:szCs w:val="28"/>
          <w:lang w:val="az-Latn-AZ"/>
        </w:rPr>
        <w:t xml:space="preserve"> </w:t>
      </w:r>
      <w:r w:rsidRPr="00F405A1">
        <w:rPr>
          <w:sz w:val="28"/>
          <w:szCs w:val="28"/>
          <w:lang w:val="az-Latn-AZ"/>
        </w:rPr>
        <w:t>1).</w:t>
      </w:r>
      <w:r w:rsidRPr="00F405A1">
        <w:rPr>
          <w:spacing w:val="18"/>
          <w:sz w:val="28"/>
          <w:szCs w:val="28"/>
          <w:lang w:val="az-Latn-AZ"/>
        </w:rPr>
        <w:t>Azərbaycan Respublikasında gömrük rəsmiləşdirilməsi, tətbiqi xüsusiyyətləri</w:t>
      </w:r>
      <w:r w:rsidRPr="00F405A1">
        <w:rPr>
          <w:sz w:val="28"/>
          <w:szCs w:val="28"/>
          <w:lang w:val="az-Latn-AZ"/>
        </w:rPr>
        <w:t xml:space="preserve">; </w:t>
      </w:r>
      <w:r w:rsidRPr="00F405A1">
        <w:rPr>
          <w:spacing w:val="18"/>
          <w:sz w:val="28"/>
          <w:szCs w:val="28"/>
          <w:lang w:val="az-Latn-AZ"/>
        </w:rPr>
        <w:t>2).Gömrük rəsmiləşdirilməsinin sahəsində beynəlxalq təcrübə və onun öyrənilməsinin əhəmiyyəti;</w:t>
      </w:r>
      <w:r w:rsidRPr="00F405A1">
        <w:rPr>
          <w:b/>
          <w:spacing w:val="18"/>
          <w:sz w:val="28"/>
          <w:szCs w:val="28"/>
          <w:lang w:val="az-Latn-AZ"/>
        </w:rPr>
        <w:t xml:space="preserve"> </w:t>
      </w:r>
      <w:r w:rsidRPr="00F405A1">
        <w:rPr>
          <w:spacing w:val="18"/>
          <w:sz w:val="28"/>
          <w:szCs w:val="28"/>
          <w:lang w:val="az-Latn-AZ"/>
        </w:rPr>
        <w:t>3).Gömrük rəsmiləşdirilməsinin təkminləşdirilməsinin öyrənilməsi</w:t>
      </w:r>
      <w:r w:rsidRPr="00F405A1">
        <w:rPr>
          <w:sz w:val="28"/>
          <w:szCs w:val="28"/>
          <w:lang w:val="az-Latn-AZ"/>
        </w:rPr>
        <w:t xml:space="preserve"> </w:t>
      </w:r>
      <w:r w:rsidRPr="00F405A1">
        <w:rPr>
          <w:spacing w:val="18"/>
          <w:sz w:val="28"/>
          <w:szCs w:val="28"/>
          <w:lang w:val="az-Latn-AZ"/>
        </w:rPr>
        <w:t xml:space="preserve">təhlil olunmuşdur. </w:t>
      </w:r>
    </w:p>
    <w:p w:rsidR="00A5607E" w:rsidRPr="00F405A1" w:rsidRDefault="00A5607E" w:rsidP="00A5607E">
      <w:pPr>
        <w:spacing w:line="360" w:lineRule="auto"/>
        <w:ind w:firstLine="708"/>
        <w:jc w:val="both"/>
        <w:rPr>
          <w:b/>
          <w:bCs/>
          <w:spacing w:val="18"/>
          <w:sz w:val="28"/>
          <w:lang w:val="az-Latn-AZ"/>
        </w:rPr>
      </w:pPr>
      <w:r w:rsidRPr="00F405A1">
        <w:rPr>
          <w:spacing w:val="18"/>
          <w:sz w:val="28"/>
          <w:szCs w:val="28"/>
          <w:lang w:val="az-Latn-AZ"/>
        </w:rPr>
        <w:t xml:space="preserve">Buraxılış işinin nəticə hissəsində mövzu ilə bağlı nəticəvi fikirlər göstərilmişdir. Ədəbiyyat siyahısında isə  buraxılış işinin yazılmasında istifadə olunan  materiallar göstərilmişdir.    </w:t>
      </w:r>
    </w:p>
    <w:p w:rsidR="00A5607E" w:rsidRDefault="00A5607E" w:rsidP="00506C5D">
      <w:pPr>
        <w:jc w:val="center"/>
        <w:rPr>
          <w:b/>
          <w:spacing w:val="20"/>
          <w:w w:val="125"/>
          <w:sz w:val="36"/>
          <w:szCs w:val="36"/>
          <w:lang w:val="az-Latn-AZ"/>
        </w:rPr>
      </w:pPr>
    </w:p>
    <w:p w:rsidR="00A5607E" w:rsidRDefault="00A5607E" w:rsidP="00506C5D">
      <w:pPr>
        <w:jc w:val="center"/>
        <w:rPr>
          <w:b/>
          <w:spacing w:val="20"/>
          <w:w w:val="125"/>
          <w:sz w:val="36"/>
          <w:szCs w:val="36"/>
          <w:lang w:val="az-Latn-AZ"/>
        </w:rPr>
      </w:pPr>
    </w:p>
    <w:p w:rsidR="00A5607E" w:rsidRDefault="00A5607E" w:rsidP="00506C5D">
      <w:pPr>
        <w:jc w:val="center"/>
        <w:rPr>
          <w:b/>
          <w:spacing w:val="20"/>
          <w:w w:val="125"/>
          <w:sz w:val="36"/>
          <w:szCs w:val="36"/>
          <w:lang w:val="az-Latn-AZ"/>
        </w:rPr>
      </w:pPr>
    </w:p>
    <w:p w:rsidR="00A5607E" w:rsidRDefault="00A5607E" w:rsidP="00506C5D">
      <w:pPr>
        <w:jc w:val="center"/>
        <w:rPr>
          <w:b/>
          <w:spacing w:val="20"/>
          <w:w w:val="125"/>
          <w:sz w:val="36"/>
          <w:szCs w:val="36"/>
          <w:lang w:val="az-Latn-AZ"/>
        </w:rPr>
      </w:pPr>
    </w:p>
    <w:p w:rsidR="00A5607E" w:rsidRDefault="00A5607E" w:rsidP="00506C5D">
      <w:pPr>
        <w:jc w:val="center"/>
        <w:rPr>
          <w:b/>
          <w:spacing w:val="20"/>
          <w:w w:val="125"/>
          <w:sz w:val="36"/>
          <w:szCs w:val="36"/>
          <w:lang w:val="az-Latn-AZ"/>
        </w:rPr>
      </w:pPr>
    </w:p>
    <w:p w:rsidR="00A5607E" w:rsidRDefault="00A5607E" w:rsidP="00506C5D">
      <w:pPr>
        <w:jc w:val="center"/>
        <w:rPr>
          <w:b/>
          <w:spacing w:val="20"/>
          <w:w w:val="125"/>
          <w:sz w:val="36"/>
          <w:szCs w:val="36"/>
          <w:lang w:val="az-Latn-AZ"/>
        </w:rPr>
      </w:pPr>
    </w:p>
    <w:p w:rsidR="00506C5D" w:rsidRPr="00F405A1" w:rsidRDefault="00E178DF" w:rsidP="00506C5D">
      <w:pPr>
        <w:jc w:val="center"/>
        <w:rPr>
          <w:b/>
          <w:spacing w:val="20"/>
          <w:w w:val="125"/>
          <w:sz w:val="36"/>
          <w:szCs w:val="36"/>
          <w:lang w:val="az-Latn-AZ"/>
        </w:rPr>
      </w:pPr>
      <w:r w:rsidRPr="00F405A1">
        <w:rPr>
          <w:b/>
          <w:spacing w:val="20"/>
          <w:w w:val="125"/>
          <w:sz w:val="36"/>
          <w:szCs w:val="36"/>
          <w:lang w:val="az-Latn-AZ"/>
        </w:rPr>
        <w:lastRenderedPageBreak/>
        <w:t>M</w:t>
      </w:r>
      <w:r w:rsidR="00506C5D" w:rsidRPr="00F405A1">
        <w:rPr>
          <w:b/>
          <w:spacing w:val="20"/>
          <w:w w:val="125"/>
          <w:sz w:val="36"/>
          <w:szCs w:val="36"/>
          <w:lang w:val="az-Latn-AZ"/>
        </w:rPr>
        <w:t>ÜNDƏRİCAT</w:t>
      </w:r>
    </w:p>
    <w:p w:rsidR="00E178DF" w:rsidRPr="00390199" w:rsidRDefault="00221549" w:rsidP="00390199">
      <w:pPr>
        <w:jc w:val="center"/>
        <w:rPr>
          <w:b/>
          <w:spacing w:val="20"/>
          <w:sz w:val="20"/>
          <w:szCs w:val="20"/>
          <w:lang w:val="az-Latn-AZ"/>
        </w:rPr>
      </w:pPr>
      <w:r w:rsidRPr="00390199">
        <w:rPr>
          <w:b/>
          <w:spacing w:val="20"/>
          <w:sz w:val="16"/>
          <w:szCs w:val="16"/>
          <w:lang w:val="az-Latn-AZ"/>
        </w:rPr>
        <w:t xml:space="preserve"> </w:t>
      </w:r>
    </w:p>
    <w:p w:rsidR="00E178DF" w:rsidRPr="00F405A1" w:rsidRDefault="00E178DF" w:rsidP="00E178DF">
      <w:pPr>
        <w:jc w:val="right"/>
        <w:rPr>
          <w:sz w:val="28"/>
          <w:szCs w:val="28"/>
          <w:lang w:val="az-Latn-AZ"/>
        </w:rPr>
      </w:pPr>
    </w:p>
    <w:p w:rsidR="00E178DF" w:rsidRDefault="00A5607E" w:rsidP="00390199">
      <w:pPr>
        <w:spacing w:line="480" w:lineRule="auto"/>
        <w:jc w:val="both"/>
        <w:rPr>
          <w:spacing w:val="20"/>
          <w:sz w:val="28"/>
          <w:szCs w:val="28"/>
          <w:lang w:val="az-Latn-AZ"/>
        </w:rPr>
      </w:pPr>
      <w:r w:rsidRPr="00F405A1">
        <w:rPr>
          <w:spacing w:val="20"/>
          <w:sz w:val="28"/>
          <w:szCs w:val="28"/>
          <w:lang w:val="az-Latn-AZ"/>
        </w:rPr>
        <w:t>Giriş</w:t>
      </w:r>
      <w:r w:rsidR="00E178DF" w:rsidRPr="00F405A1">
        <w:rPr>
          <w:spacing w:val="20"/>
          <w:sz w:val="28"/>
          <w:szCs w:val="28"/>
          <w:lang w:val="az-Latn-AZ"/>
        </w:rPr>
        <w:t>………………………...……………......……....</w:t>
      </w:r>
      <w:r w:rsidR="004D3F57">
        <w:rPr>
          <w:spacing w:val="20"/>
          <w:sz w:val="28"/>
          <w:szCs w:val="28"/>
          <w:lang w:val="az-Latn-AZ"/>
        </w:rPr>
        <w:t>...………………...</w:t>
      </w:r>
      <w:r w:rsidR="00E178DF" w:rsidRPr="00F405A1">
        <w:rPr>
          <w:spacing w:val="20"/>
          <w:sz w:val="28"/>
          <w:szCs w:val="28"/>
          <w:lang w:val="az-Latn-AZ"/>
        </w:rPr>
        <w:t>3</w:t>
      </w:r>
    </w:p>
    <w:p w:rsidR="00A5607E" w:rsidRPr="00F405A1" w:rsidRDefault="00A5607E" w:rsidP="00A5607E">
      <w:pPr>
        <w:spacing w:line="360" w:lineRule="auto"/>
        <w:jc w:val="both"/>
        <w:rPr>
          <w:spacing w:val="18"/>
          <w:sz w:val="28"/>
          <w:szCs w:val="28"/>
          <w:lang w:val="az-Latn-AZ"/>
        </w:rPr>
      </w:pPr>
      <w:r w:rsidRPr="00F405A1">
        <w:rPr>
          <w:b/>
          <w:spacing w:val="18"/>
          <w:sz w:val="28"/>
          <w:szCs w:val="28"/>
          <w:lang w:val="az-Latn-AZ"/>
        </w:rPr>
        <w:t xml:space="preserve">I Fəsil   Gömrük rəsmiləşdirilməsi və onun əsas xüsusiyyətləri:  </w:t>
      </w:r>
    </w:p>
    <w:p w:rsidR="00A5607E" w:rsidRPr="00F405A1" w:rsidRDefault="00A5607E" w:rsidP="00A5607E">
      <w:pPr>
        <w:pStyle w:val="a4"/>
        <w:numPr>
          <w:ilvl w:val="0"/>
          <w:numId w:val="1"/>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Gömrük nəzarəti və gömrük rəsmiləşdirilməsinin əsas  xüsusiyyətləri.</w:t>
      </w:r>
    </w:p>
    <w:p w:rsidR="00A5607E" w:rsidRPr="00F405A1" w:rsidRDefault="00A5607E" w:rsidP="00A5607E">
      <w:pPr>
        <w:pStyle w:val="a4"/>
        <w:numPr>
          <w:ilvl w:val="0"/>
          <w:numId w:val="1"/>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Gömrük rəsmiləşdirilməsinin həyata keçrilməsinin qaydaları.</w:t>
      </w:r>
    </w:p>
    <w:p w:rsidR="00A5607E" w:rsidRPr="00A5607E" w:rsidRDefault="00A5607E" w:rsidP="00A5607E">
      <w:pPr>
        <w:pStyle w:val="a4"/>
        <w:numPr>
          <w:ilvl w:val="0"/>
          <w:numId w:val="1"/>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Müxtəlif gömrük proseduraları şəraitində gömrük rəsmiləşdirilməsi.</w:t>
      </w:r>
    </w:p>
    <w:p w:rsidR="00A5607E" w:rsidRPr="00F405A1" w:rsidRDefault="00A5607E" w:rsidP="00A5607E">
      <w:pPr>
        <w:pStyle w:val="a4"/>
        <w:spacing w:line="360" w:lineRule="auto"/>
        <w:jc w:val="both"/>
        <w:rPr>
          <w:rFonts w:ascii="Times New Roman" w:hAnsi="Times New Roman"/>
          <w:spacing w:val="18"/>
          <w:sz w:val="28"/>
          <w:szCs w:val="28"/>
          <w:lang w:val="az-Latn-AZ"/>
        </w:rPr>
      </w:pPr>
      <w:r w:rsidRPr="00F405A1">
        <w:rPr>
          <w:rFonts w:ascii="Times New Roman" w:hAnsi="Times New Roman"/>
          <w:bCs w:val="0"/>
          <w:spacing w:val="30"/>
          <w:sz w:val="28"/>
          <w:szCs w:val="32"/>
          <w:lang w:val="az-Latn-AZ"/>
        </w:rPr>
        <w:t xml:space="preserve">II Fəsil </w:t>
      </w:r>
      <w:r w:rsidRPr="00F405A1">
        <w:rPr>
          <w:rFonts w:ascii="Times New Roman" w:hAnsi="Times New Roman"/>
          <w:b w:val="0"/>
          <w:spacing w:val="18"/>
          <w:szCs w:val="28"/>
          <w:lang w:val="az-Latn-AZ"/>
        </w:rPr>
        <w:t xml:space="preserve"> </w:t>
      </w:r>
      <w:r w:rsidRPr="00F405A1">
        <w:rPr>
          <w:rFonts w:ascii="Times New Roman" w:hAnsi="Times New Roman"/>
          <w:spacing w:val="18"/>
          <w:sz w:val="28"/>
          <w:szCs w:val="28"/>
          <w:lang w:val="az-Latn-AZ"/>
        </w:rPr>
        <w:t>Bəyanetmə və onun formaları:</w:t>
      </w:r>
    </w:p>
    <w:p w:rsidR="00A5607E" w:rsidRPr="00F405A1" w:rsidRDefault="00A5607E" w:rsidP="00A5607E">
      <w:pPr>
        <w:pStyle w:val="a4"/>
        <w:numPr>
          <w:ilvl w:val="0"/>
          <w:numId w:val="2"/>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Bəyanetmənin gömrük rəsmiləşdirilməsində rolu.</w:t>
      </w:r>
    </w:p>
    <w:p w:rsidR="00A5607E" w:rsidRPr="00F405A1" w:rsidRDefault="00A5607E" w:rsidP="00A5607E">
      <w:pPr>
        <w:pStyle w:val="a4"/>
        <w:numPr>
          <w:ilvl w:val="0"/>
          <w:numId w:val="2"/>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Yük Gömrük Bəyannaməsinin doldurulması qaydası.</w:t>
      </w:r>
    </w:p>
    <w:p w:rsidR="00A5607E" w:rsidRPr="00A5607E" w:rsidRDefault="00A5607E" w:rsidP="00A5607E">
      <w:pPr>
        <w:pStyle w:val="a4"/>
        <w:numPr>
          <w:ilvl w:val="0"/>
          <w:numId w:val="2"/>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Müxtəlif nəqliyyat vastələri üzrə malların dəyərləndirilməsi qaydalası.</w:t>
      </w:r>
    </w:p>
    <w:p w:rsidR="00A5607E" w:rsidRPr="00F405A1" w:rsidRDefault="00A5607E" w:rsidP="00A5607E">
      <w:pPr>
        <w:pStyle w:val="a4"/>
        <w:spacing w:line="360" w:lineRule="auto"/>
        <w:jc w:val="both"/>
        <w:rPr>
          <w:rFonts w:ascii="Times New Roman" w:hAnsi="Times New Roman"/>
          <w:spacing w:val="18"/>
          <w:sz w:val="28"/>
          <w:szCs w:val="28"/>
          <w:lang w:val="az-Latn-AZ"/>
        </w:rPr>
      </w:pPr>
      <w:r w:rsidRPr="00F405A1">
        <w:rPr>
          <w:rFonts w:ascii="Times New Roman" w:hAnsi="Times New Roman"/>
          <w:bCs w:val="0"/>
          <w:spacing w:val="30"/>
          <w:sz w:val="28"/>
          <w:szCs w:val="32"/>
          <w:lang w:val="az-Latn-AZ"/>
        </w:rPr>
        <w:t xml:space="preserve">III Fəsil </w:t>
      </w:r>
      <w:r w:rsidRPr="00F405A1">
        <w:rPr>
          <w:rFonts w:ascii="Times New Roman" w:hAnsi="Times New Roman"/>
          <w:b w:val="0"/>
          <w:spacing w:val="18"/>
          <w:szCs w:val="28"/>
          <w:lang w:val="az-Latn-AZ"/>
        </w:rPr>
        <w:t xml:space="preserve"> </w:t>
      </w:r>
      <w:r w:rsidRPr="00F405A1">
        <w:rPr>
          <w:rFonts w:ascii="Times New Roman" w:hAnsi="Times New Roman"/>
          <w:spacing w:val="18"/>
          <w:sz w:val="28"/>
          <w:szCs w:val="28"/>
          <w:lang w:val="az-Latn-AZ"/>
        </w:rPr>
        <w:t>Yük Gömrük Bəyannaməsinin tətbiqi xüsusiyyətləri:</w:t>
      </w:r>
    </w:p>
    <w:p w:rsidR="00A5607E" w:rsidRPr="00F405A1" w:rsidRDefault="00A5607E" w:rsidP="00A5607E">
      <w:pPr>
        <w:pStyle w:val="a4"/>
        <w:numPr>
          <w:ilvl w:val="0"/>
          <w:numId w:val="3"/>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Azərbaycan Respublikasında gömrük rəsmiləşdirilməsi, tətbiqi xüsusiyyətləri.</w:t>
      </w:r>
    </w:p>
    <w:p w:rsidR="00A5607E" w:rsidRPr="00F405A1" w:rsidRDefault="00A5607E" w:rsidP="00A5607E">
      <w:pPr>
        <w:pStyle w:val="a4"/>
        <w:numPr>
          <w:ilvl w:val="0"/>
          <w:numId w:val="3"/>
        </w:numPr>
        <w:tabs>
          <w:tab w:val="left" w:pos="851"/>
        </w:tabs>
        <w:spacing w:line="36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Gömrük rəsmiləşdirilməsinin sahəsində beynəlxalq təcrübə və onun öyrənilməsinin əhəmiyyəti.</w:t>
      </w:r>
    </w:p>
    <w:p w:rsidR="00A5607E" w:rsidRPr="00390199" w:rsidRDefault="00A5607E" w:rsidP="00390199">
      <w:pPr>
        <w:pStyle w:val="a4"/>
        <w:numPr>
          <w:ilvl w:val="0"/>
          <w:numId w:val="3"/>
        </w:numPr>
        <w:tabs>
          <w:tab w:val="left" w:pos="851"/>
        </w:tabs>
        <w:spacing w:line="480" w:lineRule="auto"/>
        <w:jc w:val="both"/>
        <w:rPr>
          <w:rFonts w:ascii="Times New Roman" w:hAnsi="Times New Roman"/>
          <w:b w:val="0"/>
          <w:spacing w:val="18"/>
          <w:sz w:val="28"/>
          <w:szCs w:val="28"/>
          <w:lang w:val="az-Latn-AZ"/>
        </w:rPr>
      </w:pPr>
      <w:r w:rsidRPr="00F405A1">
        <w:rPr>
          <w:rFonts w:ascii="Times New Roman" w:hAnsi="Times New Roman"/>
          <w:b w:val="0"/>
          <w:spacing w:val="18"/>
          <w:sz w:val="28"/>
          <w:szCs w:val="28"/>
          <w:lang w:val="az-Latn-AZ"/>
        </w:rPr>
        <w:t xml:space="preserve"> Gömrük rəsmiləşdirilməsinin təkminləşdirilməsinin öyrənilməsi.</w:t>
      </w:r>
    </w:p>
    <w:p w:rsidR="00E178DF" w:rsidRPr="00F405A1" w:rsidRDefault="00E178DF" w:rsidP="00390199">
      <w:pPr>
        <w:tabs>
          <w:tab w:val="left" w:pos="567"/>
        </w:tabs>
        <w:spacing w:line="480" w:lineRule="auto"/>
        <w:jc w:val="both"/>
        <w:rPr>
          <w:spacing w:val="20"/>
          <w:sz w:val="28"/>
          <w:szCs w:val="28"/>
          <w:lang w:val="az-Latn-AZ"/>
        </w:rPr>
      </w:pPr>
      <w:r w:rsidRPr="00F405A1">
        <w:rPr>
          <w:spacing w:val="20"/>
          <w:sz w:val="28"/>
          <w:szCs w:val="28"/>
          <w:lang w:val="az-Latn-AZ"/>
        </w:rPr>
        <w:t>Nəticə …………</w:t>
      </w:r>
      <w:r w:rsidR="004D3F57">
        <w:rPr>
          <w:spacing w:val="20"/>
          <w:sz w:val="28"/>
          <w:szCs w:val="28"/>
          <w:lang w:val="az-Latn-AZ"/>
        </w:rPr>
        <w:t>……………………….......……………………..……....</w:t>
      </w:r>
      <w:r w:rsidR="008E3B51" w:rsidRPr="00F405A1">
        <w:rPr>
          <w:spacing w:val="20"/>
          <w:sz w:val="28"/>
          <w:szCs w:val="28"/>
          <w:lang w:val="az-Latn-AZ"/>
        </w:rPr>
        <w:t>6</w:t>
      </w:r>
      <w:r w:rsidR="00920297">
        <w:rPr>
          <w:spacing w:val="20"/>
          <w:sz w:val="28"/>
          <w:szCs w:val="28"/>
          <w:lang w:val="az-Latn-AZ"/>
        </w:rPr>
        <w:t>8</w:t>
      </w:r>
    </w:p>
    <w:p w:rsidR="00E178DF" w:rsidRPr="00F405A1" w:rsidRDefault="00E178DF" w:rsidP="00E178DF">
      <w:pPr>
        <w:tabs>
          <w:tab w:val="left" w:pos="567"/>
        </w:tabs>
        <w:spacing w:line="600" w:lineRule="auto"/>
        <w:jc w:val="both"/>
        <w:rPr>
          <w:spacing w:val="20"/>
          <w:sz w:val="28"/>
          <w:szCs w:val="28"/>
          <w:lang w:val="az-Latn-AZ"/>
        </w:rPr>
      </w:pPr>
      <w:r w:rsidRPr="00F405A1">
        <w:rPr>
          <w:spacing w:val="20"/>
          <w:sz w:val="28"/>
          <w:szCs w:val="28"/>
          <w:lang w:val="az-Latn-AZ"/>
        </w:rPr>
        <w:t xml:space="preserve">Ədəbiyyat siyahısı </w:t>
      </w:r>
      <w:r w:rsidR="00390199">
        <w:rPr>
          <w:spacing w:val="20"/>
          <w:sz w:val="28"/>
          <w:szCs w:val="28"/>
          <w:lang w:val="az-Latn-AZ"/>
        </w:rPr>
        <w:t>……………..........…………………….….…………70</w:t>
      </w:r>
      <w:r w:rsidRPr="00F405A1">
        <w:rPr>
          <w:spacing w:val="20"/>
          <w:sz w:val="28"/>
          <w:szCs w:val="28"/>
          <w:lang w:val="az-Latn-AZ"/>
        </w:rPr>
        <w:t xml:space="preserve"> </w:t>
      </w:r>
    </w:p>
    <w:p w:rsidR="00D407DB" w:rsidRPr="00F405A1" w:rsidRDefault="00D407DB" w:rsidP="00AC4047">
      <w:pPr>
        <w:jc w:val="both"/>
        <w:rPr>
          <w:b/>
          <w:bCs/>
          <w:spacing w:val="30"/>
          <w:sz w:val="32"/>
          <w:szCs w:val="32"/>
          <w:lang w:val="az-Latn-AZ"/>
        </w:rPr>
      </w:pPr>
    </w:p>
    <w:p w:rsidR="00E178DF" w:rsidRPr="00F405A1" w:rsidRDefault="00E178DF" w:rsidP="00AC4047">
      <w:pPr>
        <w:jc w:val="both"/>
        <w:rPr>
          <w:b/>
          <w:bCs/>
          <w:spacing w:val="30"/>
          <w:sz w:val="32"/>
          <w:szCs w:val="32"/>
          <w:lang w:val="az-Latn-AZ"/>
        </w:rPr>
      </w:pPr>
    </w:p>
    <w:p w:rsidR="00E178DF" w:rsidRPr="00F405A1" w:rsidRDefault="00E178DF" w:rsidP="00AC4047">
      <w:pPr>
        <w:jc w:val="both"/>
        <w:rPr>
          <w:b/>
          <w:bCs/>
          <w:spacing w:val="30"/>
          <w:sz w:val="32"/>
          <w:szCs w:val="32"/>
          <w:lang w:val="az-Latn-AZ"/>
        </w:rPr>
      </w:pPr>
    </w:p>
    <w:p w:rsidR="00E178DF" w:rsidRPr="00F405A1" w:rsidRDefault="00E178DF" w:rsidP="00AC4047">
      <w:pPr>
        <w:jc w:val="both"/>
        <w:rPr>
          <w:b/>
          <w:bCs/>
          <w:spacing w:val="30"/>
          <w:sz w:val="32"/>
          <w:szCs w:val="32"/>
          <w:lang w:val="az-Latn-AZ"/>
        </w:rPr>
      </w:pPr>
    </w:p>
    <w:p w:rsidR="00E178DF" w:rsidRPr="00F405A1" w:rsidRDefault="00E178DF" w:rsidP="00AC4047">
      <w:pPr>
        <w:jc w:val="both"/>
        <w:rPr>
          <w:b/>
          <w:bCs/>
          <w:spacing w:val="30"/>
          <w:sz w:val="32"/>
          <w:szCs w:val="32"/>
          <w:lang w:val="az-Latn-AZ"/>
        </w:rPr>
      </w:pPr>
    </w:p>
    <w:p w:rsidR="00E178DF" w:rsidRPr="00F405A1" w:rsidRDefault="00E178DF" w:rsidP="00AC4047">
      <w:pPr>
        <w:jc w:val="both"/>
        <w:rPr>
          <w:b/>
          <w:bCs/>
          <w:spacing w:val="30"/>
          <w:sz w:val="32"/>
          <w:szCs w:val="32"/>
          <w:lang w:val="az-Latn-AZ"/>
        </w:rPr>
      </w:pPr>
    </w:p>
    <w:p w:rsidR="00FC6425" w:rsidRDefault="00FC6425" w:rsidP="00AC4047">
      <w:pPr>
        <w:spacing w:line="396" w:lineRule="auto"/>
        <w:ind w:firstLine="708"/>
        <w:jc w:val="both"/>
        <w:rPr>
          <w:bCs/>
          <w:spacing w:val="18"/>
          <w:sz w:val="28"/>
          <w:lang w:val="az-Latn-AZ"/>
        </w:rPr>
      </w:pPr>
    </w:p>
    <w:p w:rsidR="00390199" w:rsidRDefault="00390199" w:rsidP="00AC4047">
      <w:pPr>
        <w:spacing w:line="396" w:lineRule="auto"/>
        <w:ind w:firstLine="708"/>
        <w:jc w:val="both"/>
        <w:rPr>
          <w:bCs/>
          <w:spacing w:val="18"/>
          <w:sz w:val="28"/>
          <w:lang w:val="az-Latn-AZ"/>
        </w:rPr>
      </w:pPr>
    </w:p>
    <w:p w:rsidR="00390199" w:rsidRPr="008F0915" w:rsidRDefault="00390199" w:rsidP="00AC4047">
      <w:pPr>
        <w:spacing w:line="396" w:lineRule="auto"/>
        <w:ind w:firstLine="708"/>
        <w:jc w:val="both"/>
        <w:rPr>
          <w:bCs/>
          <w:spacing w:val="18"/>
          <w:sz w:val="28"/>
          <w:lang w:val="az-Latn-AZ"/>
        </w:rPr>
      </w:pPr>
    </w:p>
    <w:p w:rsidR="0010192E" w:rsidRPr="00886C96" w:rsidRDefault="00D407DB" w:rsidP="00AE5987">
      <w:pPr>
        <w:spacing w:line="276" w:lineRule="auto"/>
        <w:ind w:left="2832" w:firstLine="708"/>
        <w:jc w:val="both"/>
        <w:rPr>
          <w:b/>
          <w:sz w:val="36"/>
          <w:szCs w:val="36"/>
          <w:lang w:val="az-Latn-AZ"/>
        </w:rPr>
      </w:pPr>
      <w:r w:rsidRPr="008E3B51">
        <w:rPr>
          <w:b/>
          <w:sz w:val="36"/>
          <w:szCs w:val="36"/>
          <w:lang w:val="az-Latn-AZ"/>
        </w:rPr>
        <w:lastRenderedPageBreak/>
        <w:t>G</w:t>
      </w:r>
      <w:r w:rsidR="00D537F6" w:rsidRPr="008E3B51">
        <w:rPr>
          <w:b/>
          <w:sz w:val="36"/>
          <w:szCs w:val="36"/>
          <w:lang w:val="az-Latn-AZ"/>
        </w:rPr>
        <w:t xml:space="preserve"> </w:t>
      </w:r>
      <w:r w:rsidRPr="008E3B51">
        <w:rPr>
          <w:b/>
          <w:sz w:val="36"/>
          <w:szCs w:val="36"/>
          <w:lang w:val="az-Latn-AZ"/>
        </w:rPr>
        <w:t>İ</w:t>
      </w:r>
      <w:r w:rsidR="00D537F6" w:rsidRPr="008E3B51">
        <w:rPr>
          <w:b/>
          <w:sz w:val="36"/>
          <w:szCs w:val="36"/>
          <w:lang w:val="az-Latn-AZ"/>
        </w:rPr>
        <w:t xml:space="preserve"> </w:t>
      </w:r>
      <w:r w:rsidRPr="008E3B51">
        <w:rPr>
          <w:b/>
          <w:sz w:val="36"/>
          <w:szCs w:val="36"/>
          <w:lang w:val="az-Latn-AZ"/>
        </w:rPr>
        <w:t>R</w:t>
      </w:r>
      <w:r w:rsidR="00D537F6" w:rsidRPr="008E3B51">
        <w:rPr>
          <w:b/>
          <w:sz w:val="36"/>
          <w:szCs w:val="36"/>
          <w:lang w:val="az-Latn-AZ"/>
        </w:rPr>
        <w:t xml:space="preserve"> </w:t>
      </w:r>
      <w:r w:rsidRPr="008E3B51">
        <w:rPr>
          <w:b/>
          <w:sz w:val="36"/>
          <w:szCs w:val="36"/>
          <w:lang w:val="az-Latn-AZ"/>
        </w:rPr>
        <w:t>İ</w:t>
      </w:r>
      <w:r w:rsidR="00D537F6" w:rsidRPr="008E3B51">
        <w:rPr>
          <w:b/>
          <w:sz w:val="36"/>
          <w:szCs w:val="36"/>
          <w:lang w:val="az-Latn-AZ"/>
        </w:rPr>
        <w:t xml:space="preserve"> </w:t>
      </w:r>
      <w:r w:rsidRPr="008E3B51">
        <w:rPr>
          <w:b/>
          <w:sz w:val="36"/>
          <w:szCs w:val="36"/>
          <w:lang w:val="az-Latn-AZ"/>
        </w:rPr>
        <w:t>Ş</w:t>
      </w:r>
    </w:p>
    <w:p w:rsidR="00C06A7B" w:rsidRPr="008E3B51" w:rsidRDefault="00364269" w:rsidP="00AE5987">
      <w:pPr>
        <w:tabs>
          <w:tab w:val="left" w:pos="567"/>
        </w:tabs>
        <w:spacing w:line="276" w:lineRule="auto"/>
        <w:ind w:firstLine="737"/>
        <w:jc w:val="both"/>
        <w:rPr>
          <w:sz w:val="28"/>
          <w:szCs w:val="28"/>
          <w:lang w:val="az-Latn-AZ"/>
        </w:rPr>
      </w:pPr>
      <w:r w:rsidRPr="008E3B51">
        <w:rPr>
          <w:sz w:val="28"/>
          <w:szCs w:val="28"/>
          <w:lang w:val="az-Latn-AZ"/>
        </w:rPr>
        <w:t>Millli gömrük sisteminin yaradılması və fəaliyyəti ilk növbədə Azərbaycanın müstəqillik ə</w:t>
      </w:r>
      <w:r w:rsidR="0009103A" w:rsidRPr="008E3B51">
        <w:rPr>
          <w:sz w:val="28"/>
          <w:szCs w:val="28"/>
          <w:lang w:val="az-Latn-AZ"/>
        </w:rPr>
        <w:t>ldə etməsi ilə bağlıdır və heç ş</w:t>
      </w:r>
      <w:r w:rsidRPr="008E3B51">
        <w:rPr>
          <w:sz w:val="28"/>
          <w:szCs w:val="28"/>
          <w:lang w:val="az-Latn-AZ"/>
        </w:rPr>
        <w:t xml:space="preserve">übhəsiz ki, dövlət suverenliyinin qazanılması Ümummilli Lideri Heydər Əliyevin gərgin əməyinin nəticəsi kimi qiymətləndirilməlidir. </w:t>
      </w:r>
    </w:p>
    <w:p w:rsidR="00EE6F2D" w:rsidRPr="008E3B51" w:rsidRDefault="00EE6F2D" w:rsidP="00AE5987">
      <w:pPr>
        <w:tabs>
          <w:tab w:val="left" w:pos="567"/>
        </w:tabs>
        <w:spacing w:line="276" w:lineRule="auto"/>
        <w:ind w:firstLine="737"/>
        <w:jc w:val="both"/>
        <w:rPr>
          <w:sz w:val="28"/>
          <w:szCs w:val="28"/>
          <w:lang w:val="az-Latn-AZ"/>
        </w:rPr>
      </w:pPr>
      <w:r w:rsidRPr="008E3B51">
        <w:rPr>
          <w:sz w:val="28"/>
          <w:szCs w:val="28"/>
          <w:lang w:val="az-Latn-AZ"/>
        </w:rPr>
        <w:t>Ölkəmizin iqtisadi həyatında gömrük işinin öz yeri vardır. Bildiyimiz kimi respublikamızın milli iqtisadiyyatı xarici iqtisadi əlaqələrin inkişafından çox asılıdır. Nəzərə almaq lazımdır ki, Azərbaycan inkişaf etməkdə olan digər ölkələr kimi, iqtisadi inkişaf səviyyəsinin yüksəldilməsi və dünya təsərrüfat əlaqələri sisteminə inteqrasiya məsələsini eyni zamanda həll etməlidir, onda gömrük işinin təşkilinin nə qədər mühüm əhəmiyyət kəsb etdiyini görmək mümkündür. Sizlərə gömrük işinin əhəmiyyətini xalqımızın Ümummilli Lideri, Ulu Öndərimiz, müstəqil Az</w:t>
      </w:r>
      <w:r w:rsidR="00FC5D46">
        <w:rPr>
          <w:sz w:val="28"/>
          <w:szCs w:val="28"/>
          <w:lang w:val="az-Latn-AZ"/>
        </w:rPr>
        <w:t>ərbaycan Respublikasını banisi,</w:t>
      </w:r>
      <w:r w:rsidRPr="008E3B51">
        <w:rPr>
          <w:sz w:val="28"/>
          <w:szCs w:val="28"/>
          <w:lang w:val="az-Latn-AZ"/>
        </w:rPr>
        <w:t xml:space="preserve"> görkəmli dövlət xadimi</w:t>
      </w:r>
      <w:r w:rsidR="00FC5D46">
        <w:rPr>
          <w:sz w:val="28"/>
          <w:szCs w:val="28"/>
          <w:lang w:val="az-Latn-AZ"/>
        </w:rPr>
        <w:t xml:space="preserve"> </w:t>
      </w:r>
      <w:r w:rsidRPr="008E3B51">
        <w:rPr>
          <w:sz w:val="28"/>
          <w:szCs w:val="28"/>
          <w:lang w:val="az-Latn-AZ"/>
        </w:rPr>
        <w:t>Heydər Əliyevin dahiyanə fikiri ilə açırıq:</w:t>
      </w:r>
    </w:p>
    <w:p w:rsidR="00EE6F2D" w:rsidRPr="008E3B51" w:rsidRDefault="00EE6F2D" w:rsidP="00AE5987">
      <w:pPr>
        <w:tabs>
          <w:tab w:val="left" w:pos="567"/>
        </w:tabs>
        <w:spacing w:line="276" w:lineRule="auto"/>
        <w:ind w:firstLine="737"/>
        <w:jc w:val="both"/>
        <w:rPr>
          <w:sz w:val="28"/>
          <w:szCs w:val="28"/>
          <w:lang w:val="az-Latn-AZ"/>
        </w:rPr>
      </w:pPr>
      <w:r w:rsidRPr="008E3B51">
        <w:rPr>
          <w:sz w:val="28"/>
          <w:szCs w:val="28"/>
          <w:lang w:val="az-Latn-AZ"/>
        </w:rPr>
        <w:t>"Həqiqi gömrük işinin təşkil etmək üçün iki əsas şərt lazımdır. Birincisi, gömrük işcisi gərək bilikli olsun, öz peşəsini yaxşı məninsəmiş olsun, müstəqil Azərbaycanın iqtisadiyyatının möhkəmləndirilməsinə sadiq olsun. İkinci tərəfdən, gərək onun təcrübəsi ola, biliyi ilə yanaşı, maddi texniki bazası, müasir t</w:t>
      </w:r>
      <w:r w:rsidR="00590927" w:rsidRPr="008E3B51">
        <w:rPr>
          <w:sz w:val="28"/>
          <w:szCs w:val="28"/>
          <w:lang w:val="az-Latn-AZ"/>
        </w:rPr>
        <w:t>exnikası, ləvazımatları olsun. B</w:t>
      </w:r>
      <w:r w:rsidRPr="008E3B51">
        <w:rPr>
          <w:sz w:val="28"/>
          <w:szCs w:val="28"/>
          <w:lang w:val="az-Latn-AZ"/>
        </w:rPr>
        <w:t>unları yaratmaq lazımdır.</w:t>
      </w:r>
    </w:p>
    <w:p w:rsidR="00590927" w:rsidRPr="008E3B51" w:rsidRDefault="00EE6F2D" w:rsidP="00AE5987">
      <w:pPr>
        <w:tabs>
          <w:tab w:val="left" w:pos="567"/>
        </w:tabs>
        <w:spacing w:line="276" w:lineRule="auto"/>
        <w:ind w:firstLine="737"/>
        <w:jc w:val="both"/>
        <w:rPr>
          <w:sz w:val="28"/>
          <w:szCs w:val="28"/>
          <w:lang w:val="az-Latn-AZ"/>
        </w:rPr>
      </w:pPr>
      <w:r w:rsidRPr="008E3B51">
        <w:rPr>
          <w:sz w:val="28"/>
          <w:szCs w:val="28"/>
          <w:lang w:val="az-Latn-AZ"/>
        </w:rPr>
        <w:t xml:space="preserve">Azərbaycan Respublikası dövlət müstəqilliyimizi əldə etdikdən sonrakı </w:t>
      </w:r>
      <w:r w:rsidR="00590927" w:rsidRPr="008E3B51">
        <w:rPr>
          <w:sz w:val="28"/>
          <w:szCs w:val="28"/>
          <w:lang w:val="az-Latn-AZ"/>
        </w:rPr>
        <w:t>iyirmi il ərzində</w:t>
      </w:r>
      <w:r w:rsidRPr="008E3B51">
        <w:rPr>
          <w:sz w:val="28"/>
          <w:szCs w:val="28"/>
          <w:lang w:val="az-Latn-AZ"/>
        </w:rPr>
        <w:t xml:space="preserve"> ölkəmizdə bazar iqtisadiyatının formalaşması prosesini uğurla həyata keçirir. Bu prosesin çoxçalarlığı, həmçinin, Azərbaycan iqtisadiyyatının müstəqil şəkildə xüsusi mülkiyyətçilik, iqtisadi təhlükəsizlik və özünün real potensialından səmərəli istifadə əsasında sosial ədalətə yönəlik iqtisadi sistem yaratma imkanlarının qiymətləndirilməsi, ölkənin daxili bazarının formalaşması və xarici əlaqələrinin intensivləşdirilməsi  zərurətə çevrilmişdir.</w:t>
      </w:r>
      <w:r w:rsidR="00590927" w:rsidRPr="008E3B51">
        <w:rPr>
          <w:sz w:val="28"/>
          <w:szCs w:val="28"/>
          <w:lang w:val="az-Latn-AZ"/>
        </w:rPr>
        <w:t xml:space="preserve"> </w:t>
      </w:r>
    </w:p>
    <w:p w:rsidR="00590927" w:rsidRPr="008E3B51" w:rsidRDefault="00590927" w:rsidP="00AE5987">
      <w:pPr>
        <w:tabs>
          <w:tab w:val="left" w:pos="567"/>
        </w:tabs>
        <w:spacing w:line="276" w:lineRule="auto"/>
        <w:ind w:firstLine="737"/>
        <w:jc w:val="both"/>
        <w:rPr>
          <w:sz w:val="28"/>
          <w:szCs w:val="28"/>
          <w:lang w:val="az-Latn-AZ"/>
        </w:rPr>
      </w:pPr>
      <w:r w:rsidRPr="008E3B51">
        <w:rPr>
          <w:sz w:val="28"/>
          <w:szCs w:val="28"/>
          <w:lang w:val="az-Latn-AZ"/>
        </w:rPr>
        <w:t xml:space="preserve">Azərbaycan Respublikasında xarici iqtisadi fəaliyyətlə məşğul olan istənilən hüquqi və fiziki şəxs mütləq gömrük rəsmiləşdirilməsi proseduru ilə qarşılaşır. </w:t>
      </w:r>
    </w:p>
    <w:p w:rsidR="00590927" w:rsidRPr="008E79F0" w:rsidRDefault="008E79F0" w:rsidP="008E79F0">
      <w:pPr>
        <w:jc w:val="both"/>
        <w:rPr>
          <w:sz w:val="28"/>
          <w:szCs w:val="28"/>
          <w:lang w:val="az-Latn-AZ"/>
        </w:rPr>
      </w:pPr>
      <w:r>
        <w:rPr>
          <w:sz w:val="28"/>
          <w:szCs w:val="28"/>
          <w:lang w:val="az-Latn-AZ"/>
        </w:rPr>
        <w:tab/>
      </w:r>
      <w:r w:rsidR="00590927" w:rsidRPr="008E79F0">
        <w:rPr>
          <w:sz w:val="28"/>
          <w:szCs w:val="28"/>
          <w:lang w:val="az-Latn-AZ"/>
        </w:rPr>
        <w:t>Ixrac-idxal əməliyyatları iştirakçılarına tə'sir prosesində gömrük sistemi, gömrük siyasəti, gömrük xidməti kimi anlayışlardan istifadə edilməsi zəruriyyəti meydana çıxır. Belə ki, xarici ticarət fəaliyyəti təcrübəsində əsas beş qrup vasitələrə nəzər salsaq görərik ki, burada gömrük əməliyyatlarının yeri əvəzsizdir. Azərbaycan DGK-nin qarşısında qoyulmuş vəzifələri uğurla yerinə yetirilməsi Ümumdünya Gömrük Təşkilatının (ÜGT) də bəyəndiyi taktiki və strateji tədbirlərin ardıcıl həyata keçirilməsindən çox asılıdır.</w:t>
      </w:r>
    </w:p>
    <w:p w:rsidR="00EE6F2D" w:rsidRPr="008E79F0" w:rsidRDefault="008E79F0" w:rsidP="008E79F0">
      <w:pPr>
        <w:jc w:val="both"/>
        <w:rPr>
          <w:sz w:val="28"/>
          <w:szCs w:val="28"/>
          <w:lang w:val="az-Latn-AZ"/>
        </w:rPr>
      </w:pPr>
      <w:r>
        <w:rPr>
          <w:sz w:val="28"/>
          <w:szCs w:val="28"/>
          <w:lang w:val="az-Latn-AZ"/>
        </w:rPr>
        <w:tab/>
      </w:r>
      <w:r w:rsidR="00590927" w:rsidRPr="008E79F0">
        <w:rPr>
          <w:sz w:val="28"/>
          <w:szCs w:val="28"/>
          <w:lang w:val="az-Latn-AZ"/>
        </w:rPr>
        <w:t>Bütün yuxarıda qeyd edilənlər, onu göstərir ki, dövlət orqanları içərisində gömrük sisteminin öz çəkisi var və bu sistemin öyrənilməsi müasir dövrdə xarici iqtisadi fəaliyyətlə məşğul olan şəxslər üçün çox əhəmiyyətli və aktualdır.</w:t>
      </w:r>
    </w:p>
    <w:p w:rsidR="00364269" w:rsidRPr="008E3B51" w:rsidRDefault="00364269" w:rsidP="00AE5987">
      <w:pPr>
        <w:tabs>
          <w:tab w:val="left" w:pos="567"/>
        </w:tabs>
        <w:spacing w:line="276" w:lineRule="auto"/>
        <w:ind w:firstLine="737"/>
        <w:jc w:val="both"/>
        <w:rPr>
          <w:sz w:val="28"/>
          <w:szCs w:val="28"/>
          <w:lang w:val="az-Latn-AZ"/>
        </w:rPr>
      </w:pPr>
      <w:r w:rsidRPr="008E3B51">
        <w:rPr>
          <w:sz w:val="28"/>
          <w:szCs w:val="28"/>
          <w:lang w:val="az-Latn-AZ"/>
        </w:rPr>
        <w:t>Məlumdur ki, ölkəmiz müstəqillik əldə etdikdən sonra müstəqil gömrük siyasəti formalaşdırılmağa başlandı və lazım olan gömrük qanunvericiliyi aktları qəbul olundu. Eyni zam</w:t>
      </w:r>
      <w:r w:rsidR="006A479B">
        <w:rPr>
          <w:sz w:val="28"/>
          <w:szCs w:val="28"/>
          <w:lang w:val="az-Latn-AZ"/>
        </w:rPr>
        <w:t>anda gömrük işinin daha səmə</w:t>
      </w:r>
      <w:r w:rsidRPr="008E3B51">
        <w:rPr>
          <w:sz w:val="28"/>
          <w:szCs w:val="28"/>
          <w:lang w:val="az-Latn-AZ"/>
        </w:rPr>
        <w:t>rəli təşkil edilməsi üçün Azərbaycan Respublikasının Dövlət Gömrük Komitəsi tər</w:t>
      </w:r>
      <w:bookmarkStart w:id="0" w:name="_GoBack"/>
      <w:bookmarkEnd w:id="0"/>
      <w:r w:rsidRPr="008E3B51">
        <w:rPr>
          <w:sz w:val="28"/>
          <w:szCs w:val="28"/>
          <w:lang w:val="az-Latn-AZ"/>
        </w:rPr>
        <w:t xml:space="preserve">əfindən lazım olan </w:t>
      </w:r>
      <w:r w:rsidRPr="008E3B51">
        <w:rPr>
          <w:sz w:val="28"/>
          <w:szCs w:val="28"/>
          <w:lang w:val="az-Latn-AZ"/>
        </w:rPr>
        <w:lastRenderedPageBreak/>
        <w:t>təlimat və əsasnamələr işlənib hazırlandı.</w:t>
      </w:r>
      <w:r w:rsidR="00D537F6" w:rsidRPr="008E3B51">
        <w:rPr>
          <w:sz w:val="28"/>
          <w:szCs w:val="28"/>
          <w:lang w:val="az-Latn-AZ"/>
        </w:rPr>
        <w:t xml:space="preserve"> Bütün sənədlərin əsasını</w:t>
      </w:r>
      <w:r w:rsidRPr="008E3B51">
        <w:rPr>
          <w:sz w:val="28"/>
          <w:szCs w:val="28"/>
          <w:lang w:val="az-Latn-AZ"/>
        </w:rPr>
        <w:t xml:space="preserve"> </w:t>
      </w:r>
      <w:r w:rsidR="00D537F6" w:rsidRPr="008E3B51">
        <w:rPr>
          <w:sz w:val="28"/>
          <w:szCs w:val="28"/>
          <w:lang w:val="az-Latn-AZ"/>
        </w:rPr>
        <w:t>Azərbaycan Respublikasının suverenliyinin və iqtisadi təhlükəsizliyinin təmin edilməsi təşkil edir. Həmin sənədlərdə ölkəmizin strateji inkişaf istiqamətlərinə uyğun olaraq yürüdüləcək vahid gömrük siyasəti öz əksini tapmışdır.</w:t>
      </w:r>
    </w:p>
    <w:p w:rsidR="00D537F6" w:rsidRPr="008E3B51" w:rsidRDefault="00D537F6" w:rsidP="00AE5987">
      <w:pPr>
        <w:tabs>
          <w:tab w:val="left" w:pos="567"/>
        </w:tabs>
        <w:spacing w:line="276" w:lineRule="auto"/>
        <w:ind w:firstLine="737"/>
        <w:jc w:val="both"/>
        <w:rPr>
          <w:sz w:val="28"/>
          <w:szCs w:val="28"/>
          <w:lang w:val="az-Latn-AZ"/>
        </w:rPr>
      </w:pPr>
      <w:r w:rsidRPr="008E3B51">
        <w:rPr>
          <w:sz w:val="28"/>
          <w:szCs w:val="28"/>
          <w:lang w:val="az-Latn-AZ"/>
        </w:rPr>
        <w:t xml:space="preserve">Azərbaycan Respublikasının müstəqilliyini bərpa etməsi onun beynəlxalq əlaqələrini gücləndirirdi. </w:t>
      </w:r>
      <w:r w:rsidR="00FD1CCB" w:rsidRPr="008E3B51">
        <w:rPr>
          <w:sz w:val="28"/>
          <w:szCs w:val="28"/>
          <w:lang w:val="az-Latn-AZ"/>
        </w:rPr>
        <w:t>Dünyanın ayrı-</w:t>
      </w:r>
      <w:r w:rsidRPr="008E3B51">
        <w:rPr>
          <w:sz w:val="28"/>
          <w:szCs w:val="28"/>
          <w:lang w:val="az-Latn-AZ"/>
        </w:rPr>
        <w:t xml:space="preserve">ayrı ölkələri arasında iqtisadi münasibətlərin tənzimlənməsində gömrük xidmətinin müstəsna rolu təkzib edilməzdir. </w:t>
      </w:r>
      <w:r w:rsidR="000E7201" w:rsidRPr="008E3B51">
        <w:rPr>
          <w:sz w:val="28"/>
          <w:szCs w:val="28"/>
          <w:lang w:val="az-Latn-AZ"/>
        </w:rPr>
        <w:t>Gömrük xidmətinin</w:t>
      </w:r>
      <w:r w:rsidR="00FD1CCB" w:rsidRPr="008E3B51">
        <w:rPr>
          <w:sz w:val="28"/>
          <w:szCs w:val="28"/>
          <w:lang w:val="az-Latn-AZ"/>
        </w:rPr>
        <w:t xml:space="preserve"> düzgü</w:t>
      </w:r>
      <w:r w:rsidR="000E7201" w:rsidRPr="008E3B51">
        <w:rPr>
          <w:sz w:val="28"/>
          <w:szCs w:val="28"/>
          <w:lang w:val="az-Latn-AZ"/>
        </w:rPr>
        <w:t>n təşkili konkiret ölkələrin iqtisadiyyatlarının inkişafına birbaşa təsir göstərməklə, dövlətlərarası inteqrasiyanıda gücləndirir.</w:t>
      </w:r>
    </w:p>
    <w:p w:rsidR="003F55CB" w:rsidRPr="008E3B51" w:rsidRDefault="000E7201" w:rsidP="00AE5987">
      <w:pPr>
        <w:tabs>
          <w:tab w:val="left" w:pos="567"/>
        </w:tabs>
        <w:spacing w:line="276" w:lineRule="auto"/>
        <w:ind w:firstLine="737"/>
        <w:jc w:val="both"/>
        <w:rPr>
          <w:sz w:val="28"/>
          <w:szCs w:val="28"/>
          <w:lang w:val="az-Latn-AZ"/>
        </w:rPr>
      </w:pPr>
      <w:r w:rsidRPr="008E3B51">
        <w:rPr>
          <w:sz w:val="28"/>
          <w:szCs w:val="28"/>
          <w:lang w:val="az-Latn-AZ"/>
        </w:rPr>
        <w:t>Azərbaycanda</w:t>
      </w:r>
      <w:r w:rsidR="008D5CBE" w:rsidRPr="008E3B51">
        <w:rPr>
          <w:sz w:val="28"/>
          <w:szCs w:val="28"/>
          <w:lang w:val="az-Latn-AZ"/>
        </w:rPr>
        <w:t xml:space="preserve"> gömrük işi bilavastə həyata keçirən Dövlət Gömrük Komitəsinə hüquq mühafizə orqanları, gömrük orqanları, komitə və gömrük idarələri, gömrük postları daxildir. Azərbaycan Respublikasının gömrük ərazisindən gömrük nəzarəti və mal dövrüyyəsinin daha səmərəli tənzimlənməsi, daxili bazarın qorunması, milli iqtisadiyyatın inkişafının stimullaşdırılmasının dövləti iqtisadi siyasətindən irəli gələn vəzifələrin həyata keçrilməsi habelə beyn</w:t>
      </w:r>
      <w:r w:rsidR="00590927" w:rsidRPr="008E3B51">
        <w:rPr>
          <w:sz w:val="28"/>
          <w:szCs w:val="28"/>
          <w:lang w:val="az-Latn-AZ"/>
        </w:rPr>
        <w:t>əlxalq normalara uyğun gömrük iş</w:t>
      </w:r>
      <w:r w:rsidR="008D5CBE" w:rsidRPr="008E3B51">
        <w:rPr>
          <w:sz w:val="28"/>
          <w:szCs w:val="28"/>
          <w:lang w:val="az-Latn-AZ"/>
        </w:rPr>
        <w:t xml:space="preserve">inin aparılmasında gömrük siyasətinin böyük rolu </w:t>
      </w:r>
      <w:r w:rsidR="003F55CB" w:rsidRPr="008E3B51">
        <w:rPr>
          <w:sz w:val="28"/>
          <w:szCs w:val="28"/>
          <w:lang w:val="az-Latn-AZ"/>
        </w:rPr>
        <w:t>vardır.</w:t>
      </w:r>
    </w:p>
    <w:p w:rsidR="003F55CB" w:rsidRPr="008E3B51" w:rsidRDefault="003F55CB" w:rsidP="00AE5987">
      <w:pPr>
        <w:tabs>
          <w:tab w:val="left" w:pos="567"/>
        </w:tabs>
        <w:spacing w:line="276" w:lineRule="auto"/>
        <w:ind w:firstLine="737"/>
        <w:jc w:val="both"/>
        <w:rPr>
          <w:sz w:val="28"/>
          <w:szCs w:val="28"/>
          <w:lang w:val="az-Latn-AZ"/>
        </w:rPr>
      </w:pPr>
      <w:r w:rsidRPr="008E3B51">
        <w:rPr>
          <w:sz w:val="28"/>
          <w:szCs w:val="28"/>
          <w:lang w:val="az-Latn-AZ"/>
        </w:rPr>
        <w:t>Müasir mərhələdə gömrük siyasəti Azərbaycanın milli xüsusiyyətləri nəzərə alınmaqla gömrük işinin metod və normalarını şərtləndirir. Dövlət gömrük siyasətinin həyata keçrilməsi tarazlaşdırılmış iqtisadi siyasıtindən və gömrük xidmətinin moderləşdirilməsi səviyyəsindən aslı olmaqla, dövlətin prespektiv inkişaf yollarının müəyyən edilməsində mühüm əhəmiyyət kəsb edir.</w:t>
      </w:r>
    </w:p>
    <w:p w:rsidR="003F55CB" w:rsidRPr="008E3B51" w:rsidRDefault="00590927" w:rsidP="00AE5987">
      <w:pPr>
        <w:tabs>
          <w:tab w:val="left" w:pos="567"/>
        </w:tabs>
        <w:spacing w:line="276" w:lineRule="auto"/>
        <w:ind w:firstLine="737"/>
        <w:jc w:val="both"/>
        <w:rPr>
          <w:sz w:val="28"/>
          <w:szCs w:val="28"/>
          <w:lang w:val="az-Latn-AZ"/>
        </w:rPr>
      </w:pPr>
      <w:r w:rsidRPr="008E3B51">
        <w:rPr>
          <w:sz w:val="28"/>
          <w:szCs w:val="28"/>
          <w:lang w:val="az-Latn-AZ"/>
        </w:rPr>
        <w:t>Bu mövzuda "</w:t>
      </w:r>
      <w:r w:rsidRPr="008E3B51">
        <w:rPr>
          <w:spacing w:val="18"/>
          <w:sz w:val="28"/>
          <w:szCs w:val="28"/>
          <w:lang w:val="az-Latn-AZ"/>
        </w:rPr>
        <w:t>Yük gömrük bəyannaməsi və onun tətbiqi xüsusiyyətlərinin"</w:t>
      </w:r>
      <w:r w:rsidRPr="008E3B51">
        <w:rPr>
          <w:sz w:val="28"/>
          <w:szCs w:val="28"/>
          <w:lang w:val="az-Latn-AZ"/>
        </w:rPr>
        <w:t xml:space="preserve"> </w:t>
      </w:r>
      <w:r w:rsidR="003F55CB" w:rsidRPr="008E3B51">
        <w:rPr>
          <w:sz w:val="28"/>
          <w:szCs w:val="28"/>
          <w:lang w:val="az-Latn-AZ"/>
        </w:rPr>
        <w:t xml:space="preserve">aspektləri təhlil olunur. </w:t>
      </w:r>
    </w:p>
    <w:p w:rsidR="00995CAD" w:rsidRDefault="00995CAD"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Default="00E662EB" w:rsidP="00AC4047">
      <w:pPr>
        <w:tabs>
          <w:tab w:val="left" w:pos="567"/>
        </w:tabs>
        <w:spacing w:line="360" w:lineRule="auto"/>
        <w:ind w:firstLine="737"/>
        <w:jc w:val="both"/>
        <w:rPr>
          <w:sz w:val="28"/>
          <w:szCs w:val="28"/>
          <w:lang w:val="az-Latn-AZ"/>
        </w:rPr>
      </w:pPr>
    </w:p>
    <w:p w:rsidR="00E662EB" w:rsidRPr="008F0915" w:rsidRDefault="00E662EB" w:rsidP="00AC4047">
      <w:pPr>
        <w:tabs>
          <w:tab w:val="left" w:pos="567"/>
        </w:tabs>
        <w:spacing w:line="360" w:lineRule="auto"/>
        <w:ind w:firstLine="737"/>
        <w:jc w:val="both"/>
        <w:rPr>
          <w:sz w:val="28"/>
          <w:szCs w:val="28"/>
          <w:lang w:val="az-Latn-AZ"/>
        </w:rPr>
      </w:pPr>
    </w:p>
    <w:p w:rsidR="00995CAD" w:rsidRDefault="00995CAD" w:rsidP="00AC4047">
      <w:pPr>
        <w:tabs>
          <w:tab w:val="left" w:pos="567"/>
        </w:tabs>
        <w:spacing w:line="360" w:lineRule="auto"/>
        <w:ind w:firstLine="737"/>
        <w:jc w:val="both"/>
        <w:rPr>
          <w:sz w:val="28"/>
          <w:szCs w:val="28"/>
          <w:lang w:val="az-Latn-AZ"/>
        </w:rPr>
      </w:pPr>
      <w:r w:rsidRPr="008F0915">
        <w:rPr>
          <w:sz w:val="28"/>
          <w:szCs w:val="28"/>
          <w:lang w:val="az-Latn-AZ"/>
        </w:rPr>
        <w:t xml:space="preserve"> </w:t>
      </w:r>
    </w:p>
    <w:p w:rsidR="00913B39" w:rsidRPr="008F0915" w:rsidRDefault="00913B39" w:rsidP="00AC4047">
      <w:pPr>
        <w:tabs>
          <w:tab w:val="left" w:pos="567"/>
        </w:tabs>
        <w:spacing w:line="360" w:lineRule="auto"/>
        <w:ind w:firstLine="737"/>
        <w:jc w:val="both"/>
        <w:rPr>
          <w:sz w:val="28"/>
          <w:szCs w:val="28"/>
          <w:lang w:val="az-Latn-AZ"/>
        </w:rPr>
      </w:pPr>
    </w:p>
    <w:p w:rsidR="00FC6425" w:rsidRPr="008F0915" w:rsidRDefault="00FC6425" w:rsidP="00AC4047">
      <w:pPr>
        <w:spacing w:line="396" w:lineRule="auto"/>
        <w:ind w:firstLine="900"/>
        <w:jc w:val="both"/>
        <w:rPr>
          <w:spacing w:val="18"/>
          <w:sz w:val="28"/>
          <w:lang w:val="az-Latn-AZ"/>
        </w:rPr>
      </w:pPr>
    </w:p>
    <w:p w:rsidR="00D407DB" w:rsidRPr="00F405A1" w:rsidRDefault="00D407DB" w:rsidP="0088069C">
      <w:pPr>
        <w:spacing w:line="360" w:lineRule="auto"/>
        <w:ind w:left="1843" w:hanging="1843"/>
        <w:jc w:val="both"/>
        <w:rPr>
          <w:b/>
          <w:spacing w:val="18"/>
          <w:sz w:val="30"/>
          <w:szCs w:val="30"/>
          <w:lang w:val="az-Latn-AZ"/>
        </w:rPr>
      </w:pPr>
      <w:r w:rsidRPr="00F405A1">
        <w:rPr>
          <w:b/>
          <w:spacing w:val="18"/>
          <w:sz w:val="30"/>
          <w:szCs w:val="30"/>
          <w:lang w:val="az-Latn-AZ"/>
        </w:rPr>
        <w:lastRenderedPageBreak/>
        <w:t>I</w:t>
      </w:r>
      <w:r w:rsidR="00726799" w:rsidRPr="00F405A1">
        <w:rPr>
          <w:b/>
          <w:spacing w:val="18"/>
          <w:sz w:val="30"/>
          <w:szCs w:val="30"/>
          <w:lang w:val="az-Latn-AZ"/>
        </w:rPr>
        <w:t xml:space="preserve"> </w:t>
      </w:r>
      <w:r w:rsidRPr="00F405A1">
        <w:rPr>
          <w:b/>
          <w:spacing w:val="18"/>
          <w:sz w:val="30"/>
          <w:szCs w:val="30"/>
          <w:lang w:val="az-Latn-AZ"/>
        </w:rPr>
        <w:t xml:space="preserve">Fəsil. </w:t>
      </w:r>
      <w:r w:rsidR="00F342AA" w:rsidRPr="00F405A1">
        <w:rPr>
          <w:b/>
          <w:spacing w:val="18"/>
          <w:sz w:val="30"/>
          <w:szCs w:val="30"/>
          <w:lang w:val="az-Latn-AZ"/>
        </w:rPr>
        <w:t xml:space="preserve">Gömrük rəsmiləşdirilməsi və onun əsas xüsusiyyətləri:  </w:t>
      </w:r>
    </w:p>
    <w:p w:rsidR="00E662EB" w:rsidRPr="00A5607E" w:rsidRDefault="00726799" w:rsidP="00E662EB">
      <w:pPr>
        <w:pStyle w:val="a4"/>
        <w:numPr>
          <w:ilvl w:val="0"/>
          <w:numId w:val="4"/>
        </w:numPr>
        <w:tabs>
          <w:tab w:val="left" w:pos="851"/>
        </w:tabs>
        <w:spacing w:line="360" w:lineRule="auto"/>
        <w:jc w:val="both"/>
        <w:rPr>
          <w:rFonts w:ascii="Times New Roman" w:hAnsi="Times New Roman"/>
          <w:spacing w:val="18"/>
          <w:sz w:val="28"/>
          <w:szCs w:val="28"/>
          <w:lang w:val="az-Latn-AZ"/>
        </w:rPr>
      </w:pPr>
      <w:r w:rsidRPr="00F405A1">
        <w:rPr>
          <w:rFonts w:ascii="Times New Roman" w:hAnsi="Times New Roman"/>
          <w:spacing w:val="18"/>
          <w:sz w:val="28"/>
          <w:szCs w:val="28"/>
          <w:lang w:val="az-Latn-AZ"/>
        </w:rPr>
        <w:t>Gömrük nəzarəti və gömrük rəsmiləşdirilməsinin əsas  xüsusiyyətləri.</w:t>
      </w:r>
    </w:p>
    <w:p w:rsidR="00E662EB" w:rsidRPr="00F405A1" w:rsidRDefault="00C60C5E" w:rsidP="00C60C5E">
      <w:pPr>
        <w:jc w:val="both"/>
        <w:rPr>
          <w:sz w:val="28"/>
          <w:szCs w:val="28"/>
          <w:lang w:val="az-Latn-AZ"/>
        </w:rPr>
      </w:pPr>
      <w:r w:rsidRPr="00F405A1">
        <w:rPr>
          <w:bCs/>
          <w:sz w:val="28"/>
          <w:szCs w:val="28"/>
          <w:lang w:val="az-Latn-AZ"/>
        </w:rPr>
        <w:tab/>
      </w:r>
      <w:r w:rsidR="00E662EB" w:rsidRPr="00F405A1">
        <w:rPr>
          <w:bCs/>
          <w:sz w:val="28"/>
          <w:szCs w:val="28"/>
          <w:lang w:val="az-Latn-AZ"/>
        </w:rPr>
        <w:t xml:space="preserve">Bizm bu fəslimiz Yük Gömrük Bəyannaməsinin əsaslarında biri olan </w:t>
      </w:r>
      <w:r w:rsidR="00E662EB" w:rsidRPr="00F405A1">
        <w:rPr>
          <w:sz w:val="28"/>
          <w:szCs w:val="28"/>
          <w:lang w:val="az-Latn-AZ"/>
        </w:rPr>
        <w:t>Gömrük rəsmiləşdirilməsi və onun əsas xüsusiyyətləri</w:t>
      </w:r>
      <w:r w:rsidR="00E662EB" w:rsidRPr="00F405A1">
        <w:rPr>
          <w:bCs/>
          <w:sz w:val="28"/>
          <w:szCs w:val="28"/>
          <w:lang w:val="az-Latn-AZ"/>
        </w:rPr>
        <w:t xml:space="preserve">dir. Fəsilin birinci sualında </w:t>
      </w:r>
      <w:r w:rsidR="00E662EB" w:rsidRPr="00F405A1">
        <w:rPr>
          <w:sz w:val="28"/>
          <w:szCs w:val="28"/>
          <w:lang w:val="az-Latn-AZ"/>
        </w:rPr>
        <w:t>Gömrük nəzarəti və gömrük rəsmiləşdirilməsinin əsas  xüsusiyyətləri</w:t>
      </w:r>
      <w:r w:rsidRPr="00F405A1">
        <w:rPr>
          <w:bCs/>
          <w:sz w:val="28"/>
          <w:szCs w:val="28"/>
          <w:lang w:val="az-Latn-AZ"/>
        </w:rPr>
        <w:t xml:space="preserve">; </w:t>
      </w:r>
      <w:r w:rsidR="00E662EB" w:rsidRPr="00F405A1">
        <w:rPr>
          <w:bCs/>
          <w:sz w:val="28"/>
          <w:szCs w:val="28"/>
          <w:lang w:val="az-Latn-AZ"/>
        </w:rPr>
        <w:t xml:space="preserve">ikinci sualında </w:t>
      </w:r>
      <w:r w:rsidR="00E662EB" w:rsidRPr="00F405A1">
        <w:rPr>
          <w:sz w:val="28"/>
          <w:szCs w:val="28"/>
          <w:lang w:val="az-Latn-AZ"/>
        </w:rPr>
        <w:t>Gömrük rəsmiləşdirilməsinin həyata keçrilməsinin qaydal</w:t>
      </w:r>
      <w:r w:rsidRPr="00F405A1">
        <w:rPr>
          <w:sz w:val="28"/>
          <w:szCs w:val="28"/>
          <w:lang w:val="az-Latn-AZ"/>
        </w:rPr>
        <w:t>a</w:t>
      </w:r>
      <w:r w:rsidR="00E662EB" w:rsidRPr="00F405A1">
        <w:rPr>
          <w:sz w:val="28"/>
          <w:szCs w:val="28"/>
          <w:lang w:val="az-Latn-AZ"/>
        </w:rPr>
        <w:t>rı</w:t>
      </w:r>
      <w:r w:rsidR="00E662EB" w:rsidRPr="00F405A1">
        <w:rPr>
          <w:bCs/>
          <w:sz w:val="28"/>
          <w:szCs w:val="28"/>
          <w:lang w:val="az-Latn-AZ"/>
        </w:rPr>
        <w:t xml:space="preserve">; üçüncü sualında isə </w:t>
      </w:r>
      <w:r w:rsidRPr="00F405A1">
        <w:rPr>
          <w:sz w:val="28"/>
          <w:szCs w:val="28"/>
          <w:lang w:val="az-Latn-AZ"/>
        </w:rPr>
        <w:t xml:space="preserve">Müxtəlif gömrük proseduraları şəraitində gömrük rəsmiləşdirilməsini </w:t>
      </w:r>
      <w:r w:rsidR="00E662EB" w:rsidRPr="00F405A1">
        <w:rPr>
          <w:bCs/>
          <w:sz w:val="28"/>
          <w:szCs w:val="28"/>
          <w:lang w:val="az-Latn-AZ"/>
        </w:rPr>
        <w:t>təhlil edirik.</w:t>
      </w:r>
    </w:p>
    <w:p w:rsidR="00543BEC" w:rsidRPr="00F405A1" w:rsidRDefault="00FD3EEA" w:rsidP="00C44E5F">
      <w:pPr>
        <w:jc w:val="both"/>
        <w:rPr>
          <w:sz w:val="28"/>
          <w:szCs w:val="28"/>
          <w:lang w:val="az-Latn-AZ"/>
        </w:rPr>
      </w:pPr>
      <w:r w:rsidRPr="00F405A1">
        <w:rPr>
          <w:lang w:val="az-Latn-AZ"/>
        </w:rPr>
        <w:tab/>
      </w:r>
      <w:r w:rsidR="00543BEC" w:rsidRPr="00F405A1">
        <w:rPr>
          <w:sz w:val="28"/>
          <w:szCs w:val="28"/>
          <w:lang w:val="az-Latn-AZ"/>
        </w:rPr>
        <w:t xml:space="preserve">Müasir şəraitdə dövlətlər gömrük rəsmiləşdirilməsi ilə gömrük nəzarətinin səmərəliyinin artırılmasına çalışırlar. Bu baxımdan </w:t>
      </w:r>
      <w:r w:rsidR="001711D9" w:rsidRPr="00F405A1">
        <w:rPr>
          <w:sz w:val="28"/>
          <w:szCs w:val="28"/>
          <w:lang w:val="az-Latn-AZ"/>
        </w:rPr>
        <w:t>son zamanlar qəbul olunmuş qanunlar, fərmanlar, sərancamlar, nor</w:t>
      </w:r>
      <w:r w:rsidR="00EF1AAC" w:rsidRPr="00F405A1">
        <w:rPr>
          <w:sz w:val="28"/>
          <w:szCs w:val="28"/>
          <w:lang w:val="az-Latn-AZ"/>
        </w:rPr>
        <w:t xml:space="preserve">mativ - hüquqi aktlar və </w:t>
      </w:r>
      <w:r w:rsidR="00543BEC" w:rsidRPr="00F405A1">
        <w:rPr>
          <w:sz w:val="28"/>
          <w:szCs w:val="28"/>
          <w:lang w:val="az-Latn-AZ"/>
        </w:rPr>
        <w:t>Yeni qəbul edilmiş Gömrük Məcəlləsi buna misal ola bilər. Gömrük nəzarəti gömrük hüququnun ən mühüm institutlarından biridir.</w:t>
      </w:r>
    </w:p>
    <w:p w:rsidR="00115E01" w:rsidRPr="00F405A1" w:rsidRDefault="00543BEC" w:rsidP="00C44E5F">
      <w:pPr>
        <w:jc w:val="both"/>
        <w:rPr>
          <w:sz w:val="28"/>
          <w:szCs w:val="28"/>
          <w:lang w:val="az-Latn-AZ"/>
        </w:rPr>
      </w:pPr>
      <w:r w:rsidRPr="00F405A1">
        <w:rPr>
          <w:sz w:val="28"/>
          <w:szCs w:val="28"/>
          <w:lang w:val="az-Latn-AZ"/>
        </w:rPr>
        <w:tab/>
      </w:r>
      <w:r w:rsidR="000E516F" w:rsidRPr="00F405A1">
        <w:rPr>
          <w:sz w:val="28"/>
          <w:szCs w:val="28"/>
          <w:lang w:val="az-Latn-AZ"/>
        </w:rPr>
        <w:t xml:space="preserve">Yeni qəbul edilmiş Gömrük Məcəlləsinin VI-cı bölməsi (13-14-fəsilləri) bütövlükdə gömrük nəzarətinin təşkil edilməsinə həsr olunub. </w:t>
      </w:r>
      <w:r w:rsidRPr="00F405A1">
        <w:rPr>
          <w:sz w:val="28"/>
          <w:szCs w:val="28"/>
          <w:lang w:val="az-Latn-AZ"/>
        </w:rPr>
        <w:t xml:space="preserve">Gömrük Məcəlləsininə görə </w:t>
      </w:r>
      <w:r w:rsidR="009375BE" w:rsidRPr="00F405A1">
        <w:rPr>
          <w:sz w:val="28"/>
          <w:szCs w:val="28"/>
          <w:lang w:val="az-Latn-AZ"/>
        </w:rPr>
        <w:t>gömrük nəzarəti</w:t>
      </w:r>
      <w:r w:rsidR="00EF1AAC" w:rsidRPr="00F405A1">
        <w:rPr>
          <w:sz w:val="28"/>
          <w:szCs w:val="28"/>
          <w:lang w:val="az-Latn-AZ"/>
        </w:rPr>
        <w:t xml:space="preserve"> </w:t>
      </w:r>
      <w:r w:rsidR="009375BE" w:rsidRPr="00F405A1">
        <w:rPr>
          <w:sz w:val="28"/>
          <w:szCs w:val="28"/>
          <w:lang w:val="az-Latn-AZ"/>
        </w:rPr>
        <w:t>- gömrük işi üzrə malların və nəqliyyat vastələrinin gömrük ərazisinə daxil olmasını, bu ərazidən çıxmasını</w:t>
      </w:r>
      <w:r w:rsidR="00951494" w:rsidRPr="00F405A1">
        <w:rPr>
          <w:sz w:val="28"/>
          <w:szCs w:val="28"/>
          <w:lang w:val="az-Latn-AZ"/>
        </w:rPr>
        <w:t>,</w:t>
      </w:r>
      <w:r w:rsidR="009375BE" w:rsidRPr="00F405A1">
        <w:rPr>
          <w:sz w:val="28"/>
          <w:szCs w:val="28"/>
          <w:lang w:val="az-Latn-AZ"/>
        </w:rPr>
        <w:t xml:space="preserve"> tranzitini, daşınmasını və son istifadəsini tənzimləyən </w:t>
      </w:r>
      <w:r w:rsidRPr="00F405A1">
        <w:rPr>
          <w:sz w:val="28"/>
          <w:szCs w:val="28"/>
          <w:lang w:val="az-Latn-AZ"/>
        </w:rPr>
        <w:t xml:space="preserve">Azərbaycan Respublikası Qanunvericiliyinə, </w:t>
      </w:r>
      <w:r w:rsidR="009375BE" w:rsidRPr="00F405A1">
        <w:rPr>
          <w:sz w:val="28"/>
          <w:szCs w:val="28"/>
          <w:lang w:val="az-Latn-AZ"/>
        </w:rPr>
        <w:t>həmçinin</w:t>
      </w:r>
      <w:r w:rsidRPr="00F405A1">
        <w:rPr>
          <w:sz w:val="28"/>
          <w:szCs w:val="28"/>
          <w:lang w:val="az-Latn-AZ"/>
        </w:rPr>
        <w:t xml:space="preserve"> İcrasına nəzarətin Azərbaycan Respublikasının gömrük orqanlarına həvalə olunduğu Azərbaycan Respublikasının digər qanunvericiliyinə və beynəlxalq müqavilələrinə riayət olunmasını təmin etmək məqsədi ilə həyatə keçirilən tədbirləri məcmusudur.</w:t>
      </w:r>
    </w:p>
    <w:p w:rsidR="00115E01" w:rsidRPr="00F405A1" w:rsidRDefault="005C47CB" w:rsidP="00C44E5F">
      <w:pPr>
        <w:autoSpaceDE w:val="0"/>
        <w:autoSpaceDN w:val="0"/>
        <w:adjustRightInd w:val="0"/>
        <w:jc w:val="both"/>
        <w:rPr>
          <w:sz w:val="28"/>
          <w:szCs w:val="28"/>
          <w:lang w:val="en-GB"/>
        </w:rPr>
      </w:pPr>
      <w:r w:rsidRPr="00F405A1">
        <w:rPr>
          <w:sz w:val="28"/>
          <w:szCs w:val="28"/>
          <w:lang w:val="az-Latn-AZ"/>
        </w:rPr>
        <w:tab/>
      </w:r>
      <w:r w:rsidR="00115E01" w:rsidRPr="00F405A1">
        <w:rPr>
          <w:sz w:val="28"/>
          <w:szCs w:val="28"/>
          <w:lang w:val="az-Latn-AZ"/>
        </w:rPr>
        <w:t xml:space="preserve">Gömrük nəzarətini gömrük orqanlarının vəzifəli şəxsləri həyata keçirir. </w:t>
      </w:r>
      <w:r w:rsidR="00115E01" w:rsidRPr="00F405A1">
        <w:rPr>
          <w:sz w:val="28"/>
          <w:szCs w:val="28"/>
          <w:lang w:val="en-GB"/>
        </w:rPr>
        <w:t>Gömrük Məcəlləsinə görə</w:t>
      </w:r>
      <w:r w:rsidRPr="00F405A1">
        <w:rPr>
          <w:sz w:val="28"/>
          <w:szCs w:val="28"/>
          <w:lang w:val="en-GB"/>
        </w:rPr>
        <w:t xml:space="preserve"> </w:t>
      </w:r>
      <w:r w:rsidR="00115E01" w:rsidRPr="00F405A1">
        <w:rPr>
          <w:sz w:val="28"/>
          <w:szCs w:val="28"/>
          <w:lang w:val="en-GB"/>
        </w:rPr>
        <w:t>gömrük nəzarətinin formaları aşağıdakılardır:</w:t>
      </w:r>
    </w:p>
    <w:p w:rsidR="00115E01" w:rsidRPr="00F405A1" w:rsidRDefault="00115E01"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gömrük məqsədləri üçün lazım olan sənəd və məlumatların yoxlanılması;</w:t>
      </w:r>
    </w:p>
    <w:p w:rsidR="00543BEC" w:rsidRPr="00F405A1" w:rsidRDefault="00543BEC"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gömrük müayinəsi (yoxlanması) (mal və nəqliyyat vasitələrinin müayinəsi, şəxsi müayinə - gömrük nəzarətinin xüsusi forması);</w:t>
      </w:r>
    </w:p>
    <w:p w:rsidR="00543BEC" w:rsidRPr="00F405A1" w:rsidRDefault="00543BEC"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mal və nəqliyyat vasitələrinin uçotu;</w:t>
      </w:r>
    </w:p>
    <w:p w:rsidR="00543BEC" w:rsidRPr="00F405A1" w:rsidRDefault="00543BEC"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fiziki və vəzifəli şəxslərin şifahi sorğusu;</w:t>
      </w:r>
    </w:p>
    <w:p w:rsidR="00543BEC" w:rsidRPr="00F405A1" w:rsidRDefault="00543BEC"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uçot və hesabat sisteminin yoxlanılması;</w:t>
      </w:r>
    </w:p>
    <w:p w:rsidR="00396E85" w:rsidRPr="00F405A1" w:rsidRDefault="00543BEC" w:rsidP="00C44E5F">
      <w:pPr>
        <w:numPr>
          <w:ilvl w:val="0"/>
          <w:numId w:val="43"/>
        </w:numPr>
        <w:autoSpaceDE w:val="0"/>
        <w:autoSpaceDN w:val="0"/>
        <w:adjustRightInd w:val="0"/>
        <w:ind w:left="993" w:hanging="284"/>
        <w:jc w:val="both"/>
        <w:rPr>
          <w:bCs/>
          <w:sz w:val="28"/>
          <w:szCs w:val="28"/>
          <w:lang w:val="en-GB"/>
        </w:rPr>
      </w:pPr>
      <w:r w:rsidRPr="00F405A1">
        <w:rPr>
          <w:bCs/>
          <w:sz w:val="28"/>
          <w:szCs w:val="28"/>
          <w:lang w:val="en-GB"/>
        </w:rPr>
        <w:t>müvəqqəti saxlanc anbarlarına, gömrük anbarlarına, sərbəst anbarlara, sərbəst gömrük zonalarına, rüsumsuz ticarət mağazalarına, mal və nəqliyyat vasitələri yerləşən digər ərazilərə, tikililərə gömrük baxışı.</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Gömrük nəzarətinin həyata keçirilmə formalarına görə aşağıdakı növləri var:</w:t>
      </w:r>
    </w:p>
    <w:p w:rsidR="00396E85" w:rsidRPr="00F405A1" w:rsidRDefault="00396E85" w:rsidP="00C44E5F">
      <w:pPr>
        <w:autoSpaceDE w:val="0"/>
        <w:autoSpaceDN w:val="0"/>
        <w:adjustRightInd w:val="0"/>
        <w:jc w:val="both"/>
        <w:rPr>
          <w:bCs/>
          <w:sz w:val="28"/>
          <w:szCs w:val="28"/>
          <w:lang w:val="az-Latn-AZ"/>
        </w:rPr>
      </w:pPr>
      <w:r w:rsidRPr="00F405A1">
        <w:rPr>
          <w:b/>
          <w:bCs/>
          <w:sz w:val="28"/>
          <w:szCs w:val="28"/>
          <w:lang w:val="az-Latn-AZ"/>
        </w:rPr>
        <w:tab/>
      </w:r>
      <w:r w:rsidRPr="00F405A1">
        <w:rPr>
          <w:bCs/>
          <w:sz w:val="28"/>
          <w:szCs w:val="28"/>
          <w:lang w:val="az-Latn-AZ"/>
        </w:rPr>
        <w:t>1) mal və nəqliyyat vasitələrinin sənədlərinin yoxlanılması;</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2) mal və nəqliyyat vasitələrinə gömrük baxışı;</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3) mal və nəqliyyat vasitələrinin gömrük müayinəsi.</w:t>
      </w:r>
    </w:p>
    <w:p w:rsidR="00951494" w:rsidRPr="00F405A1" w:rsidRDefault="00396E85" w:rsidP="00C44E5F">
      <w:pPr>
        <w:autoSpaceDE w:val="0"/>
        <w:autoSpaceDN w:val="0"/>
        <w:adjustRightInd w:val="0"/>
        <w:jc w:val="both"/>
        <w:rPr>
          <w:sz w:val="28"/>
          <w:szCs w:val="28"/>
          <w:lang w:val="az-Latn-AZ"/>
        </w:rPr>
      </w:pPr>
      <w:r w:rsidRPr="00F405A1">
        <w:rPr>
          <w:sz w:val="28"/>
          <w:szCs w:val="28"/>
          <w:lang w:val="az-Latn-AZ"/>
        </w:rPr>
        <w:tab/>
        <w:t>Gömrük nəzarətinin birinci forması sənədli, ikinci və üçüncü formaları faktiki nəzarət kimi xarakterizə edilir.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Gömrük nəzarəti, onun həyata keçirilməsinin qayda və metodlarının məcmusudur. Bu metodlardan aşağıdakıları göstərmək olar: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 mal və nəqliyyat vasitələri gömrük məntəqəsinə gətirilərkən həyata keçirilən adi gömrük nəzarəti;</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 nəqliyyat vasitəsinin hərəkəti zamanı həyata keçirilən gömrük nəzarəti;</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lastRenderedPageBreak/>
        <w:tab/>
        <w:t>- gömrük nəzarətinin müəyyən formalarından azad etmə halları istisna olmaqla, nəzarətin bütün formalarının istifadə olunduğu tam nəzarət;</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 seçmə gömrük nəzarəti .</w:t>
      </w:r>
    </w:p>
    <w:p w:rsidR="003A68A4" w:rsidRPr="00F405A1" w:rsidRDefault="00396E85" w:rsidP="00C44E5F">
      <w:pPr>
        <w:autoSpaceDE w:val="0"/>
        <w:autoSpaceDN w:val="0"/>
        <w:adjustRightInd w:val="0"/>
        <w:jc w:val="both"/>
        <w:rPr>
          <w:sz w:val="28"/>
          <w:szCs w:val="28"/>
          <w:lang w:val="az-Latn-AZ"/>
        </w:rPr>
      </w:pPr>
      <w:r w:rsidRPr="00F405A1">
        <w:rPr>
          <w:sz w:val="28"/>
          <w:szCs w:val="28"/>
          <w:lang w:val="az-Latn-AZ"/>
        </w:rPr>
        <w:tab/>
        <w:t>Gömrük nəzarətinin növ, forma və metodları onların praktiki tətbiqində bir-biri ilə sıxı bağlıdır.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 xml:space="preserve">Gömrük nəzarətinin bütün mərhələləri bitdikdən sonra yük sənədinə </w:t>
      </w:r>
      <w:r w:rsidR="00115E01" w:rsidRPr="00F405A1">
        <w:rPr>
          <w:bCs/>
          <w:sz w:val="28"/>
          <w:szCs w:val="28"/>
          <w:lang w:val="az-Latn-AZ"/>
        </w:rPr>
        <w:t>“Buraxılışa icazə verilir”</w:t>
      </w:r>
      <w:r w:rsidR="00115E01" w:rsidRPr="00F405A1">
        <w:rPr>
          <w:b/>
          <w:bCs/>
          <w:sz w:val="28"/>
          <w:szCs w:val="28"/>
          <w:lang w:val="az-Latn-AZ"/>
        </w:rPr>
        <w:t xml:space="preserve"> </w:t>
      </w:r>
      <w:r w:rsidR="00115E01" w:rsidRPr="00F405A1">
        <w:rPr>
          <w:sz w:val="28"/>
          <w:szCs w:val="28"/>
          <w:lang w:val="az-Latn-AZ"/>
        </w:rPr>
        <w:t>ştampı</w:t>
      </w:r>
      <w:r w:rsidRPr="00F405A1">
        <w:rPr>
          <w:sz w:val="28"/>
          <w:szCs w:val="28"/>
          <w:lang w:val="az-Latn-AZ"/>
        </w:rPr>
        <w:t xml:space="preserve"> </w:t>
      </w:r>
      <w:r w:rsidR="00115E01" w:rsidRPr="00F405A1">
        <w:rPr>
          <w:sz w:val="28"/>
          <w:szCs w:val="28"/>
          <w:lang w:val="az-Latn-AZ"/>
        </w:rPr>
        <w:t>vurulur. Bu ştamp və YGB-nin nömrəsi (yük sənədinin yuxarı sağ küncündə) şəxsi nömrəli möhürlə təsdiqlənir.</w:t>
      </w:r>
    </w:p>
    <w:p w:rsidR="00543BEC" w:rsidRPr="00F405A1" w:rsidRDefault="00543BEC" w:rsidP="00C44E5F">
      <w:pPr>
        <w:autoSpaceDE w:val="0"/>
        <w:autoSpaceDN w:val="0"/>
        <w:adjustRightInd w:val="0"/>
        <w:jc w:val="both"/>
        <w:rPr>
          <w:sz w:val="28"/>
          <w:szCs w:val="28"/>
          <w:lang w:val="az-Latn-AZ"/>
        </w:rPr>
      </w:pPr>
      <w:r w:rsidRPr="00F405A1">
        <w:rPr>
          <w:sz w:val="28"/>
          <w:szCs w:val="28"/>
          <w:lang w:val="az-Latn-AZ"/>
        </w:rPr>
        <w:tab/>
        <w:t xml:space="preserve">Gömrük nəzarətinin həyata keçirilməsinin əsası yük gömrük bəyannaməsidir </w:t>
      </w:r>
      <w:r w:rsidRPr="00F405A1">
        <w:rPr>
          <w:bCs/>
          <w:sz w:val="28"/>
          <w:szCs w:val="28"/>
          <w:lang w:val="az-Latn-AZ"/>
        </w:rPr>
        <w:t>(YGB).</w:t>
      </w:r>
      <w:r w:rsidRPr="00F405A1">
        <w:rPr>
          <w:b/>
          <w:bCs/>
          <w:sz w:val="28"/>
          <w:szCs w:val="28"/>
          <w:lang w:val="az-Latn-AZ"/>
        </w:rPr>
        <w:t xml:space="preserve"> </w:t>
      </w:r>
      <w:r w:rsidRPr="00F405A1">
        <w:rPr>
          <w:sz w:val="28"/>
          <w:szCs w:val="28"/>
          <w:lang w:val="az-Latn-AZ"/>
        </w:rPr>
        <w:t>Gömrük nəzarətinin həyata keçirilmə prosedurası bütövlükdə şərti olaraq beş mərhələyə bölünür.</w:t>
      </w:r>
    </w:p>
    <w:p w:rsidR="00543BEC" w:rsidRPr="00F405A1" w:rsidRDefault="00543BEC" w:rsidP="00C44E5F">
      <w:pPr>
        <w:autoSpaceDE w:val="0"/>
        <w:autoSpaceDN w:val="0"/>
        <w:adjustRightInd w:val="0"/>
        <w:jc w:val="both"/>
        <w:rPr>
          <w:sz w:val="28"/>
          <w:szCs w:val="28"/>
          <w:lang w:val="az-Latn-AZ"/>
        </w:rPr>
      </w:pPr>
      <w:r w:rsidRPr="00F405A1">
        <w:rPr>
          <w:b/>
          <w:bCs/>
          <w:sz w:val="28"/>
          <w:szCs w:val="28"/>
          <w:lang w:val="az-Latn-AZ"/>
        </w:rPr>
        <w:tab/>
        <w:t xml:space="preserve">Birinci mərhələdə </w:t>
      </w:r>
      <w:r w:rsidRPr="00F405A1">
        <w:rPr>
          <w:sz w:val="28"/>
          <w:szCs w:val="28"/>
          <w:lang w:val="az-Latn-AZ"/>
        </w:rPr>
        <w:t>YGB-də göstərilən məlumatlara formal-məntiqi nəzarət həyata keçirilir. Bunun üçün yük şöbəsi tərəfində bəyannamənin bütün qrafalarının doldurulmasının düzgünlüyü yoxlanılır, bəyan edilmiş gömrük rejimi və malların adına müvafiq olaraq gömrük nəzarəti üçün tələb olunan sənədlərin mövcudluğu müəyyən edilir. YGB yoxlanıldıqdan sonra ona nömrə verilir və aşkar edilmiş səhvlərin düzəldilməsi üçün deklaranta qaytarılır.</w:t>
      </w:r>
    </w:p>
    <w:p w:rsidR="00543BEC" w:rsidRPr="00F405A1" w:rsidRDefault="00543BEC" w:rsidP="00C44E5F">
      <w:pPr>
        <w:autoSpaceDE w:val="0"/>
        <w:autoSpaceDN w:val="0"/>
        <w:adjustRightInd w:val="0"/>
        <w:jc w:val="both"/>
        <w:rPr>
          <w:sz w:val="28"/>
          <w:szCs w:val="28"/>
          <w:lang w:val="az-Latn-AZ"/>
        </w:rPr>
      </w:pPr>
      <w:r w:rsidRPr="00F405A1">
        <w:rPr>
          <w:b/>
          <w:bCs/>
          <w:sz w:val="28"/>
          <w:szCs w:val="28"/>
          <w:lang w:val="az-Latn-AZ"/>
        </w:rPr>
        <w:tab/>
        <w:t xml:space="preserve">İkinci mərhələdə </w:t>
      </w:r>
      <w:r w:rsidRPr="00F405A1">
        <w:rPr>
          <w:sz w:val="28"/>
          <w:szCs w:val="28"/>
          <w:lang w:val="az-Latn-AZ"/>
        </w:rPr>
        <w:t>YGB-də göstərilən xarici valyutada ödənc-hesablaşma əməliyyatları nəzarət predmeti olur. Eyni zamanda xarici-iqtisadi fəaliyyət iştirakçısı tərəfindən valyuta nəzarəti qanunvericiliyinə riayət olunması yoxlanılır.</w:t>
      </w:r>
    </w:p>
    <w:p w:rsidR="00543BEC" w:rsidRPr="00F405A1" w:rsidRDefault="00543BEC" w:rsidP="00C44E5F">
      <w:pPr>
        <w:autoSpaceDE w:val="0"/>
        <w:autoSpaceDN w:val="0"/>
        <w:adjustRightInd w:val="0"/>
        <w:jc w:val="both"/>
        <w:rPr>
          <w:sz w:val="28"/>
          <w:szCs w:val="28"/>
          <w:lang w:val="az-Latn-AZ"/>
        </w:rPr>
      </w:pPr>
      <w:r w:rsidRPr="00F405A1">
        <w:rPr>
          <w:b/>
          <w:bCs/>
          <w:sz w:val="28"/>
          <w:szCs w:val="28"/>
          <w:lang w:val="az-Latn-AZ"/>
        </w:rPr>
        <w:tab/>
        <w:t xml:space="preserve">Üçüncü mərhələdə </w:t>
      </w:r>
      <w:r w:rsidRPr="00F405A1">
        <w:rPr>
          <w:sz w:val="28"/>
          <w:szCs w:val="28"/>
          <w:lang w:val="az-Latn-AZ"/>
        </w:rPr>
        <w:t>gömrük ödənclərinin hesablanma dəqiqliyi, gömrük güzəştləri verilməsinin qanunamüvafiqliyi yoxlanılır, ödənclərin gömrük orqanlarının hesabına daxil olmasına nəzarət edilir.</w:t>
      </w:r>
    </w:p>
    <w:p w:rsidR="00543BEC" w:rsidRPr="00F405A1" w:rsidRDefault="00543BEC" w:rsidP="00C44E5F">
      <w:pPr>
        <w:autoSpaceDE w:val="0"/>
        <w:autoSpaceDN w:val="0"/>
        <w:adjustRightInd w:val="0"/>
        <w:jc w:val="both"/>
        <w:rPr>
          <w:sz w:val="28"/>
          <w:szCs w:val="28"/>
          <w:lang w:val="az-Latn-AZ"/>
        </w:rPr>
      </w:pPr>
      <w:r w:rsidRPr="00F405A1">
        <w:rPr>
          <w:b/>
          <w:bCs/>
          <w:sz w:val="28"/>
          <w:szCs w:val="28"/>
          <w:lang w:val="az-Latn-AZ"/>
        </w:rPr>
        <w:tab/>
        <w:t xml:space="preserve">Dördüncü mərhələdə </w:t>
      </w:r>
      <w:r w:rsidRPr="00F405A1">
        <w:rPr>
          <w:sz w:val="28"/>
          <w:szCs w:val="28"/>
          <w:lang w:val="az-Latn-AZ"/>
        </w:rPr>
        <w:t>statistika şöbəsi gömrük statistikası üçün mühüm olan qrafaların doldurulmasını yoxlayır.</w:t>
      </w:r>
    </w:p>
    <w:p w:rsidR="003A68A4" w:rsidRPr="00F405A1" w:rsidRDefault="00543BEC" w:rsidP="00C44E5F">
      <w:pPr>
        <w:autoSpaceDE w:val="0"/>
        <w:autoSpaceDN w:val="0"/>
        <w:adjustRightInd w:val="0"/>
        <w:jc w:val="both"/>
        <w:rPr>
          <w:sz w:val="28"/>
          <w:szCs w:val="28"/>
          <w:lang w:val="az-Latn-AZ"/>
        </w:rPr>
      </w:pPr>
      <w:r w:rsidRPr="00F405A1">
        <w:rPr>
          <w:sz w:val="28"/>
          <w:szCs w:val="28"/>
          <w:lang w:val="az-Latn-AZ"/>
        </w:rPr>
        <w:tab/>
      </w:r>
      <w:r w:rsidRPr="00F405A1">
        <w:rPr>
          <w:b/>
          <w:sz w:val="28"/>
          <w:szCs w:val="28"/>
          <w:lang w:val="az-Latn-AZ"/>
        </w:rPr>
        <w:t>B</w:t>
      </w:r>
      <w:r w:rsidRPr="00F405A1">
        <w:rPr>
          <w:b/>
          <w:bCs/>
          <w:sz w:val="28"/>
          <w:szCs w:val="28"/>
          <w:lang w:val="az-Latn-AZ"/>
        </w:rPr>
        <w:t xml:space="preserve">eşinci mərhələdə </w:t>
      </w:r>
      <w:r w:rsidRPr="00F405A1">
        <w:rPr>
          <w:sz w:val="28"/>
          <w:szCs w:val="28"/>
          <w:lang w:val="az-Latn-AZ"/>
        </w:rPr>
        <w:t>yük şöbəsinin səlahiyyətli vəzifəli şəxsi malın gömrük müayinəsi (yoxlaması) barədə qərar qəbul edir.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Azərbaycan Respublikasının gömrük orqanları lazım olduqda bu Məcəllədə nəzərdə tutulan gömrük</w:t>
      </w:r>
      <w:r w:rsidRPr="00F405A1">
        <w:rPr>
          <w:sz w:val="28"/>
          <w:szCs w:val="28"/>
          <w:lang w:val="az-Latn-AZ"/>
        </w:rPr>
        <w:t xml:space="preserve"> </w:t>
      </w:r>
      <w:r w:rsidR="00115E01" w:rsidRPr="00F405A1">
        <w:rPr>
          <w:sz w:val="28"/>
          <w:szCs w:val="28"/>
          <w:lang w:val="az-Latn-AZ"/>
        </w:rPr>
        <w:t>nəzarətinin bütün formalarından istifadə edə bilərlər.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Bu Məcəllə gömrük orqanlarının gömrük nəzarəti formalarının verilmiş hal üçün daha məqsədəuyğun</w:t>
      </w:r>
      <w:r w:rsidRPr="00F405A1">
        <w:rPr>
          <w:sz w:val="28"/>
          <w:szCs w:val="28"/>
          <w:lang w:val="az-Latn-AZ"/>
        </w:rPr>
        <w:t xml:space="preserve"> </w:t>
      </w:r>
      <w:r w:rsidR="00115E01" w:rsidRPr="00F405A1">
        <w:rPr>
          <w:sz w:val="28"/>
          <w:szCs w:val="28"/>
          <w:lang w:val="az-Latn-AZ"/>
        </w:rPr>
        <w:t>olanını seçmək və istifadə etmək hüququnu müəyyən edir.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nəzarəti formasının seçilməsi, gömrük sərhədindən keçirilən mal və nəqliyyat vasitələrinə</w:t>
      </w:r>
      <w:r w:rsidRPr="00F405A1">
        <w:rPr>
          <w:sz w:val="28"/>
          <w:szCs w:val="28"/>
          <w:lang w:val="az-Latn-AZ"/>
        </w:rPr>
        <w:t xml:space="preserve"> </w:t>
      </w:r>
      <w:r w:rsidR="00115E01" w:rsidRPr="00F405A1">
        <w:rPr>
          <w:sz w:val="28"/>
          <w:szCs w:val="28"/>
          <w:lang w:val="az-Latn-AZ"/>
        </w:rPr>
        <w:t>gömrük nəzarətinin müvəffəqiyyətlə həyata keçirilməsinin yetərliliyi (kifayət etməsi) prinsipi ilə aparılır.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Ayrı-ayrı formaların kifayət edib-etməməsi qanunvericiliklə və ya Azərbaycan Respublikasının</w:t>
      </w:r>
      <w:r w:rsidRPr="00F405A1">
        <w:rPr>
          <w:sz w:val="28"/>
          <w:szCs w:val="28"/>
          <w:lang w:val="az-Latn-AZ"/>
        </w:rPr>
        <w:t xml:space="preserve"> </w:t>
      </w:r>
      <w:r w:rsidR="00115E01" w:rsidRPr="00F405A1">
        <w:rPr>
          <w:sz w:val="28"/>
          <w:szCs w:val="28"/>
          <w:lang w:val="az-Latn-AZ"/>
        </w:rPr>
        <w:t>beynəlxalq müqavilələri ilə nəzərdə tutula bilər.</w:t>
      </w:r>
    </w:p>
    <w:p w:rsidR="00115E01" w:rsidRPr="00F405A1" w:rsidRDefault="00913B39"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Konkret hal üçün kifayət etmə prinsipi normativ aktlarda öz əksini tapmırsa, yetərli gömrük nəzarəti</w:t>
      </w:r>
      <w:r w:rsidR="006A0DEF" w:rsidRPr="00F405A1">
        <w:rPr>
          <w:sz w:val="28"/>
          <w:szCs w:val="28"/>
          <w:lang w:val="az-Latn-AZ"/>
        </w:rPr>
        <w:t xml:space="preserve"> </w:t>
      </w:r>
      <w:r w:rsidR="00115E01" w:rsidRPr="00F405A1">
        <w:rPr>
          <w:sz w:val="28"/>
          <w:szCs w:val="28"/>
          <w:lang w:val="az-Latn-AZ"/>
        </w:rPr>
        <w:t>forması gömrük orqanının vəzifəli şəxsləri tərəfindən seçilir. Gömrük orqanları əməkdaşlarına belə</w:t>
      </w:r>
      <w:r w:rsidR="006A0DEF" w:rsidRPr="00F405A1">
        <w:rPr>
          <w:sz w:val="28"/>
          <w:szCs w:val="28"/>
          <w:lang w:val="az-Latn-AZ"/>
        </w:rPr>
        <w:t xml:space="preserve"> </w:t>
      </w:r>
      <w:r w:rsidR="00115E01" w:rsidRPr="00F405A1">
        <w:rPr>
          <w:sz w:val="28"/>
          <w:szCs w:val="28"/>
          <w:lang w:val="az-Latn-AZ"/>
        </w:rPr>
        <w:t>səlahiyyətlərin verilməsi Dövlət Gömrük Komitəsinin normativ aktları ilə reallaşdırılır. Gömrük nəzarəti</w:t>
      </w:r>
      <w:r w:rsidR="006A0DEF" w:rsidRPr="00F405A1">
        <w:rPr>
          <w:sz w:val="28"/>
          <w:szCs w:val="28"/>
          <w:lang w:val="az-Latn-AZ"/>
        </w:rPr>
        <w:t xml:space="preserve"> </w:t>
      </w:r>
      <w:r w:rsidR="00115E01" w:rsidRPr="00F405A1">
        <w:rPr>
          <w:sz w:val="28"/>
          <w:szCs w:val="28"/>
          <w:lang w:val="az-Latn-AZ"/>
        </w:rPr>
        <w:t>formalarının seçilməsinə dövlət təhlükəsizliyinə və ictimaiyyətin maraqlarına zərər vurmadan yol verilə bilər.</w:t>
      </w:r>
      <w:r w:rsidR="006A0DEF" w:rsidRPr="00F405A1">
        <w:rPr>
          <w:sz w:val="28"/>
          <w:szCs w:val="28"/>
          <w:lang w:val="az-Latn-AZ"/>
        </w:rPr>
        <w:t xml:space="preserve"> </w:t>
      </w:r>
      <w:r w:rsidR="00115E01" w:rsidRPr="00F405A1">
        <w:rPr>
          <w:sz w:val="28"/>
          <w:szCs w:val="28"/>
          <w:lang w:val="az-Latn-AZ"/>
        </w:rPr>
        <w:t>Bununla əlaqədar, gömrük orqanlarının səlahiyyətli şəxsləri gömrük sərhədindən silah, narkotik maddə, əntiq</w:t>
      </w:r>
      <w:r w:rsidR="006A0DEF" w:rsidRPr="00F405A1">
        <w:rPr>
          <w:sz w:val="28"/>
          <w:szCs w:val="28"/>
          <w:lang w:val="az-Latn-AZ"/>
        </w:rPr>
        <w:t xml:space="preserve"> </w:t>
      </w:r>
      <w:r w:rsidR="00115E01" w:rsidRPr="00F405A1">
        <w:rPr>
          <w:sz w:val="28"/>
          <w:szCs w:val="28"/>
          <w:lang w:val="az-Latn-AZ"/>
        </w:rPr>
        <w:t>əşyalar və</w:t>
      </w:r>
      <w:r w:rsidR="003306AB" w:rsidRPr="00F405A1">
        <w:rPr>
          <w:sz w:val="28"/>
          <w:szCs w:val="28"/>
          <w:lang w:val="az-Latn-AZ"/>
        </w:rPr>
        <w:t>.</w:t>
      </w:r>
      <w:r w:rsidR="00115E01" w:rsidRPr="00F405A1">
        <w:rPr>
          <w:sz w:val="28"/>
          <w:szCs w:val="28"/>
          <w:lang w:val="az-Latn-AZ"/>
        </w:rPr>
        <w:t>s-nin qanunsuz keçirilməsi cəhdlərinin qarşısının alınması üçün tədbirlər görülməsinə xüsusi diqqət</w:t>
      </w:r>
      <w:r w:rsidR="006A0DEF" w:rsidRPr="00F405A1">
        <w:rPr>
          <w:sz w:val="28"/>
          <w:szCs w:val="28"/>
          <w:lang w:val="az-Latn-AZ"/>
        </w:rPr>
        <w:t xml:space="preserve"> </w:t>
      </w:r>
      <w:r w:rsidR="00115E01" w:rsidRPr="00F405A1">
        <w:rPr>
          <w:sz w:val="28"/>
          <w:szCs w:val="28"/>
          <w:lang w:val="az-Latn-AZ"/>
        </w:rPr>
        <w:t>yetirməlidirlər.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lastRenderedPageBreak/>
        <w:tab/>
      </w:r>
      <w:r w:rsidR="00115E01" w:rsidRPr="00F405A1">
        <w:rPr>
          <w:sz w:val="28"/>
          <w:szCs w:val="28"/>
          <w:lang w:val="az-Latn-AZ"/>
        </w:rPr>
        <w:t>Digər tərəfdən gömrük nəzarətinin kifayət etmə prinsipi insan hüquq və azadlığı normalarını</w:t>
      </w:r>
      <w:r w:rsidRPr="00F405A1">
        <w:rPr>
          <w:sz w:val="28"/>
          <w:szCs w:val="28"/>
          <w:lang w:val="az-Latn-AZ"/>
        </w:rPr>
        <w:t xml:space="preserve"> </w:t>
      </w:r>
      <w:r w:rsidR="00115E01" w:rsidRPr="00F405A1">
        <w:rPr>
          <w:sz w:val="28"/>
          <w:szCs w:val="28"/>
          <w:lang w:val="az-Latn-AZ"/>
        </w:rPr>
        <w:t xml:space="preserve">pozmamalıdır. Elə buna görə də şəxsi müayinə qanunvericilikdə </w:t>
      </w:r>
      <w:r w:rsidR="00115E01" w:rsidRPr="00F405A1">
        <w:rPr>
          <w:bCs/>
          <w:sz w:val="28"/>
          <w:szCs w:val="28"/>
          <w:lang w:val="az-Latn-AZ"/>
        </w:rPr>
        <w:t>“Gömrük nəzarətinin müstəsna forması”</w:t>
      </w:r>
      <w:r w:rsidRPr="00F405A1">
        <w:rPr>
          <w:sz w:val="28"/>
          <w:szCs w:val="28"/>
          <w:lang w:val="az-Latn-AZ"/>
        </w:rPr>
        <w:t xml:space="preserve"> </w:t>
      </w:r>
      <w:r w:rsidR="00115E01" w:rsidRPr="00F405A1">
        <w:rPr>
          <w:sz w:val="28"/>
          <w:szCs w:val="28"/>
          <w:lang w:val="az-Latn-AZ"/>
        </w:rPr>
        <w:t>kimi nəzərdə tutulur.</w:t>
      </w:r>
    </w:p>
    <w:p w:rsidR="00115E01" w:rsidRPr="00F405A1" w:rsidRDefault="006A0DE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Amma bununla belə, gömrük nəzarətinin digər formalarının tətbiq edilməməsi və ya onlardan azad etmə</w:t>
      </w:r>
      <w:r w:rsidRPr="00F405A1">
        <w:rPr>
          <w:sz w:val="28"/>
          <w:szCs w:val="28"/>
          <w:lang w:val="az-Latn-AZ"/>
        </w:rPr>
        <w:t xml:space="preserve"> </w:t>
      </w:r>
      <w:r w:rsidR="00DC24B5" w:rsidRPr="00F405A1">
        <w:rPr>
          <w:sz w:val="28"/>
          <w:szCs w:val="28"/>
          <w:lang w:val="az-Latn-AZ"/>
        </w:rPr>
        <w:t xml:space="preserve">heç də şəxsləri Azərbaycan Respublikasının Gömrük </w:t>
      </w:r>
      <w:r w:rsidR="00115E01" w:rsidRPr="00F405A1">
        <w:rPr>
          <w:sz w:val="28"/>
          <w:szCs w:val="28"/>
          <w:lang w:val="az-Latn-AZ"/>
        </w:rPr>
        <w:t>Məcəllə</w:t>
      </w:r>
      <w:r w:rsidR="00DC24B5" w:rsidRPr="00F405A1">
        <w:rPr>
          <w:sz w:val="28"/>
          <w:szCs w:val="28"/>
          <w:lang w:val="az-Latn-AZ"/>
        </w:rPr>
        <w:t>si</w:t>
      </w:r>
      <w:r w:rsidR="00115E01" w:rsidRPr="00F405A1">
        <w:rPr>
          <w:sz w:val="28"/>
          <w:szCs w:val="28"/>
          <w:lang w:val="az-Latn-AZ"/>
        </w:rPr>
        <w:t>nin müddəalarına, digər qanunvericilik aktlarına və</w:t>
      </w:r>
      <w:r w:rsidR="008F3573" w:rsidRPr="00F405A1">
        <w:rPr>
          <w:sz w:val="28"/>
          <w:szCs w:val="28"/>
          <w:lang w:val="az-Latn-AZ"/>
        </w:rPr>
        <w:t xml:space="preserve"> </w:t>
      </w:r>
      <w:r w:rsidR="00115E01" w:rsidRPr="00F405A1">
        <w:rPr>
          <w:sz w:val="28"/>
          <w:szCs w:val="28"/>
          <w:lang w:val="az-Latn-AZ"/>
        </w:rPr>
        <w:t>beynəlxalq müqavilələrinə riayət etmək vəzifəsindən azad etmir. Gömrük Məcəlləsinin bu müddəası vəzifəli</w:t>
      </w:r>
      <w:r w:rsidR="008F3573" w:rsidRPr="00F405A1">
        <w:rPr>
          <w:sz w:val="28"/>
          <w:szCs w:val="28"/>
          <w:lang w:val="az-Latn-AZ"/>
        </w:rPr>
        <w:t xml:space="preserve"> </w:t>
      </w:r>
      <w:r w:rsidR="00115E01" w:rsidRPr="00F405A1">
        <w:rPr>
          <w:sz w:val="28"/>
          <w:szCs w:val="28"/>
          <w:lang w:val="az-Latn-AZ"/>
        </w:rPr>
        <w:t>şəxsin gömrük nəzarətinin bu və ya digər formasının tətbiqinin yetərli olub-olmayacağı məsələsini həll etdiyi</w:t>
      </w:r>
      <w:r w:rsidR="008F3573" w:rsidRPr="00F405A1">
        <w:rPr>
          <w:sz w:val="28"/>
          <w:szCs w:val="28"/>
          <w:lang w:val="az-Latn-AZ"/>
        </w:rPr>
        <w:t xml:space="preserve"> </w:t>
      </w:r>
      <w:r w:rsidR="00115E01" w:rsidRPr="00F405A1">
        <w:rPr>
          <w:sz w:val="28"/>
          <w:szCs w:val="28"/>
          <w:lang w:val="az-Latn-AZ"/>
        </w:rPr>
        <w:t>zaman gömrük sahəsində qanunilik prinsipinin reallaşdırılmasının hüquqi təminatıdır.</w:t>
      </w:r>
    </w:p>
    <w:p w:rsidR="00115E01" w:rsidRPr="00F405A1" w:rsidRDefault="008F3573"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Qeyd edildiyi kimi, gömrük xidmətinin vəzifə və funksiyalarının yerinə yetirilməsini təmin edərkən</w:t>
      </w:r>
      <w:r w:rsidRPr="00F405A1">
        <w:rPr>
          <w:sz w:val="28"/>
          <w:szCs w:val="28"/>
          <w:lang w:val="az-Latn-AZ"/>
        </w:rPr>
        <w:t xml:space="preserve"> </w:t>
      </w:r>
      <w:r w:rsidR="00115E01" w:rsidRPr="00F405A1">
        <w:rPr>
          <w:sz w:val="28"/>
          <w:szCs w:val="28"/>
          <w:lang w:val="az-Latn-AZ"/>
        </w:rPr>
        <w:t>gömrük orqanları, lazım gəldikdə gömrük nəzarətinin bütün formalarından istifadə edə bilərlər.</w:t>
      </w:r>
    </w:p>
    <w:p w:rsidR="00115E01" w:rsidRPr="00F405A1" w:rsidRDefault="008F3573"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orqanları gömrük məqsədləri üçün təkrar gömrük baxışı keçirə, sənədlərdə göstərilən</w:t>
      </w:r>
      <w:r w:rsidRPr="00F405A1">
        <w:rPr>
          <w:sz w:val="28"/>
          <w:szCs w:val="28"/>
          <w:lang w:val="az-Latn-AZ"/>
        </w:rPr>
        <w:t xml:space="preserve"> </w:t>
      </w:r>
      <w:r w:rsidR="00115E01" w:rsidRPr="00F405A1">
        <w:rPr>
          <w:sz w:val="28"/>
          <w:szCs w:val="28"/>
          <w:lang w:val="az-Latn-AZ"/>
        </w:rPr>
        <w:t>məlumatları yenidən yoxlaya bilərlər.</w:t>
      </w:r>
    </w:p>
    <w:p w:rsidR="00115E01" w:rsidRPr="00F405A1" w:rsidRDefault="008F3573"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Şəxsi əşyaları gömrük baxışından azad edilən şəxslərin gömrük sərhədindən buraxılması zamanı</w:t>
      </w:r>
      <w:r w:rsidRPr="00F405A1">
        <w:rPr>
          <w:sz w:val="28"/>
          <w:szCs w:val="28"/>
          <w:lang w:val="az-Latn-AZ"/>
        </w:rPr>
        <w:t xml:space="preserve"> </w:t>
      </w:r>
      <w:r w:rsidR="00115E01" w:rsidRPr="00F405A1">
        <w:rPr>
          <w:sz w:val="28"/>
          <w:szCs w:val="28"/>
          <w:lang w:val="az-Latn-AZ"/>
        </w:rPr>
        <w:t>gömrük nəzarəti sadəcə olaraq belə güzəşt verilmiş şəxslərin sənədlərinin yoxlanılmasından ibarət olur.</w:t>
      </w:r>
    </w:p>
    <w:p w:rsidR="00396E85" w:rsidRPr="00F405A1" w:rsidRDefault="008F3573" w:rsidP="00C44E5F">
      <w:pPr>
        <w:autoSpaceDE w:val="0"/>
        <w:autoSpaceDN w:val="0"/>
        <w:adjustRightInd w:val="0"/>
        <w:jc w:val="both"/>
        <w:rPr>
          <w:sz w:val="28"/>
          <w:szCs w:val="28"/>
          <w:lang w:val="az-Latn-AZ"/>
        </w:rPr>
      </w:pPr>
      <w:r w:rsidRPr="00F405A1">
        <w:rPr>
          <w:sz w:val="28"/>
          <w:szCs w:val="28"/>
          <w:lang w:val="az-Latn-AZ"/>
        </w:rPr>
        <w:tab/>
        <w:t xml:space="preserve"> </w:t>
      </w:r>
      <w:r w:rsidR="00115E01" w:rsidRPr="00F405A1">
        <w:rPr>
          <w:sz w:val="28"/>
          <w:szCs w:val="28"/>
          <w:lang w:val="az-Latn-AZ"/>
        </w:rPr>
        <w:t>Bəzi hallarda gömrük nəzarəti mal və nəqliyyat vasitələrinin sərhəddən keçirilməsinin qanuniliyini</w:t>
      </w:r>
      <w:r w:rsidR="00AD03F6" w:rsidRPr="00F405A1">
        <w:rPr>
          <w:sz w:val="28"/>
          <w:szCs w:val="28"/>
          <w:lang w:val="az-Latn-AZ"/>
        </w:rPr>
        <w:t xml:space="preserve"> </w:t>
      </w:r>
      <w:r w:rsidR="00115E01" w:rsidRPr="00F405A1">
        <w:rPr>
          <w:sz w:val="28"/>
          <w:szCs w:val="28"/>
          <w:lang w:val="az-Latn-AZ"/>
        </w:rPr>
        <w:t>müəyyən etmək üçün gömrük təminatları pozulmadan həyata keçirilən gömrük baxışından ibarət ola bilər.</w:t>
      </w:r>
    </w:p>
    <w:p w:rsidR="00115E01" w:rsidRPr="00F405A1" w:rsidRDefault="00AD03F6"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baxışından fərqli olaraq, gömrük müayinəsi tikililərin, nəqliyyat vasitələrinin, tara və</w:t>
      </w:r>
      <w:r w:rsidRPr="00F405A1">
        <w:rPr>
          <w:sz w:val="28"/>
          <w:szCs w:val="28"/>
          <w:lang w:val="az-Latn-AZ"/>
        </w:rPr>
        <w:t xml:space="preserve"> </w:t>
      </w:r>
      <w:r w:rsidR="00115E01" w:rsidRPr="00F405A1">
        <w:rPr>
          <w:sz w:val="28"/>
          <w:szCs w:val="28"/>
          <w:lang w:val="az-Latn-AZ"/>
        </w:rPr>
        <w:t>qablaşdırılmaların açılması ilə müşayiət olunur. Gömrük müayinəsi zamanı malların adı və keyfiyyəti, həmçinin</w:t>
      </w:r>
      <w:r w:rsidRPr="00F405A1">
        <w:rPr>
          <w:sz w:val="28"/>
          <w:szCs w:val="28"/>
          <w:lang w:val="az-Latn-AZ"/>
        </w:rPr>
        <w:t xml:space="preserve"> </w:t>
      </w:r>
      <w:r w:rsidR="00115E01" w:rsidRPr="00F405A1">
        <w:rPr>
          <w:sz w:val="28"/>
          <w:szCs w:val="28"/>
          <w:lang w:val="az-Latn-AZ"/>
        </w:rPr>
        <w:t>miqdarı müəyyən edilir. Malların gizli keçirilməsinin müəyyən olunması üçün də gömrük müayinəsindən</w:t>
      </w:r>
      <w:r w:rsidRPr="00F405A1">
        <w:rPr>
          <w:sz w:val="28"/>
          <w:szCs w:val="28"/>
          <w:lang w:val="az-Latn-AZ"/>
        </w:rPr>
        <w:t xml:space="preserve"> </w:t>
      </w:r>
      <w:r w:rsidR="00115E01" w:rsidRPr="00F405A1">
        <w:rPr>
          <w:sz w:val="28"/>
          <w:szCs w:val="28"/>
          <w:lang w:val="az-Latn-AZ"/>
        </w:rPr>
        <w:t>istifadə edilir.</w:t>
      </w:r>
    </w:p>
    <w:p w:rsidR="00115E01" w:rsidRPr="00F405A1" w:rsidRDefault="00AD03F6"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Baxış mərhələsində gömrük müayinəsinin tətbiq edilməsinin məqsədəmüvafiqliyi - mal və nəqliyyat</w:t>
      </w:r>
      <w:r w:rsidRPr="00F405A1">
        <w:rPr>
          <w:sz w:val="28"/>
          <w:szCs w:val="28"/>
          <w:lang w:val="az-Latn-AZ"/>
        </w:rPr>
        <w:t xml:space="preserve"> </w:t>
      </w:r>
      <w:r w:rsidR="00115E01" w:rsidRPr="00F405A1">
        <w:rPr>
          <w:sz w:val="28"/>
          <w:szCs w:val="28"/>
          <w:lang w:val="az-Latn-AZ"/>
        </w:rPr>
        <w:t>vasitələrinin yük bölmələrinin, malın tarası və qablamalarının açılıb-açılmaması məsələsi həll edilir.</w:t>
      </w:r>
    </w:p>
    <w:p w:rsidR="00115E01" w:rsidRPr="00F405A1" w:rsidRDefault="00AD03F6"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Qanun və ya beynəlxalq müqavilələrlə mal və nəqliyyat vasitələrinin ayrı-ayrı növlərinin gömrük</w:t>
      </w:r>
      <w:r w:rsidRPr="00F405A1">
        <w:rPr>
          <w:sz w:val="28"/>
          <w:szCs w:val="28"/>
          <w:lang w:val="az-Latn-AZ"/>
        </w:rPr>
        <w:t xml:space="preserve"> </w:t>
      </w:r>
      <w:r w:rsidR="00115E01" w:rsidRPr="00F405A1">
        <w:rPr>
          <w:sz w:val="28"/>
          <w:szCs w:val="28"/>
          <w:lang w:val="az-Latn-AZ"/>
        </w:rPr>
        <w:t>nəzarəti sferasından çıxarılmasının konkret halları müəyyən edilə bilər. Məsələn, Azərbaycan Respublikası</w:t>
      </w:r>
      <w:r w:rsidRPr="00F405A1">
        <w:rPr>
          <w:sz w:val="28"/>
          <w:szCs w:val="28"/>
          <w:lang w:val="az-Latn-AZ"/>
        </w:rPr>
        <w:t xml:space="preserve"> </w:t>
      </w:r>
      <w:r w:rsidR="00115E01" w:rsidRPr="00F405A1">
        <w:rPr>
          <w:sz w:val="28"/>
          <w:szCs w:val="28"/>
          <w:lang w:val="az-Latn-AZ"/>
        </w:rPr>
        <w:t>Prezidentinin və onunla birlikdə gedən ailə üzvlərinin şəxsi baqajı, xidməti vəzifələrinin icrası ilə əlaqədar</w:t>
      </w:r>
      <w:r w:rsidRPr="00F405A1">
        <w:rPr>
          <w:sz w:val="28"/>
          <w:szCs w:val="28"/>
          <w:lang w:val="az-Latn-AZ"/>
        </w:rPr>
        <w:t xml:space="preserve"> </w:t>
      </w:r>
      <w:r w:rsidR="00115E01" w:rsidRPr="00F405A1">
        <w:rPr>
          <w:sz w:val="28"/>
          <w:szCs w:val="28"/>
          <w:lang w:val="az-Latn-AZ"/>
        </w:rPr>
        <w:t>gömrük sərhədindən keçən Milli Məclis deputatlarının və Nazirlər Kabineti üzvlərinin şəxsi baqajları gömrük</w:t>
      </w:r>
      <w:r w:rsidRPr="00F405A1">
        <w:rPr>
          <w:sz w:val="28"/>
          <w:szCs w:val="28"/>
          <w:lang w:val="az-Latn-AZ"/>
        </w:rPr>
        <w:t xml:space="preserve"> </w:t>
      </w:r>
      <w:r w:rsidR="00115E01" w:rsidRPr="00F405A1">
        <w:rPr>
          <w:sz w:val="28"/>
          <w:szCs w:val="28"/>
          <w:lang w:val="az-Latn-AZ"/>
        </w:rPr>
        <w:t>yoxlamasından azaddır (yəni azad etmə şərtləndirilir).</w:t>
      </w:r>
    </w:p>
    <w:p w:rsidR="00115E01" w:rsidRPr="00F405A1" w:rsidRDefault="00022DA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Öz yoluna davam edən xarici hərbi gəmilərin, hərbi və hərbi nəqliyyat hava gəmilərinin, eləcə də hərbi</w:t>
      </w:r>
      <w:r w:rsidRPr="00F405A1">
        <w:rPr>
          <w:sz w:val="28"/>
          <w:szCs w:val="28"/>
          <w:lang w:val="az-Latn-AZ"/>
        </w:rPr>
        <w:t xml:space="preserve"> </w:t>
      </w:r>
      <w:r w:rsidR="00115E01" w:rsidRPr="00F405A1">
        <w:rPr>
          <w:sz w:val="28"/>
          <w:szCs w:val="28"/>
          <w:lang w:val="az-Latn-AZ"/>
        </w:rPr>
        <w:t>texnikanın gömrük yoxlamasından azad edilməsi dövlətlərarası müqavilələrlə tənzimlənir.</w:t>
      </w:r>
    </w:p>
    <w:p w:rsidR="007035BF" w:rsidRPr="00F405A1" w:rsidRDefault="00022DA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Şəxsi yoxlama (müayinə) barədə qərar gömrük orqanının rəisi və ya onu əvəz edən şəxs tərəfindən</w:t>
      </w:r>
      <w:r w:rsidRPr="00F405A1">
        <w:rPr>
          <w:sz w:val="28"/>
          <w:szCs w:val="28"/>
          <w:lang w:val="az-Latn-AZ"/>
        </w:rPr>
        <w:t xml:space="preserve"> </w:t>
      </w:r>
      <w:r w:rsidR="00115E01" w:rsidRPr="00F405A1">
        <w:rPr>
          <w:sz w:val="28"/>
          <w:szCs w:val="28"/>
          <w:lang w:val="az-Latn-AZ"/>
        </w:rPr>
        <w:t>qəbul olunur. Müayinədən əvvəl gömrük orqanının vəzifəli şəxsi qəbul edilmiş qərarı fiziki şəxsə elan edir, ona</w:t>
      </w:r>
      <w:r w:rsidRPr="00F405A1">
        <w:rPr>
          <w:sz w:val="28"/>
          <w:szCs w:val="28"/>
          <w:lang w:val="az-Latn-AZ"/>
        </w:rPr>
        <w:t xml:space="preserve"> </w:t>
      </w:r>
      <w:r w:rsidR="00115E01" w:rsidRPr="00F405A1">
        <w:rPr>
          <w:sz w:val="28"/>
          <w:szCs w:val="28"/>
          <w:lang w:val="az-Latn-AZ"/>
        </w:rPr>
        <w:t>hüquq və vəzifələrini başa salır və həmçinin gizlədilmiş malların könüllü olaraq verilməsini təklif edir.</w:t>
      </w:r>
      <w:r w:rsidR="00396E85" w:rsidRPr="00F405A1">
        <w:rPr>
          <w:sz w:val="28"/>
          <w:szCs w:val="28"/>
          <w:lang w:val="az-Latn-AZ"/>
        </w:rPr>
        <w:t xml:space="preserve"> Şəxsi müayinənin aparılması barədə protokol tərtib edilir.</w:t>
      </w:r>
    </w:p>
    <w:p w:rsidR="00115E01" w:rsidRPr="00F405A1" w:rsidRDefault="00022DAF" w:rsidP="00C44E5F">
      <w:pPr>
        <w:autoSpaceDE w:val="0"/>
        <w:autoSpaceDN w:val="0"/>
        <w:adjustRightInd w:val="0"/>
        <w:jc w:val="both"/>
        <w:rPr>
          <w:sz w:val="28"/>
          <w:szCs w:val="28"/>
          <w:lang w:val="az-Latn-AZ"/>
        </w:rPr>
      </w:pPr>
      <w:r w:rsidRPr="00F405A1">
        <w:rPr>
          <w:sz w:val="28"/>
          <w:szCs w:val="28"/>
          <w:lang w:val="az-Latn-AZ"/>
        </w:rPr>
        <w:tab/>
      </w:r>
      <w:r w:rsidR="00115E01" w:rsidRPr="00F405A1">
        <w:rPr>
          <w:i/>
          <w:sz w:val="28"/>
          <w:szCs w:val="28"/>
          <w:lang w:val="az-Latn-AZ"/>
        </w:rPr>
        <w:t>Gömrük nəzarətinin predmeti</w:t>
      </w:r>
      <w:r w:rsidR="00115E01" w:rsidRPr="00F405A1">
        <w:rPr>
          <w:sz w:val="28"/>
          <w:szCs w:val="28"/>
          <w:lang w:val="az-Latn-AZ"/>
        </w:rPr>
        <w:t xml:space="preserve"> gömrük sərhədindən keçirilən mal və nəqliyyat vasitələrinin</w:t>
      </w:r>
      <w:r w:rsidRPr="00F405A1">
        <w:rPr>
          <w:sz w:val="28"/>
          <w:szCs w:val="28"/>
          <w:lang w:val="az-Latn-AZ"/>
        </w:rPr>
        <w:t xml:space="preserve"> </w:t>
      </w:r>
      <w:r w:rsidR="00115E01" w:rsidRPr="00F405A1">
        <w:rPr>
          <w:sz w:val="28"/>
          <w:szCs w:val="28"/>
          <w:lang w:val="az-Latn-AZ"/>
        </w:rPr>
        <w:t>(qanunvericilikdə nəzərdə tutulmuş digər hallardan başqa) istənilən növü ola bilər.</w:t>
      </w:r>
    </w:p>
    <w:p w:rsidR="00115E01" w:rsidRPr="00F405A1" w:rsidRDefault="00022DAF" w:rsidP="00C44E5F">
      <w:pPr>
        <w:autoSpaceDE w:val="0"/>
        <w:autoSpaceDN w:val="0"/>
        <w:adjustRightInd w:val="0"/>
        <w:jc w:val="both"/>
        <w:rPr>
          <w:b/>
          <w:bCs/>
          <w:sz w:val="28"/>
          <w:szCs w:val="28"/>
          <w:lang w:val="az-Latn-AZ"/>
        </w:rPr>
      </w:pPr>
      <w:r w:rsidRPr="00F405A1">
        <w:rPr>
          <w:sz w:val="28"/>
          <w:szCs w:val="28"/>
          <w:lang w:val="az-Latn-AZ"/>
        </w:rPr>
        <w:lastRenderedPageBreak/>
        <w:tab/>
      </w:r>
      <w:r w:rsidR="0044186A" w:rsidRPr="00F405A1">
        <w:rPr>
          <w:sz w:val="28"/>
          <w:szCs w:val="28"/>
          <w:lang w:val="az-Latn-AZ"/>
        </w:rPr>
        <w:t>Gömrük Məcəlləsinə</w:t>
      </w:r>
      <w:r w:rsidR="00115E01" w:rsidRPr="00F405A1">
        <w:rPr>
          <w:sz w:val="28"/>
          <w:szCs w:val="28"/>
          <w:lang w:val="az-Latn-AZ"/>
        </w:rPr>
        <w:t xml:space="preserve"> </w:t>
      </w:r>
      <w:r w:rsidR="0044186A" w:rsidRPr="00F405A1">
        <w:rPr>
          <w:sz w:val="28"/>
          <w:szCs w:val="28"/>
          <w:lang w:val="az-Latn-AZ"/>
        </w:rPr>
        <w:t xml:space="preserve"> </w:t>
      </w:r>
      <w:r w:rsidR="00115E01" w:rsidRPr="00F405A1">
        <w:rPr>
          <w:sz w:val="28"/>
          <w:szCs w:val="28"/>
          <w:lang w:val="az-Latn-AZ"/>
        </w:rPr>
        <w:t xml:space="preserve">görə, </w:t>
      </w:r>
      <w:r w:rsidR="00115E01" w:rsidRPr="00F405A1">
        <w:rPr>
          <w:bCs/>
          <w:sz w:val="28"/>
          <w:szCs w:val="28"/>
          <w:lang w:val="az-Latn-AZ"/>
        </w:rPr>
        <w:t>mallar - istənilən daşınan əmlak, o</w:t>
      </w:r>
      <w:r w:rsidRPr="00F405A1">
        <w:rPr>
          <w:bCs/>
          <w:sz w:val="28"/>
          <w:szCs w:val="28"/>
          <w:lang w:val="az-Latn-AZ"/>
        </w:rPr>
        <w:t xml:space="preserve"> </w:t>
      </w:r>
      <w:r w:rsidR="00115E01" w:rsidRPr="00F405A1">
        <w:rPr>
          <w:bCs/>
          <w:sz w:val="28"/>
          <w:szCs w:val="28"/>
          <w:lang w:val="az-Latn-AZ"/>
        </w:rPr>
        <w:t>cümlədən valyuta, valyuta sərvətləri, elektrik və digər enerji növləri və s.</w:t>
      </w:r>
      <w:r w:rsidR="00115E01" w:rsidRPr="00F405A1">
        <w:rPr>
          <w:b/>
          <w:bCs/>
          <w:sz w:val="28"/>
          <w:szCs w:val="28"/>
          <w:lang w:val="az-Latn-AZ"/>
        </w:rPr>
        <w:t xml:space="preserve"> </w:t>
      </w:r>
      <w:r w:rsidR="00115E01" w:rsidRPr="00F405A1">
        <w:rPr>
          <w:sz w:val="28"/>
          <w:szCs w:val="28"/>
          <w:lang w:val="az-Latn-AZ"/>
        </w:rPr>
        <w:t>ola bilər.</w:t>
      </w:r>
    </w:p>
    <w:p w:rsidR="00115E01" w:rsidRPr="00F405A1" w:rsidRDefault="00022DAF"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Sərnişin və malların beynəlxalq daşımalarından istifadə olunan, konteyner və digər nəqliyyat avadanlığı</w:t>
      </w:r>
      <w:r w:rsidRPr="00F405A1">
        <w:rPr>
          <w:sz w:val="28"/>
          <w:szCs w:val="28"/>
          <w:lang w:val="az-Latn-AZ"/>
        </w:rPr>
        <w:t xml:space="preserve"> </w:t>
      </w:r>
      <w:r w:rsidR="00115E01" w:rsidRPr="00F405A1">
        <w:rPr>
          <w:sz w:val="28"/>
          <w:szCs w:val="28"/>
          <w:lang w:val="az-Latn-AZ"/>
        </w:rPr>
        <w:t>da daxil olmaqla bütün vasitələr - nəqliyyat vasitəsi kimi gömrük nəzarətinin obyekti olur.</w:t>
      </w:r>
    </w:p>
    <w:p w:rsidR="00115E01" w:rsidRPr="00F405A1" w:rsidRDefault="00092001"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Digər məqsədlər üçün gömrük sərhədindən keçirilən nəqliyyat vasitələri əmtəə kimi gömrük nəzarətinə</w:t>
      </w:r>
      <w:r w:rsidRPr="00F405A1">
        <w:rPr>
          <w:sz w:val="28"/>
          <w:szCs w:val="28"/>
          <w:lang w:val="az-Latn-AZ"/>
        </w:rPr>
        <w:t xml:space="preserve"> </w:t>
      </w:r>
      <w:r w:rsidR="00115E01" w:rsidRPr="00F405A1">
        <w:rPr>
          <w:sz w:val="28"/>
          <w:szCs w:val="28"/>
          <w:lang w:val="az-Latn-AZ"/>
        </w:rPr>
        <w:t>cəlb edilir.</w:t>
      </w:r>
    </w:p>
    <w:p w:rsidR="00115E01" w:rsidRPr="00F405A1" w:rsidRDefault="00092001"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orqanlarının vəzifəsi gömrük sərhədindən keçirilən bütün mallara gömrük nəzarəti təşkil</w:t>
      </w:r>
      <w:r w:rsidRPr="00F405A1">
        <w:rPr>
          <w:sz w:val="28"/>
          <w:szCs w:val="28"/>
          <w:lang w:val="az-Latn-AZ"/>
        </w:rPr>
        <w:t xml:space="preserve"> </w:t>
      </w:r>
      <w:r w:rsidR="00115E01" w:rsidRPr="00F405A1">
        <w:rPr>
          <w:sz w:val="28"/>
          <w:szCs w:val="28"/>
          <w:lang w:val="az-Latn-AZ"/>
        </w:rPr>
        <w:t>etməkdir. Gömrük nəzarəti predmetinin spesifikası bəzi hallarda gömrük nəzarətinin özünün təşkilində mühüm</w:t>
      </w:r>
      <w:r w:rsidRPr="00F405A1">
        <w:rPr>
          <w:sz w:val="28"/>
          <w:szCs w:val="28"/>
          <w:lang w:val="az-Latn-AZ"/>
        </w:rPr>
        <w:t xml:space="preserve"> </w:t>
      </w:r>
      <w:r w:rsidR="00115E01" w:rsidRPr="00F405A1">
        <w:rPr>
          <w:sz w:val="28"/>
          <w:szCs w:val="28"/>
          <w:lang w:val="az-Latn-AZ"/>
        </w:rPr>
        <w:t>əhəmiyyətli xüsusiyyətləri şərtləndirir. Belə ki, valyuta və valyuta qiymətlilərinin gömrük sərhədindən</w:t>
      </w:r>
      <w:r w:rsidRPr="00F405A1">
        <w:rPr>
          <w:sz w:val="28"/>
          <w:szCs w:val="28"/>
          <w:lang w:val="az-Latn-AZ"/>
        </w:rPr>
        <w:t xml:space="preserve"> </w:t>
      </w:r>
      <w:r w:rsidR="00115E01" w:rsidRPr="00F405A1">
        <w:rPr>
          <w:sz w:val="28"/>
          <w:szCs w:val="28"/>
          <w:lang w:val="az-Latn-AZ"/>
        </w:rPr>
        <w:t>keçirilməsinə nəzarət edərkən, gömrük orqanları qanunvericilikdə nəzərdə tutulmuş digər orqanlarla birlikdə</w:t>
      </w:r>
      <w:r w:rsidRPr="00F405A1">
        <w:rPr>
          <w:sz w:val="28"/>
          <w:szCs w:val="28"/>
          <w:lang w:val="az-Latn-AZ"/>
        </w:rPr>
        <w:t xml:space="preserve"> </w:t>
      </w:r>
      <w:r w:rsidR="00115E01" w:rsidRPr="00F405A1">
        <w:rPr>
          <w:sz w:val="28"/>
          <w:szCs w:val="28"/>
          <w:lang w:val="az-Latn-AZ"/>
        </w:rPr>
        <w:t>dövlət valyuta nəzarətinin həyata keçirilməsində iştirak edir.</w:t>
      </w:r>
    </w:p>
    <w:p w:rsidR="00115E01" w:rsidRPr="00F405A1" w:rsidRDefault="00092001"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Xarici ticarət obyekti olan bəzi spesifik malların gömrük nəzarətinə cəlb edilməsi əlahiddə yanaşılma</w:t>
      </w:r>
      <w:r w:rsidRPr="00F405A1">
        <w:rPr>
          <w:sz w:val="28"/>
          <w:szCs w:val="28"/>
          <w:lang w:val="az-Latn-AZ"/>
        </w:rPr>
        <w:t xml:space="preserve"> </w:t>
      </w:r>
      <w:r w:rsidR="00115E01" w:rsidRPr="00F405A1">
        <w:rPr>
          <w:sz w:val="28"/>
          <w:szCs w:val="28"/>
          <w:lang w:val="az-Latn-AZ"/>
        </w:rPr>
        <w:t>tərzi tələb edir. Məsələn, xam neft, qaz, neft və qaz məhsulları, enerji və s. Belə hallarda gömrük nəzarəti</w:t>
      </w:r>
      <w:r w:rsidRPr="00F405A1">
        <w:rPr>
          <w:sz w:val="28"/>
          <w:szCs w:val="28"/>
          <w:lang w:val="az-Latn-AZ"/>
        </w:rPr>
        <w:t xml:space="preserve"> </w:t>
      </w:r>
      <w:r w:rsidR="00115E01" w:rsidRPr="00F405A1">
        <w:rPr>
          <w:sz w:val="28"/>
          <w:szCs w:val="28"/>
          <w:lang w:val="az-Latn-AZ"/>
        </w:rPr>
        <w:t>mexanizmi nəinki malların xüsusiyyətlərini, həmçinin nəqletmə üsullarını da nəzərə almalıdır.</w:t>
      </w:r>
    </w:p>
    <w:p w:rsidR="00DC24B5" w:rsidRPr="00F405A1" w:rsidRDefault="00092001"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Bunun üçün gömrük orqanları qanunvericilikdə nəzərdə tutulmuş qaydada fiziki qüvvə, müxtəlif texniki</w:t>
      </w:r>
      <w:r w:rsidRPr="00F405A1">
        <w:rPr>
          <w:sz w:val="28"/>
          <w:szCs w:val="28"/>
          <w:lang w:val="az-Latn-AZ"/>
        </w:rPr>
        <w:t xml:space="preserve"> </w:t>
      </w:r>
      <w:r w:rsidR="00115E01" w:rsidRPr="00F405A1">
        <w:rPr>
          <w:sz w:val="28"/>
          <w:szCs w:val="28"/>
          <w:lang w:val="az-Latn-AZ"/>
        </w:rPr>
        <w:t>vasitələr, odlu silah və digər vasitələr tətbiq edə bilər.</w:t>
      </w:r>
    </w:p>
    <w:p w:rsidR="007348F8" w:rsidRPr="00F405A1" w:rsidRDefault="00DC24B5" w:rsidP="00C44E5F">
      <w:pPr>
        <w:autoSpaceDE w:val="0"/>
        <w:autoSpaceDN w:val="0"/>
        <w:adjustRightInd w:val="0"/>
        <w:jc w:val="both"/>
        <w:rPr>
          <w:sz w:val="28"/>
          <w:szCs w:val="28"/>
          <w:lang w:val="az-Latn-AZ"/>
        </w:rPr>
      </w:pPr>
      <w:r w:rsidRPr="00F405A1">
        <w:rPr>
          <w:sz w:val="28"/>
          <w:szCs w:val="28"/>
          <w:lang w:val="az-Latn-AZ"/>
        </w:rPr>
        <w:tab/>
      </w:r>
      <w:r w:rsidR="007348F8" w:rsidRPr="00F405A1">
        <w:rPr>
          <w:sz w:val="28"/>
          <w:szCs w:val="28"/>
          <w:lang w:val="az-Latn-AZ"/>
        </w:rPr>
        <w:t>Mövcud qanunvericiliyə görə mallar və nəqliyyat vasitələri bəyan ediləndən, gömrük proseduru altında yerləşdirilənə qədər gömrük nəzarəti altında olurlar.</w:t>
      </w:r>
    </w:p>
    <w:p w:rsidR="007348F8" w:rsidRPr="00F405A1" w:rsidRDefault="007348F8" w:rsidP="00C44E5F">
      <w:pPr>
        <w:autoSpaceDE w:val="0"/>
        <w:autoSpaceDN w:val="0"/>
        <w:adjustRightInd w:val="0"/>
        <w:jc w:val="both"/>
        <w:rPr>
          <w:b/>
          <w:bCs/>
          <w:sz w:val="28"/>
          <w:szCs w:val="28"/>
          <w:lang w:val="az-Latn-AZ"/>
        </w:rPr>
      </w:pPr>
      <w:r w:rsidRPr="00F405A1">
        <w:rPr>
          <w:b/>
          <w:bCs/>
          <w:sz w:val="28"/>
          <w:szCs w:val="28"/>
          <w:lang w:val="az-Latn-AZ"/>
        </w:rPr>
        <w:tab/>
        <w:t xml:space="preserve">Azərbaycan Respublikası Prezidenti İlham Əliyev cənablarının 11 noyabr 2008-ci il tarixli «Azərbaycan Respublikası dövlət sərhədinin buraxılış məntəqələrindən keçirilən malların və nəqliyyat vasitələrinin yoxlanılmasında «bir pəncərə» prinsipinin tətbiqi haqqında» </w:t>
      </w:r>
      <w:r w:rsidRPr="00F405A1">
        <w:rPr>
          <w:sz w:val="28"/>
          <w:szCs w:val="28"/>
          <w:lang w:val="az-Latn-AZ"/>
        </w:rPr>
        <w:t xml:space="preserve">olan </w:t>
      </w:r>
      <w:r w:rsidRPr="00F405A1">
        <w:rPr>
          <w:b/>
          <w:bCs/>
          <w:sz w:val="28"/>
          <w:szCs w:val="28"/>
          <w:lang w:val="az-Latn-AZ"/>
        </w:rPr>
        <w:t xml:space="preserve">12 Saylı Fərmanı </w:t>
      </w:r>
      <w:r w:rsidRPr="00F405A1">
        <w:rPr>
          <w:sz w:val="28"/>
          <w:szCs w:val="28"/>
          <w:lang w:val="az-Latn-AZ"/>
        </w:rPr>
        <w:t>ilə dövlət</w:t>
      </w:r>
      <w:r w:rsidRPr="00F405A1">
        <w:rPr>
          <w:b/>
          <w:bCs/>
          <w:sz w:val="28"/>
          <w:szCs w:val="28"/>
          <w:lang w:val="az-Latn-AZ"/>
        </w:rPr>
        <w:t xml:space="preserve"> </w:t>
      </w:r>
      <w:r w:rsidRPr="00F405A1">
        <w:rPr>
          <w:sz w:val="28"/>
          <w:szCs w:val="28"/>
          <w:lang w:val="az-Latn-AZ"/>
        </w:rPr>
        <w:t>sərhədindən keçirilən malların və nəqliyyat vasitələrinin yoxlanılması zamanı süni maneələrin aradan</w:t>
      </w:r>
      <w:r w:rsidRPr="00F405A1">
        <w:rPr>
          <w:b/>
          <w:bCs/>
          <w:sz w:val="28"/>
          <w:szCs w:val="28"/>
          <w:lang w:val="az-Latn-AZ"/>
        </w:rPr>
        <w:t xml:space="preserve"> </w:t>
      </w:r>
      <w:r w:rsidRPr="00F405A1">
        <w:rPr>
          <w:sz w:val="28"/>
          <w:szCs w:val="28"/>
          <w:lang w:val="az-Latn-AZ"/>
        </w:rPr>
        <w:t>qaldırılması, idxal-ixrac əməliyyatlarının müasir tələblərə uyğun aparılması üçün münbit şəraitin yaradılması</w:t>
      </w:r>
      <w:r w:rsidRPr="00F405A1">
        <w:rPr>
          <w:b/>
          <w:bCs/>
          <w:sz w:val="28"/>
          <w:szCs w:val="28"/>
          <w:lang w:val="az-Latn-AZ"/>
        </w:rPr>
        <w:t xml:space="preserve"> </w:t>
      </w:r>
      <w:r w:rsidRPr="00F405A1">
        <w:rPr>
          <w:sz w:val="28"/>
          <w:szCs w:val="28"/>
          <w:lang w:val="az-Latn-AZ"/>
        </w:rPr>
        <w:t>üçün Azərbaycan Respublikası dövlət sərhədinin buraxılış məntəqələrindən keçirilən malların və nəqliyyat</w:t>
      </w:r>
      <w:r w:rsidRPr="00F405A1">
        <w:rPr>
          <w:b/>
          <w:bCs/>
          <w:sz w:val="28"/>
          <w:szCs w:val="28"/>
          <w:lang w:val="az-Latn-AZ"/>
        </w:rPr>
        <w:t xml:space="preserve"> </w:t>
      </w:r>
      <w:r w:rsidRPr="00F405A1">
        <w:rPr>
          <w:sz w:val="28"/>
          <w:szCs w:val="28"/>
          <w:lang w:val="az-Latn-AZ"/>
        </w:rPr>
        <w:t xml:space="preserve">vasitələrinin yoxlanılmasında «bir pəncərə» prinsipi </w:t>
      </w:r>
      <w:r w:rsidRPr="00F405A1">
        <w:rPr>
          <w:b/>
          <w:bCs/>
          <w:sz w:val="28"/>
          <w:szCs w:val="28"/>
          <w:lang w:val="az-Latn-AZ"/>
        </w:rPr>
        <w:t xml:space="preserve">2009-cu il yanvarın 1-dən </w:t>
      </w:r>
      <w:r w:rsidRPr="00F405A1">
        <w:rPr>
          <w:sz w:val="28"/>
          <w:szCs w:val="28"/>
          <w:lang w:val="az-Latn-AZ"/>
        </w:rPr>
        <w:t>tətbiq edilmişdir.</w:t>
      </w:r>
    </w:p>
    <w:p w:rsidR="007348F8" w:rsidRPr="00F405A1" w:rsidRDefault="007348F8" w:rsidP="00C44E5F">
      <w:pPr>
        <w:autoSpaceDE w:val="0"/>
        <w:autoSpaceDN w:val="0"/>
        <w:adjustRightInd w:val="0"/>
        <w:jc w:val="both"/>
        <w:rPr>
          <w:sz w:val="28"/>
          <w:szCs w:val="28"/>
          <w:lang w:val="az-Latn-AZ"/>
        </w:rPr>
      </w:pPr>
      <w:r w:rsidRPr="00F405A1">
        <w:rPr>
          <w:sz w:val="28"/>
          <w:szCs w:val="28"/>
          <w:lang w:val="az-Latn-AZ"/>
        </w:rPr>
        <w:tab/>
        <w:t>Azərbaycan Respublikası dövlət sərhədinin buraxılış məntəqələrindən keçirilən malların və nəqliyyat vasitələrinin yoxlanılmasında «bir pəncərə» prinsipi üzrə vahid dövlət orqanının səlahiyyətləri Azərbaycan Respublikasının Dövlət Gömrük Komitəsinə həvalə olunmuşdur.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Mal və nəqliyyat vasitələrinin gətirilməsi zamanı gömrük nəzarətinin başlanğıcı onların Azərbaycan Respublikasının gömrük sərhəddini keçdiyi an hesab edilir. Mal və nəqliyyat vasitələrinin ölkədən çıxarılması zamanı gömrük nəzarəti – gömrük bəyannaməsinin təqdim edildiyi andan başlanır.</w:t>
      </w:r>
    </w:p>
    <w:p w:rsidR="00396E85" w:rsidRPr="00F405A1" w:rsidRDefault="00396E85" w:rsidP="00C44E5F">
      <w:pPr>
        <w:ind w:firstLine="540"/>
        <w:jc w:val="both"/>
        <w:rPr>
          <w:position w:val="10"/>
          <w:lang w:val="az-Latn-AZ"/>
        </w:rPr>
      </w:pPr>
      <w:r w:rsidRPr="00F405A1">
        <w:rPr>
          <w:sz w:val="28"/>
          <w:szCs w:val="28"/>
          <w:lang w:val="az-Latn-AZ"/>
        </w:rPr>
        <w:tab/>
        <w:t>Gömrük nəzarətinin bitmə vaxtını Gömrük Məcəlləsinin müvafiq bəndləri müəyən edir. Bu məcəllədə nəzərdə tutulan hallar istisna edilməklə, mallar və nəqliyyat vasitələri buraxıldığı andan gömrük nəzarəti başa çatır. Azərbaycan Respublikasının gömrük ərazisindən kənara aparılan mallar və nəqliyyat vasitələri buraxılarkən, onlar Azərbaycan Respublikasının gömrük sərhədini keçdiyi andan gömrük nəzarəti başa çatır.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lastRenderedPageBreak/>
        <w:tab/>
        <w:t>Mal və nəqliyyat vasitələrinə gömrük nəzarəti bir-birindən seçilir. Mallara gömrük nəzarəti dedikdə, idxal (gətirilən), ixrac (aparılan) və tranzit mallarına gömrük nəzarəti növləri nəzərdə tutulur.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Gömrük nəzarətinin həyata keçirilməsində malların ayrı-ayrı mühüm xassələri böyük əhəmiyyət kəsb etdiyindən gömrük nəzarətinin yarımnövləri kimi əl yükünə, müşaiyət olunan və olunmayan baqaja gömrük nəzarətini göstərmək olar.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Nəqliyyat vasitələrinə gömrük nəzarəti onların növündən asılı olaraq aşağıdakı kimi təsnifatlandırılır:</w:t>
      </w:r>
    </w:p>
    <w:p w:rsidR="00396E85" w:rsidRPr="00F405A1" w:rsidRDefault="00396E85" w:rsidP="00C44E5F">
      <w:pPr>
        <w:autoSpaceDE w:val="0"/>
        <w:autoSpaceDN w:val="0"/>
        <w:adjustRightInd w:val="0"/>
        <w:jc w:val="both"/>
        <w:rPr>
          <w:bCs/>
          <w:sz w:val="28"/>
          <w:szCs w:val="28"/>
          <w:lang w:val="az-Latn-AZ"/>
        </w:rPr>
      </w:pPr>
      <w:r w:rsidRPr="00F405A1">
        <w:rPr>
          <w:b/>
          <w:bCs/>
          <w:sz w:val="28"/>
          <w:szCs w:val="28"/>
          <w:lang w:val="az-Latn-AZ"/>
        </w:rPr>
        <w:tab/>
      </w:r>
      <w:r w:rsidRPr="00F405A1">
        <w:rPr>
          <w:bCs/>
          <w:sz w:val="28"/>
          <w:szCs w:val="28"/>
          <w:lang w:val="az-Latn-AZ"/>
        </w:rPr>
        <w:t>a) dəniz gəmilərinə gömrük nəzarəti;</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b) çay gəmilərinə gömrük nəzarəti;</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c) dəmiryol qatarlarına gömrük nəzarəti;</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ç) hava gəmilərinə gömrük nəzarəti;</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d) avtonəqliyyat vasitələrinə gömrük nəzarəti.</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Əməkdaşlıq edən ölkələrin gömrük orqanlarının gömrük nəzarətində iştirakının xarakterindən asılı olaraq aşağıdakı nəzarət növləri seçilə bilər:</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1) ikitərəfli gömrük nəzarəti (hər ölkənin gömrük orqanı ayrılıqda gömrük müayinəsi həyata keçirir);</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2) birtərəfli gömrük nəzarəti (ölkələrdən birinin gömrük orqanı gömrük nəzarəti (müayinəsi) həyata keçirir);</w:t>
      </w:r>
    </w:p>
    <w:p w:rsidR="00396E85" w:rsidRPr="00F405A1" w:rsidRDefault="00396E85" w:rsidP="00C44E5F">
      <w:pPr>
        <w:autoSpaceDE w:val="0"/>
        <w:autoSpaceDN w:val="0"/>
        <w:adjustRightInd w:val="0"/>
        <w:jc w:val="both"/>
        <w:rPr>
          <w:bCs/>
          <w:sz w:val="28"/>
          <w:szCs w:val="28"/>
          <w:lang w:val="az-Latn-AZ"/>
        </w:rPr>
      </w:pPr>
      <w:r w:rsidRPr="00F405A1">
        <w:rPr>
          <w:bCs/>
          <w:sz w:val="28"/>
          <w:szCs w:val="28"/>
          <w:lang w:val="az-Latn-AZ"/>
        </w:rPr>
        <w:tab/>
        <w:t>3) birgə gömrük nəzarəti (hər iki dövlətin gömrük orqanlarının birgə gömrük nəzarəti (müayinəsi) həyata keçirilir).</w:t>
      </w:r>
    </w:p>
    <w:p w:rsidR="00396E85" w:rsidRPr="00F405A1" w:rsidRDefault="00396E85" w:rsidP="00C44E5F">
      <w:pPr>
        <w:autoSpaceDE w:val="0"/>
        <w:autoSpaceDN w:val="0"/>
        <w:adjustRightInd w:val="0"/>
        <w:jc w:val="both"/>
        <w:rPr>
          <w:sz w:val="28"/>
          <w:szCs w:val="28"/>
          <w:lang w:val="az-Latn-AZ"/>
        </w:rPr>
      </w:pPr>
      <w:r w:rsidRPr="00F405A1">
        <w:rPr>
          <w:sz w:val="28"/>
          <w:szCs w:val="28"/>
          <w:lang w:val="az-Latn-AZ"/>
        </w:rPr>
        <w:tab/>
        <w:t>Gömrük nəzarəti birdəfəlik və təkrar ola bilər.</w:t>
      </w:r>
    </w:p>
    <w:p w:rsidR="007348F8" w:rsidRPr="00F405A1" w:rsidRDefault="00396E85" w:rsidP="00C44E5F">
      <w:pPr>
        <w:autoSpaceDE w:val="0"/>
        <w:autoSpaceDN w:val="0"/>
        <w:adjustRightInd w:val="0"/>
        <w:jc w:val="both"/>
        <w:rPr>
          <w:sz w:val="28"/>
          <w:szCs w:val="28"/>
          <w:lang w:val="az-Latn-AZ"/>
        </w:rPr>
      </w:pPr>
      <w:r w:rsidRPr="00F405A1">
        <w:rPr>
          <w:sz w:val="28"/>
          <w:szCs w:val="28"/>
          <w:lang w:val="az-Latn-AZ"/>
        </w:rPr>
        <w:tab/>
        <w:t xml:space="preserve">Birdəfəlik gömrük nəzarəti o vaxt nəzərdə tutulur ki, gömrük sərhəddi ancaq bir istiqamətdə keçilir və gömrük nəzarəti (müayinəsi) bir dəfə keçirilir. Əgər mal və nəqliyyat vasitələri nisbətən qısa müddət ərzində gömrük sərhəddini iki dəfə keçirsə, onlar təkrar gömrük nəzarəti altına düşür. </w:t>
      </w:r>
    </w:p>
    <w:p w:rsidR="00115E01" w:rsidRPr="00F405A1" w:rsidRDefault="007348F8" w:rsidP="00C44E5F">
      <w:pPr>
        <w:autoSpaceDE w:val="0"/>
        <w:autoSpaceDN w:val="0"/>
        <w:adjustRightInd w:val="0"/>
        <w:jc w:val="both"/>
        <w:rPr>
          <w:sz w:val="28"/>
          <w:szCs w:val="28"/>
          <w:lang w:val="az-Latn-AZ"/>
        </w:rPr>
      </w:pPr>
      <w:r w:rsidRPr="00F405A1">
        <w:rPr>
          <w:sz w:val="28"/>
          <w:szCs w:val="28"/>
          <w:lang w:val="az-Latn-AZ"/>
        </w:rPr>
        <w:tab/>
      </w:r>
      <w:r w:rsidR="00396E85" w:rsidRPr="00F405A1">
        <w:rPr>
          <w:sz w:val="28"/>
          <w:szCs w:val="28"/>
          <w:lang w:val="az-Latn-AZ"/>
        </w:rPr>
        <w:t>Təkrar gömrük nəzarətinin həyata keçirilməsi üçün gömrük sərhəddinin bir neçə dəfə keçilməsi həmişə tələb olunmur. Belə ki, xaricə üzən dəniz gəmisi təyinat limanına gələndə gömrük məntəqəsini keçərkən gömrük müayinəsinə cəlb edilmişsə, bir qayda olaraq təkrar gömrük nəzarəti həyata keçirilmir. Lakin qaçaqmalçılıq barədə məlumat olduqda gömrük orqanlarının gəmini liman suları hüdudunda və limanda dayanarkən təkrar gömrük müayinəsini təşkil etmək hüququ vardır. Analoji qaydalar digər nəqliyyat vasitələrinə də şamil edilir.</w:t>
      </w:r>
    </w:p>
    <w:p w:rsidR="007035BF" w:rsidRPr="00F405A1" w:rsidRDefault="00092001"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Bir qayda olaraq, mal və nəqliyyat vasitələri gömrük nəzarətinin başlandığı andan onun seçilmiş</w:t>
      </w:r>
      <w:r w:rsidRPr="00F405A1">
        <w:rPr>
          <w:sz w:val="28"/>
          <w:szCs w:val="28"/>
          <w:lang w:val="az-Latn-AZ"/>
        </w:rPr>
        <w:t xml:space="preserve"> </w:t>
      </w:r>
      <w:r w:rsidR="00115E01" w:rsidRPr="00F405A1">
        <w:rPr>
          <w:sz w:val="28"/>
          <w:szCs w:val="28"/>
          <w:lang w:val="az-Latn-AZ"/>
        </w:rPr>
        <w:t xml:space="preserve">gömrük </w:t>
      </w:r>
      <w:r w:rsidR="007035BF" w:rsidRPr="00F405A1">
        <w:rPr>
          <w:sz w:val="28"/>
          <w:szCs w:val="28"/>
          <w:lang w:val="az-Latn-AZ"/>
        </w:rPr>
        <w:t>proseduruna</w:t>
      </w:r>
      <w:r w:rsidR="00115E01" w:rsidRPr="00F405A1">
        <w:rPr>
          <w:sz w:val="28"/>
          <w:szCs w:val="28"/>
          <w:lang w:val="az-Latn-AZ"/>
        </w:rPr>
        <w:t xml:space="preserve"> uyğun olaraq bitməsinə qədər gömrük nəzarəti altında yerləşir. Başqa sözlə mal və nəqliyyat</w:t>
      </w:r>
      <w:r w:rsidRPr="00F405A1">
        <w:rPr>
          <w:sz w:val="28"/>
          <w:szCs w:val="28"/>
          <w:lang w:val="az-Latn-AZ"/>
        </w:rPr>
        <w:t xml:space="preserve"> </w:t>
      </w:r>
      <w:r w:rsidR="00115E01" w:rsidRPr="00F405A1">
        <w:rPr>
          <w:sz w:val="28"/>
          <w:szCs w:val="28"/>
          <w:lang w:val="az-Latn-AZ"/>
        </w:rPr>
        <w:t xml:space="preserve">vasitələrinin gömrük nəzarəti altında yerləşməsi müddəti bilavasitə seçilmiş gömrük </w:t>
      </w:r>
      <w:r w:rsidR="00396E85" w:rsidRPr="00F405A1">
        <w:rPr>
          <w:sz w:val="28"/>
          <w:szCs w:val="28"/>
          <w:lang w:val="az-Latn-AZ"/>
        </w:rPr>
        <w:t>prosedurundan</w:t>
      </w:r>
      <w:r w:rsidR="00115E01" w:rsidRPr="00F405A1">
        <w:rPr>
          <w:sz w:val="28"/>
          <w:szCs w:val="28"/>
          <w:lang w:val="az-Latn-AZ"/>
        </w:rPr>
        <w:t xml:space="preserve"> asılıdır. </w:t>
      </w:r>
    </w:p>
    <w:p w:rsidR="00115E01" w:rsidRPr="00F405A1" w:rsidRDefault="0044186A" w:rsidP="00C44E5F">
      <w:pPr>
        <w:autoSpaceDE w:val="0"/>
        <w:autoSpaceDN w:val="0"/>
        <w:adjustRightInd w:val="0"/>
        <w:jc w:val="both"/>
        <w:rPr>
          <w:sz w:val="28"/>
          <w:szCs w:val="28"/>
          <w:lang w:val="az-Latn-AZ"/>
        </w:rPr>
      </w:pPr>
      <w:r w:rsidRPr="00F405A1">
        <w:rPr>
          <w:sz w:val="28"/>
          <w:szCs w:val="28"/>
          <w:lang w:val="az-Latn-AZ"/>
        </w:rPr>
        <w:tab/>
      </w:r>
      <w:r w:rsidR="00115E01" w:rsidRPr="00F405A1">
        <w:rPr>
          <w:i/>
          <w:sz w:val="28"/>
          <w:szCs w:val="28"/>
          <w:lang w:val="az-Latn-AZ"/>
        </w:rPr>
        <w:t>Gömrük nəzarətindən azadetmə</w:t>
      </w:r>
      <w:r w:rsidR="00115E01" w:rsidRPr="00F405A1">
        <w:rPr>
          <w:sz w:val="28"/>
          <w:szCs w:val="28"/>
          <w:lang w:val="az-Latn-AZ"/>
        </w:rPr>
        <w:t xml:space="preserve"> həm daxili qanunvericiliyə, həm də beynəlxalq konvensiyalara uyğun</w:t>
      </w:r>
      <w:r w:rsidRPr="00F405A1">
        <w:rPr>
          <w:sz w:val="28"/>
          <w:szCs w:val="28"/>
          <w:lang w:val="az-Latn-AZ"/>
        </w:rPr>
        <w:t xml:space="preserve"> </w:t>
      </w:r>
      <w:r w:rsidR="00115E01" w:rsidRPr="00F405A1">
        <w:rPr>
          <w:sz w:val="28"/>
          <w:szCs w:val="28"/>
          <w:lang w:val="az-Latn-AZ"/>
        </w:rPr>
        <w:t>olaraq həyata keçirilir.</w:t>
      </w:r>
    </w:p>
    <w:p w:rsidR="00115E01" w:rsidRPr="00F405A1" w:rsidRDefault="0044186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Məcəlləsiə görə aşağıdakı şəxslər gömrük yoxlamasından azaddırlar:</w:t>
      </w:r>
    </w:p>
    <w:p w:rsidR="00115E01" w:rsidRPr="00F405A1" w:rsidRDefault="0044186A" w:rsidP="00C44E5F">
      <w:pPr>
        <w:autoSpaceDE w:val="0"/>
        <w:autoSpaceDN w:val="0"/>
        <w:adjustRightInd w:val="0"/>
        <w:jc w:val="both"/>
        <w:rPr>
          <w:bCs/>
          <w:sz w:val="28"/>
          <w:szCs w:val="28"/>
          <w:lang w:val="az-Latn-AZ"/>
        </w:rPr>
      </w:pPr>
      <w:r w:rsidRPr="00F405A1">
        <w:rPr>
          <w:b/>
          <w:bCs/>
          <w:sz w:val="28"/>
          <w:szCs w:val="28"/>
          <w:lang w:val="az-Latn-AZ"/>
        </w:rPr>
        <w:tab/>
      </w:r>
      <w:r w:rsidR="00115E01" w:rsidRPr="00F405A1">
        <w:rPr>
          <w:bCs/>
          <w:sz w:val="28"/>
          <w:szCs w:val="28"/>
          <w:lang w:val="az-Latn-AZ"/>
        </w:rPr>
        <w:t>1) Azərbaycan Respublikasının prezidenti və onun ailə üzvlərinin şəxsi baqajı;</w:t>
      </w:r>
    </w:p>
    <w:p w:rsidR="00115E01" w:rsidRPr="00F405A1" w:rsidRDefault="0044186A"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2) öz deputat və xidməti vəzifələrinin icrası ilə əlaqədar gömrük sərhəddini keçən Azərbaycan</w:t>
      </w:r>
      <w:r w:rsidRPr="00F405A1">
        <w:rPr>
          <w:bCs/>
          <w:sz w:val="28"/>
          <w:szCs w:val="28"/>
          <w:lang w:val="az-Latn-AZ"/>
        </w:rPr>
        <w:t xml:space="preserve"> </w:t>
      </w:r>
      <w:r w:rsidR="00115E01" w:rsidRPr="00F405A1">
        <w:rPr>
          <w:bCs/>
          <w:sz w:val="28"/>
          <w:szCs w:val="28"/>
          <w:lang w:val="az-Latn-AZ"/>
        </w:rPr>
        <w:t>Respublikası Milli Məclisinin deputatlarının şəxsi baqajları;</w:t>
      </w:r>
    </w:p>
    <w:p w:rsidR="00115E01" w:rsidRPr="00F405A1" w:rsidRDefault="0044186A" w:rsidP="00C44E5F">
      <w:pPr>
        <w:autoSpaceDE w:val="0"/>
        <w:autoSpaceDN w:val="0"/>
        <w:adjustRightInd w:val="0"/>
        <w:jc w:val="both"/>
        <w:rPr>
          <w:bCs/>
          <w:sz w:val="28"/>
          <w:szCs w:val="28"/>
          <w:lang w:val="az-Latn-AZ"/>
        </w:rPr>
      </w:pPr>
      <w:r w:rsidRPr="00F405A1">
        <w:rPr>
          <w:bCs/>
          <w:sz w:val="28"/>
          <w:szCs w:val="28"/>
          <w:lang w:val="az-Latn-AZ"/>
        </w:rPr>
        <w:lastRenderedPageBreak/>
        <w:tab/>
      </w:r>
      <w:r w:rsidR="00115E01" w:rsidRPr="00F405A1">
        <w:rPr>
          <w:bCs/>
          <w:sz w:val="28"/>
          <w:szCs w:val="28"/>
          <w:lang w:val="az-Latn-AZ"/>
        </w:rPr>
        <w:t>3) Azərbaycan Respublikası Nazirlər Kabineti üzvlərinin şəxsi baqajları.</w:t>
      </w:r>
    </w:p>
    <w:p w:rsidR="00217602" w:rsidRPr="00F405A1" w:rsidRDefault="009721BE" w:rsidP="00C44E5F">
      <w:pPr>
        <w:autoSpaceDE w:val="0"/>
        <w:autoSpaceDN w:val="0"/>
        <w:adjustRightInd w:val="0"/>
        <w:jc w:val="both"/>
        <w:rPr>
          <w:sz w:val="28"/>
          <w:szCs w:val="28"/>
          <w:lang w:val="az-Latn-AZ"/>
        </w:rPr>
      </w:pPr>
      <w:r w:rsidRPr="00F405A1">
        <w:rPr>
          <w:sz w:val="28"/>
          <w:szCs w:val="28"/>
          <w:lang w:val="az-Latn-AZ"/>
        </w:rPr>
        <w:tab/>
      </w:r>
      <w:r w:rsidR="00217602" w:rsidRPr="00F405A1">
        <w:rPr>
          <w:sz w:val="28"/>
          <w:szCs w:val="28"/>
          <w:lang w:val="az-Latn-AZ"/>
        </w:rPr>
        <w:t>Xarici hərbi gəmilər hərbi və hərbi - nəqliyyat hava gəmiləri, hərbi texnika ancaq dövlətlərarası</w:t>
      </w:r>
      <w:r w:rsidRPr="00F405A1">
        <w:rPr>
          <w:sz w:val="28"/>
          <w:szCs w:val="28"/>
          <w:lang w:val="az-Latn-AZ"/>
        </w:rPr>
        <w:t xml:space="preserve"> </w:t>
      </w:r>
      <w:r w:rsidR="00217602" w:rsidRPr="00F405A1">
        <w:rPr>
          <w:sz w:val="28"/>
          <w:szCs w:val="28"/>
          <w:lang w:val="az-Latn-AZ"/>
        </w:rPr>
        <w:t>müqavilə əsasında gömrük yoxlamasından azad edilə bilər.</w:t>
      </w:r>
      <w:r w:rsidRPr="00F405A1">
        <w:rPr>
          <w:sz w:val="28"/>
          <w:szCs w:val="28"/>
          <w:lang w:val="az-Latn-AZ"/>
        </w:rPr>
        <w:t xml:space="preserve"> </w:t>
      </w:r>
      <w:r w:rsidRPr="00F405A1">
        <w:rPr>
          <w:sz w:val="28"/>
          <w:szCs w:val="28"/>
          <w:lang w:val="az-Latn-AZ"/>
        </w:rPr>
        <w:tab/>
      </w:r>
      <w:r w:rsidR="00217602" w:rsidRPr="00F405A1">
        <w:rPr>
          <w:sz w:val="28"/>
          <w:szCs w:val="28"/>
          <w:lang w:val="az-Latn-AZ"/>
        </w:rPr>
        <w:t>Xarici dövlətlərin nümayəndəlikləri və onların əməkdaşlarına, habelə digər xarici şəxslərə Azərbaycan</w:t>
      </w:r>
      <w:r w:rsidRPr="00F405A1">
        <w:rPr>
          <w:sz w:val="28"/>
          <w:szCs w:val="28"/>
          <w:lang w:val="az-Latn-AZ"/>
        </w:rPr>
        <w:t xml:space="preserve"> </w:t>
      </w:r>
      <w:r w:rsidR="00217602" w:rsidRPr="00F405A1">
        <w:rPr>
          <w:sz w:val="28"/>
          <w:szCs w:val="28"/>
          <w:lang w:val="az-Latn-AZ"/>
        </w:rPr>
        <w:t>Respublikası Gömrük Məcəlləsinin müddəalarına uyğun olaraq gömrük güzəştləri nəzərdə tutulmüşdür.</w:t>
      </w:r>
      <w:r w:rsidRPr="00F405A1">
        <w:rPr>
          <w:sz w:val="28"/>
          <w:szCs w:val="28"/>
          <w:lang w:val="az-Latn-AZ"/>
        </w:rPr>
        <w:t xml:space="preserve"> </w:t>
      </w:r>
    </w:p>
    <w:p w:rsidR="00115E01" w:rsidRPr="00F405A1" w:rsidRDefault="00185FBE"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İkitərəfli və çoxtərəfli beynəlxalq müqavilələrlə gömrük güzəştləri əsasən aşağıdakı təşkilatların və</w:t>
      </w:r>
      <w:r w:rsidRPr="00F405A1">
        <w:rPr>
          <w:sz w:val="28"/>
          <w:szCs w:val="28"/>
          <w:lang w:val="az-Latn-AZ"/>
        </w:rPr>
        <w:t xml:space="preserve"> </w:t>
      </w:r>
      <w:r w:rsidR="00115E01" w:rsidRPr="00F405A1">
        <w:rPr>
          <w:sz w:val="28"/>
          <w:szCs w:val="28"/>
          <w:lang w:val="az-Latn-AZ"/>
        </w:rPr>
        <w:t>onların təmsilçiliklərinin heyəti, həmçinin onların ailə üzvləri üçün nəzərdə tutulur:</w:t>
      </w:r>
    </w:p>
    <w:p w:rsidR="00115E01" w:rsidRPr="00F405A1" w:rsidRDefault="00185FBE" w:rsidP="00C44E5F">
      <w:pPr>
        <w:autoSpaceDE w:val="0"/>
        <w:autoSpaceDN w:val="0"/>
        <w:adjustRightInd w:val="0"/>
        <w:jc w:val="both"/>
        <w:rPr>
          <w:bCs/>
          <w:sz w:val="28"/>
          <w:szCs w:val="28"/>
          <w:lang w:val="az-Latn-AZ"/>
        </w:rPr>
      </w:pPr>
      <w:r w:rsidRPr="00F405A1">
        <w:rPr>
          <w:b/>
          <w:bCs/>
          <w:sz w:val="28"/>
          <w:szCs w:val="28"/>
          <w:lang w:val="az-Latn-AZ"/>
        </w:rPr>
        <w:tab/>
      </w:r>
      <w:r w:rsidR="00115E01" w:rsidRPr="00F405A1">
        <w:rPr>
          <w:bCs/>
          <w:sz w:val="28"/>
          <w:szCs w:val="28"/>
          <w:lang w:val="az-Latn-AZ"/>
        </w:rPr>
        <w:t>- Birləşmiş Millətlər Təşkilatı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Birləşmiş Millətlər Təşkilatının Təhsil, Elm, Mədəniyyət Təşkilatı (UNESCO)</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Birləşmiş Millətlər Təşkilatının Sənaye İnkişafı Məsələləri Təşkilatı (UNIDO)</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Valyuta Fondu</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Yenidənqurma və İnkişaf Bankı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Maliyyə Korporasiyası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İnkişaf Assosiasiyası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Avropa Cəmiyyətləri Komissiyası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Avropa Yenidənqurma və İnkişaf Bankı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Elmi-Texniki Mərkəz</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Miqrasiya Təşkilatı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Qırmızı Xaç Komitəsi</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Elmi-Texniki İnformasiya Beynəlxalq Mərkəzi</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İnvestisiya Bankı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Beynəlxalq İqtisadi Əməkdaşlıq Bankı</w:t>
      </w:r>
    </w:p>
    <w:p w:rsidR="00115E01" w:rsidRPr="00F405A1" w:rsidRDefault="00185FBE" w:rsidP="00C44E5F">
      <w:pPr>
        <w:autoSpaceDE w:val="0"/>
        <w:autoSpaceDN w:val="0"/>
        <w:adjustRightInd w:val="0"/>
        <w:jc w:val="both"/>
        <w:rPr>
          <w:bCs/>
          <w:sz w:val="28"/>
          <w:szCs w:val="28"/>
          <w:lang w:val="az-Latn-AZ"/>
        </w:rPr>
      </w:pPr>
      <w:r w:rsidRPr="00F405A1">
        <w:rPr>
          <w:bCs/>
          <w:sz w:val="28"/>
          <w:szCs w:val="28"/>
          <w:lang w:val="az-Latn-AZ"/>
        </w:rPr>
        <w:tab/>
      </w:r>
      <w:r w:rsidR="00115E01" w:rsidRPr="00F405A1">
        <w:rPr>
          <w:bCs/>
          <w:sz w:val="28"/>
          <w:szCs w:val="28"/>
          <w:lang w:val="az-Latn-AZ"/>
        </w:rPr>
        <w:t>- digər beynəlxalq təşkilatlar.</w:t>
      </w:r>
    </w:p>
    <w:p w:rsidR="007035BF" w:rsidRPr="00F405A1" w:rsidRDefault="00185FBE"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Qeyd etmək lazımdır ki, gömrük güzəştləri şamil olunan digər beynəlxalq təşkilatları Azərbaycan</w:t>
      </w:r>
      <w:r w:rsidRPr="00F405A1">
        <w:rPr>
          <w:sz w:val="28"/>
          <w:szCs w:val="28"/>
          <w:lang w:val="az-Latn-AZ"/>
        </w:rPr>
        <w:t xml:space="preserve"> </w:t>
      </w:r>
      <w:r w:rsidR="00115E01" w:rsidRPr="00F405A1">
        <w:rPr>
          <w:sz w:val="28"/>
          <w:szCs w:val="28"/>
          <w:lang w:val="az-Latn-AZ"/>
        </w:rPr>
        <w:t>Respublikası Nazirlər Kabineti müəyyən edir.</w:t>
      </w:r>
    </w:p>
    <w:p w:rsidR="00115E01" w:rsidRPr="00F405A1" w:rsidRDefault="00100DA4" w:rsidP="00C44E5F">
      <w:pPr>
        <w:autoSpaceDE w:val="0"/>
        <w:autoSpaceDN w:val="0"/>
        <w:adjustRightInd w:val="0"/>
        <w:jc w:val="both"/>
        <w:rPr>
          <w:bCs/>
          <w:i/>
          <w:sz w:val="28"/>
          <w:szCs w:val="28"/>
          <w:lang w:val="az-Latn-AZ"/>
        </w:rPr>
      </w:pPr>
      <w:r w:rsidRPr="00F405A1">
        <w:rPr>
          <w:b/>
          <w:bCs/>
          <w:sz w:val="28"/>
          <w:szCs w:val="28"/>
          <w:lang w:val="az-Latn-AZ"/>
        </w:rPr>
        <w:tab/>
      </w:r>
      <w:r w:rsidR="00115E01" w:rsidRPr="00F405A1">
        <w:rPr>
          <w:bCs/>
          <w:i/>
          <w:sz w:val="28"/>
          <w:szCs w:val="28"/>
          <w:lang w:val="az-Latn-AZ"/>
        </w:rPr>
        <w:t>Gömrük nəzarəti üçün tələb olunan sənədlər və onun həyata keçirilməsi prosesində gömrük</w:t>
      </w:r>
      <w:r w:rsidR="00185FBE" w:rsidRPr="00F405A1">
        <w:rPr>
          <w:bCs/>
          <w:i/>
          <w:sz w:val="28"/>
          <w:szCs w:val="28"/>
          <w:lang w:val="az-Latn-AZ"/>
        </w:rPr>
        <w:t xml:space="preserve"> </w:t>
      </w:r>
      <w:r w:rsidR="00115E01" w:rsidRPr="00F405A1">
        <w:rPr>
          <w:bCs/>
          <w:i/>
          <w:sz w:val="28"/>
          <w:szCs w:val="28"/>
          <w:lang w:val="az-Latn-AZ"/>
        </w:rPr>
        <w:t>orqanlarının rolu</w:t>
      </w:r>
      <w:r w:rsidRPr="00F405A1">
        <w:rPr>
          <w:bCs/>
          <w:i/>
          <w:sz w:val="28"/>
          <w:szCs w:val="28"/>
          <w:lang w:val="az-Latn-AZ"/>
        </w:rPr>
        <w:t>:</w:t>
      </w:r>
    </w:p>
    <w:p w:rsidR="00115E01" w:rsidRPr="00F405A1" w:rsidRDefault="00185FBE"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Mal və nəqliyyat vasitələrini gömrük sərhədindən keçirən, yaxud gömrük orqanlarının nəzarət sahəsinə</w:t>
      </w:r>
      <w:r w:rsidRPr="00F405A1">
        <w:rPr>
          <w:sz w:val="28"/>
          <w:szCs w:val="28"/>
          <w:lang w:val="az-Latn-AZ"/>
        </w:rPr>
        <w:t xml:space="preserve"> </w:t>
      </w:r>
      <w:r w:rsidR="00115E01" w:rsidRPr="00F405A1">
        <w:rPr>
          <w:sz w:val="28"/>
          <w:szCs w:val="28"/>
          <w:lang w:val="az-Latn-AZ"/>
        </w:rPr>
        <w:t>aid fəaliyyətlə məşğul olan şəxslər gömrük nəzarəti üçün tələb olunan sənəd və məlumatları təqdim etməlidirlər.</w:t>
      </w:r>
    </w:p>
    <w:p w:rsidR="00115E01" w:rsidRPr="00F405A1" w:rsidRDefault="00185FBE"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nəzarəti üçün tələb olunan məlumatları gömrük orqanları vergi və digər nəzarət orqanlarından</w:t>
      </w:r>
      <w:r w:rsidRPr="00F405A1">
        <w:rPr>
          <w:sz w:val="28"/>
          <w:szCs w:val="28"/>
          <w:lang w:val="az-Latn-AZ"/>
        </w:rPr>
        <w:t xml:space="preserve"> </w:t>
      </w:r>
      <w:r w:rsidR="00115E01" w:rsidRPr="00F405A1">
        <w:rPr>
          <w:sz w:val="28"/>
          <w:szCs w:val="28"/>
          <w:lang w:val="az-Latn-AZ"/>
        </w:rPr>
        <w:t>da ala bilərlər. Qanunvericilik gömrük orqanlarına bank və digər kredit idarələrindən mal və nəqliyyat</w:t>
      </w:r>
      <w:r w:rsidRPr="00F405A1">
        <w:rPr>
          <w:sz w:val="28"/>
          <w:szCs w:val="28"/>
          <w:lang w:val="az-Latn-AZ"/>
        </w:rPr>
        <w:t xml:space="preserve"> </w:t>
      </w:r>
      <w:r w:rsidR="00115E01" w:rsidRPr="00F405A1">
        <w:rPr>
          <w:sz w:val="28"/>
          <w:szCs w:val="28"/>
          <w:lang w:val="az-Latn-AZ"/>
        </w:rPr>
        <w:t>vasitələrini gömrük sərhədindən keçirən şəxslərin, gömrük brokerlərinin, yaxud nəzarəti gömrük orqanlarına</w:t>
      </w:r>
      <w:r w:rsidRPr="00F405A1">
        <w:rPr>
          <w:sz w:val="28"/>
          <w:szCs w:val="28"/>
          <w:lang w:val="az-Latn-AZ"/>
        </w:rPr>
        <w:t xml:space="preserve"> </w:t>
      </w:r>
      <w:r w:rsidR="00115E01" w:rsidRPr="00F405A1">
        <w:rPr>
          <w:sz w:val="28"/>
          <w:szCs w:val="28"/>
          <w:lang w:val="az-Latn-AZ"/>
        </w:rPr>
        <w:t>həvalə edilmiş sahələrdə fəaliyyət göstərən digər şəxslərin apardığı əməliyyatlar, hesablarının vəziyyəti barədə</w:t>
      </w:r>
      <w:r w:rsidRPr="00F405A1">
        <w:rPr>
          <w:sz w:val="28"/>
          <w:szCs w:val="28"/>
          <w:lang w:val="az-Latn-AZ"/>
        </w:rPr>
        <w:t xml:space="preserve"> </w:t>
      </w:r>
      <w:r w:rsidR="00115E01" w:rsidRPr="00F405A1">
        <w:rPr>
          <w:sz w:val="28"/>
          <w:szCs w:val="28"/>
          <w:lang w:val="az-Latn-AZ"/>
        </w:rPr>
        <w:t>arayış və məlumatlar almaq hüququ verir.</w:t>
      </w:r>
    </w:p>
    <w:p w:rsidR="00115E01" w:rsidRPr="00F405A1" w:rsidRDefault="00185FBE"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nəzarəti üçün tələb olunan sənədlər təyinatına görə aşağıdakı qruplar üzrə təsnifatlandırılır:</w:t>
      </w:r>
    </w:p>
    <w:p w:rsidR="00115E01" w:rsidRPr="00F405A1" w:rsidRDefault="00185FBE" w:rsidP="00C44E5F">
      <w:pPr>
        <w:autoSpaceDE w:val="0"/>
        <w:autoSpaceDN w:val="0"/>
        <w:adjustRightInd w:val="0"/>
        <w:jc w:val="both"/>
        <w:rPr>
          <w:sz w:val="28"/>
          <w:szCs w:val="28"/>
          <w:lang w:val="az-Latn-AZ"/>
        </w:rPr>
      </w:pPr>
      <w:r w:rsidRPr="00F405A1">
        <w:rPr>
          <w:b/>
          <w:bCs/>
          <w:sz w:val="28"/>
          <w:szCs w:val="28"/>
          <w:lang w:val="az-Latn-AZ"/>
        </w:rPr>
        <w:tab/>
      </w:r>
      <w:r w:rsidR="00115E01" w:rsidRPr="00F405A1">
        <w:rPr>
          <w:b/>
          <w:bCs/>
          <w:sz w:val="28"/>
          <w:szCs w:val="28"/>
          <w:lang w:val="az-Latn-AZ"/>
        </w:rPr>
        <w:t xml:space="preserve">1. Ticarət sənədləri. </w:t>
      </w:r>
      <w:r w:rsidR="00115E01" w:rsidRPr="00F405A1">
        <w:rPr>
          <w:sz w:val="28"/>
          <w:szCs w:val="28"/>
          <w:lang w:val="az-Latn-AZ"/>
        </w:rPr>
        <w:t>Bu sənədlərə müqavilə, hesab, faktura, spesifikasiya, invoys (qiymətlərin</w:t>
      </w:r>
      <w:r w:rsidRPr="00F405A1">
        <w:rPr>
          <w:sz w:val="28"/>
          <w:szCs w:val="28"/>
          <w:lang w:val="az-Latn-AZ"/>
        </w:rPr>
        <w:t xml:space="preserve"> </w:t>
      </w:r>
      <w:r w:rsidR="00115E01" w:rsidRPr="00F405A1">
        <w:rPr>
          <w:sz w:val="28"/>
          <w:szCs w:val="28"/>
          <w:lang w:val="az-Latn-AZ"/>
        </w:rPr>
        <w:t>siyahısı), qablaşdırılma sənədləri və s. aiddir. Gömrük nəzarətinin həyata keçirilməsi üçün müqavilələrin hər</w:t>
      </w:r>
      <w:r w:rsidRPr="00F405A1">
        <w:rPr>
          <w:sz w:val="28"/>
          <w:szCs w:val="28"/>
          <w:lang w:val="az-Latn-AZ"/>
        </w:rPr>
        <w:t xml:space="preserve"> </w:t>
      </w:r>
      <w:r w:rsidR="00115E01" w:rsidRPr="00F405A1">
        <w:rPr>
          <w:sz w:val="28"/>
          <w:szCs w:val="28"/>
          <w:lang w:val="az-Latn-AZ"/>
        </w:rPr>
        <w:t>hansı, o cümlədən faksimil surəti və həmçinin, belə müqavilələrdən çıxarışlar da qəbul edilə bilər. Lakin</w:t>
      </w:r>
      <w:r w:rsidRPr="00F405A1">
        <w:rPr>
          <w:sz w:val="28"/>
          <w:szCs w:val="28"/>
          <w:lang w:val="az-Latn-AZ"/>
        </w:rPr>
        <w:t xml:space="preserve"> </w:t>
      </w:r>
      <w:r w:rsidR="00115E01" w:rsidRPr="00F405A1">
        <w:rPr>
          <w:sz w:val="28"/>
          <w:szCs w:val="28"/>
          <w:lang w:val="az-Latn-AZ"/>
        </w:rPr>
        <w:lastRenderedPageBreak/>
        <w:t>müqavilələrin surətləri və onlardan çıxarışlar müqaviləni bağlayan təşkilatın rəhbərliyinin imzası və bu</w:t>
      </w:r>
      <w:r w:rsidRPr="00F405A1">
        <w:rPr>
          <w:sz w:val="28"/>
          <w:szCs w:val="28"/>
          <w:lang w:val="az-Latn-AZ"/>
        </w:rPr>
        <w:t xml:space="preserve"> </w:t>
      </w:r>
      <w:r w:rsidR="00115E01" w:rsidRPr="00F405A1">
        <w:rPr>
          <w:sz w:val="28"/>
          <w:szCs w:val="28"/>
          <w:lang w:val="az-Latn-AZ"/>
        </w:rPr>
        <w:t>təşkilatın möhürü ilə təsdiqlənməlidir. Bununla belə təqdim edilən sənədlərdə məlumatların dəqiq olmadığını</w:t>
      </w:r>
      <w:r w:rsidRPr="00F405A1">
        <w:rPr>
          <w:sz w:val="28"/>
          <w:szCs w:val="28"/>
          <w:lang w:val="az-Latn-AZ"/>
        </w:rPr>
        <w:t xml:space="preserve"> </w:t>
      </w:r>
      <w:r w:rsidR="00115E01" w:rsidRPr="00F405A1">
        <w:rPr>
          <w:sz w:val="28"/>
          <w:szCs w:val="28"/>
          <w:lang w:val="az-Latn-AZ"/>
        </w:rPr>
        <w:t>güman etməyə kifayət qədər əsas olarsa, gömrük orqanının vəzifəli şəxsləri müqavilələrin orijinal nüsxələrini</w:t>
      </w:r>
      <w:r w:rsidRPr="00F405A1">
        <w:rPr>
          <w:sz w:val="28"/>
          <w:szCs w:val="28"/>
          <w:lang w:val="az-Latn-AZ"/>
        </w:rPr>
        <w:t xml:space="preserve"> </w:t>
      </w:r>
      <w:r w:rsidR="00115E01" w:rsidRPr="00F405A1">
        <w:rPr>
          <w:sz w:val="28"/>
          <w:szCs w:val="28"/>
          <w:lang w:val="az-Latn-AZ"/>
        </w:rPr>
        <w:t>tələb edə bilərlər. Müqavilə tərəfləri barədə məlumatların təsdiqi üçün, qeydiyyat və bank rekvizitləri</w:t>
      </w:r>
      <w:r w:rsidRPr="00F405A1">
        <w:rPr>
          <w:sz w:val="28"/>
          <w:szCs w:val="28"/>
          <w:lang w:val="az-Latn-AZ"/>
        </w:rPr>
        <w:t xml:space="preserve"> </w:t>
      </w:r>
      <w:r w:rsidR="00115E01" w:rsidRPr="00F405A1">
        <w:rPr>
          <w:sz w:val="28"/>
          <w:szCs w:val="28"/>
          <w:lang w:val="az-Latn-AZ"/>
        </w:rPr>
        <w:t>göstərilmiş təşkilatın rəhbəri və baş mühasibi tərəfindən imzalanmış, möhürlə təsdiq edilmiş məktub-ərizə qəbul</w:t>
      </w:r>
      <w:r w:rsidRPr="00F405A1">
        <w:rPr>
          <w:sz w:val="28"/>
          <w:szCs w:val="28"/>
          <w:lang w:val="az-Latn-AZ"/>
        </w:rPr>
        <w:t xml:space="preserve"> </w:t>
      </w:r>
      <w:r w:rsidR="00115E01" w:rsidRPr="00F405A1">
        <w:rPr>
          <w:sz w:val="28"/>
          <w:szCs w:val="28"/>
          <w:lang w:val="az-Latn-AZ"/>
        </w:rPr>
        <w:t>edilə bilər.</w:t>
      </w:r>
    </w:p>
    <w:p w:rsidR="00115E01" w:rsidRPr="00F405A1" w:rsidRDefault="00185FBE" w:rsidP="00C44E5F">
      <w:pPr>
        <w:autoSpaceDE w:val="0"/>
        <w:autoSpaceDN w:val="0"/>
        <w:adjustRightInd w:val="0"/>
        <w:jc w:val="both"/>
        <w:rPr>
          <w:sz w:val="28"/>
          <w:szCs w:val="28"/>
          <w:lang w:val="az-Latn-AZ"/>
        </w:rPr>
      </w:pPr>
      <w:r w:rsidRPr="00F405A1">
        <w:rPr>
          <w:b/>
          <w:bCs/>
          <w:sz w:val="28"/>
          <w:szCs w:val="28"/>
          <w:lang w:val="az-Latn-AZ"/>
        </w:rPr>
        <w:tab/>
      </w:r>
      <w:r w:rsidR="00115E01" w:rsidRPr="00F405A1">
        <w:rPr>
          <w:b/>
          <w:bCs/>
          <w:sz w:val="28"/>
          <w:szCs w:val="28"/>
          <w:lang w:val="az-Latn-AZ"/>
        </w:rPr>
        <w:t xml:space="preserve">2. Nəqliyyat sənədləri. </w:t>
      </w:r>
      <w:r w:rsidR="00115E01" w:rsidRPr="00F405A1">
        <w:rPr>
          <w:sz w:val="28"/>
          <w:szCs w:val="28"/>
          <w:lang w:val="az-Latn-AZ"/>
        </w:rPr>
        <w:t>Sadalanan nəqliyyat sənədlərinə əsasən mallar gömrük sərhədindən keçirilir:</w:t>
      </w:r>
      <w:r w:rsidRPr="00F405A1">
        <w:rPr>
          <w:sz w:val="28"/>
          <w:szCs w:val="28"/>
          <w:lang w:val="az-Latn-AZ"/>
        </w:rPr>
        <w:t xml:space="preserve"> </w:t>
      </w:r>
      <w:r w:rsidR="00115E01" w:rsidRPr="00F405A1">
        <w:rPr>
          <w:sz w:val="28"/>
          <w:szCs w:val="28"/>
          <w:lang w:val="az-Latn-AZ"/>
        </w:rPr>
        <w:t>konosament (beynəlxalq gəmiçilikdə yüklərin daşınması prosesində daşıyıcı və yük sahibi arasındakı</w:t>
      </w:r>
      <w:r w:rsidRPr="00F405A1">
        <w:rPr>
          <w:sz w:val="28"/>
          <w:szCs w:val="28"/>
          <w:lang w:val="az-Latn-AZ"/>
        </w:rPr>
        <w:t xml:space="preserve"> </w:t>
      </w:r>
      <w:r w:rsidR="00115E01" w:rsidRPr="00F405A1">
        <w:rPr>
          <w:sz w:val="28"/>
          <w:szCs w:val="28"/>
          <w:lang w:val="az-Latn-AZ"/>
        </w:rPr>
        <w:t>münasibətləri müəyyən edən sənəddir), qaimə, dəmiryol nəqliyyatı üçün - yol-daşınma cədvəlləri, vaqon vərəqi,</w:t>
      </w:r>
      <w:r w:rsidRPr="00F405A1">
        <w:rPr>
          <w:sz w:val="28"/>
          <w:szCs w:val="28"/>
          <w:lang w:val="az-Latn-AZ"/>
        </w:rPr>
        <w:t xml:space="preserve"> </w:t>
      </w:r>
      <w:r w:rsidR="00115E01" w:rsidRPr="00F405A1">
        <w:rPr>
          <w:sz w:val="28"/>
          <w:szCs w:val="28"/>
          <w:lang w:val="az-Latn-AZ"/>
        </w:rPr>
        <w:t>təhvil cədvəlləri, baqaj qəbzləri.</w:t>
      </w:r>
    </w:p>
    <w:p w:rsidR="00115E01" w:rsidRPr="00F405A1" w:rsidRDefault="00185FBE" w:rsidP="00C44E5F">
      <w:pPr>
        <w:autoSpaceDE w:val="0"/>
        <w:autoSpaceDN w:val="0"/>
        <w:adjustRightInd w:val="0"/>
        <w:jc w:val="both"/>
        <w:rPr>
          <w:sz w:val="28"/>
          <w:szCs w:val="28"/>
          <w:lang w:val="az-Latn-AZ"/>
        </w:rPr>
      </w:pPr>
      <w:r w:rsidRPr="00F405A1">
        <w:rPr>
          <w:b/>
          <w:bCs/>
          <w:sz w:val="28"/>
          <w:szCs w:val="28"/>
          <w:lang w:val="az-Latn-AZ"/>
        </w:rPr>
        <w:tab/>
      </w:r>
      <w:r w:rsidR="00115E01" w:rsidRPr="00F405A1">
        <w:rPr>
          <w:b/>
          <w:bCs/>
          <w:sz w:val="28"/>
          <w:szCs w:val="28"/>
          <w:lang w:val="az-Latn-AZ"/>
        </w:rPr>
        <w:t>3. Gömrük sənədləri</w:t>
      </w:r>
      <w:r w:rsidR="00115E01" w:rsidRPr="00F405A1">
        <w:rPr>
          <w:sz w:val="28"/>
          <w:szCs w:val="28"/>
          <w:lang w:val="az-Latn-AZ"/>
        </w:rPr>
        <w:t>. Belə sənədlər gömrük orqanlarının vəzifəli şəxsləri tərəfindən verilir və</w:t>
      </w:r>
      <w:r w:rsidRPr="00F405A1">
        <w:rPr>
          <w:sz w:val="28"/>
          <w:szCs w:val="28"/>
          <w:lang w:val="az-Latn-AZ"/>
        </w:rPr>
        <w:t xml:space="preserve"> </w:t>
      </w:r>
      <w:r w:rsidR="00115E01" w:rsidRPr="00F405A1">
        <w:rPr>
          <w:sz w:val="28"/>
          <w:szCs w:val="28"/>
          <w:lang w:val="az-Latn-AZ"/>
        </w:rPr>
        <w:t>şəhadətləndirilir. Gömrük bəyannamələri, təyinat gömrükxanasına təqdim edilməsi tələb olunan digər sənədlər</w:t>
      </w:r>
      <w:r w:rsidRPr="00F405A1">
        <w:rPr>
          <w:sz w:val="28"/>
          <w:szCs w:val="28"/>
          <w:lang w:val="az-Latn-AZ"/>
        </w:rPr>
        <w:t xml:space="preserve"> </w:t>
      </w:r>
      <w:r w:rsidR="00115E01" w:rsidRPr="00F405A1">
        <w:rPr>
          <w:sz w:val="28"/>
          <w:szCs w:val="28"/>
          <w:lang w:val="az-Latn-AZ"/>
        </w:rPr>
        <w:t>(çatdırılmaya nəzarət sənədləri), gömrük təminatları altında daşınmaya buraxılmış nəqliyyat vasitələrinin</w:t>
      </w:r>
    </w:p>
    <w:p w:rsidR="00115E01" w:rsidRPr="00F405A1" w:rsidRDefault="00115E01" w:rsidP="00C44E5F">
      <w:pPr>
        <w:autoSpaceDE w:val="0"/>
        <w:autoSpaceDN w:val="0"/>
        <w:adjustRightInd w:val="0"/>
        <w:jc w:val="both"/>
        <w:rPr>
          <w:sz w:val="28"/>
          <w:szCs w:val="28"/>
          <w:lang w:val="az-Latn-AZ"/>
        </w:rPr>
      </w:pPr>
      <w:r w:rsidRPr="00F405A1">
        <w:rPr>
          <w:sz w:val="28"/>
          <w:szCs w:val="28"/>
          <w:lang w:val="az-Latn-AZ"/>
        </w:rPr>
        <w:t>şəhadətnaməsi, gömrük orqanları tərəfindən verilən müxtəlif icazələr, ixtisas attestatları və s. gömrük</w:t>
      </w:r>
      <w:r w:rsidR="00185FBE" w:rsidRPr="00F405A1">
        <w:rPr>
          <w:sz w:val="28"/>
          <w:szCs w:val="28"/>
          <w:lang w:val="az-Latn-AZ"/>
        </w:rPr>
        <w:t xml:space="preserve"> </w:t>
      </w:r>
      <w:r w:rsidRPr="00F405A1">
        <w:rPr>
          <w:sz w:val="28"/>
          <w:szCs w:val="28"/>
          <w:lang w:val="az-Latn-AZ"/>
        </w:rPr>
        <w:t>sənədləridir.</w:t>
      </w:r>
    </w:p>
    <w:p w:rsidR="00115E01" w:rsidRPr="00F405A1" w:rsidRDefault="00185FBE" w:rsidP="00C44E5F">
      <w:pPr>
        <w:autoSpaceDE w:val="0"/>
        <w:autoSpaceDN w:val="0"/>
        <w:adjustRightInd w:val="0"/>
        <w:jc w:val="both"/>
        <w:rPr>
          <w:sz w:val="28"/>
          <w:szCs w:val="28"/>
          <w:lang w:val="az-Latn-AZ"/>
        </w:rPr>
      </w:pPr>
      <w:r w:rsidRPr="00F405A1">
        <w:rPr>
          <w:b/>
          <w:bCs/>
          <w:sz w:val="28"/>
          <w:szCs w:val="28"/>
          <w:lang w:val="az-Latn-AZ"/>
        </w:rPr>
        <w:tab/>
      </w:r>
      <w:r w:rsidR="00115E01" w:rsidRPr="00F405A1">
        <w:rPr>
          <w:b/>
          <w:bCs/>
          <w:sz w:val="28"/>
          <w:szCs w:val="28"/>
          <w:lang w:val="az-Latn-AZ"/>
        </w:rPr>
        <w:t xml:space="preserve">4. Gömrük nəzarəti üçün tələb olunan digər sənədlər. </w:t>
      </w:r>
      <w:r w:rsidR="00115E01" w:rsidRPr="00F405A1">
        <w:rPr>
          <w:sz w:val="28"/>
          <w:szCs w:val="28"/>
          <w:lang w:val="az-Latn-AZ"/>
        </w:rPr>
        <w:t>Belə sənədlərə xarici iqtisadi fəaliyyətlə</w:t>
      </w:r>
      <w:r w:rsidRPr="00F405A1">
        <w:rPr>
          <w:sz w:val="28"/>
          <w:szCs w:val="28"/>
          <w:lang w:val="az-Latn-AZ"/>
        </w:rPr>
        <w:t xml:space="preserve"> </w:t>
      </w:r>
      <w:r w:rsidR="00115E01" w:rsidRPr="00F405A1">
        <w:rPr>
          <w:sz w:val="28"/>
          <w:szCs w:val="28"/>
          <w:lang w:val="az-Latn-AZ"/>
        </w:rPr>
        <w:t>məşğul olmaq hüququ verən təsisat sənədləri; uyğunluq və keyfiyyət sertifikatları; digər dövlət nəzarət orqanları</w:t>
      </w:r>
      <w:r w:rsidRPr="00F405A1">
        <w:rPr>
          <w:sz w:val="28"/>
          <w:szCs w:val="28"/>
          <w:lang w:val="az-Latn-AZ"/>
        </w:rPr>
        <w:t xml:space="preserve"> </w:t>
      </w:r>
      <w:r w:rsidR="00115E01" w:rsidRPr="00F405A1">
        <w:rPr>
          <w:sz w:val="28"/>
          <w:szCs w:val="28"/>
          <w:lang w:val="az-Latn-AZ"/>
        </w:rPr>
        <w:t>tərəfindən verilən karantin, icazə sənədləri; sərhəd buraxılış vərəqələri və s. aid edilə bilər.</w:t>
      </w:r>
    </w:p>
    <w:p w:rsidR="00AB463E" w:rsidRPr="00F405A1" w:rsidRDefault="00AB463E" w:rsidP="00C44E5F">
      <w:pPr>
        <w:autoSpaceDE w:val="0"/>
        <w:autoSpaceDN w:val="0"/>
        <w:adjustRightInd w:val="0"/>
        <w:jc w:val="both"/>
        <w:rPr>
          <w:sz w:val="28"/>
          <w:szCs w:val="28"/>
          <w:lang w:val="az-Latn-AZ"/>
        </w:rPr>
      </w:pPr>
      <w:r w:rsidRPr="00F405A1">
        <w:rPr>
          <w:sz w:val="28"/>
          <w:szCs w:val="28"/>
          <w:lang w:val="az-Latn-AZ"/>
        </w:rPr>
        <w:tab/>
        <w:t xml:space="preserve">Sadalanan sənədlər mal və nəqliyyat vasitələrinin seçilmiş </w:t>
      </w:r>
      <w:r w:rsidR="007035BF" w:rsidRPr="00F405A1">
        <w:rPr>
          <w:sz w:val="28"/>
          <w:szCs w:val="28"/>
          <w:lang w:val="az-Latn-AZ"/>
        </w:rPr>
        <w:t>prosedurunun</w:t>
      </w:r>
      <w:r w:rsidRPr="00F405A1">
        <w:rPr>
          <w:sz w:val="28"/>
          <w:szCs w:val="28"/>
          <w:lang w:val="az-Latn-AZ"/>
        </w:rPr>
        <w:t xml:space="preserve"> tələblərinə uyğun olaraq buraxılması və istifadə olunmasına qədər gömrük orqanının vəzifəli şəxsləri tərəfindən diqqətlə yoxlanılır. Sənədlərin yoxlanılmasının məqsədi, onların mövcud qanunvericilik qaydalarına uyğun olması və sənədləşməni tam əhatə etməsinə əmin olmaqdır.</w:t>
      </w:r>
    </w:p>
    <w:p w:rsidR="00456CAD" w:rsidRPr="00F405A1" w:rsidRDefault="00AB463E" w:rsidP="00C44E5F">
      <w:pPr>
        <w:autoSpaceDE w:val="0"/>
        <w:autoSpaceDN w:val="0"/>
        <w:adjustRightInd w:val="0"/>
        <w:jc w:val="both"/>
        <w:rPr>
          <w:sz w:val="28"/>
          <w:szCs w:val="28"/>
          <w:lang w:val="az-Latn-AZ"/>
        </w:rPr>
      </w:pPr>
      <w:r w:rsidRPr="00F405A1">
        <w:rPr>
          <w:sz w:val="28"/>
          <w:szCs w:val="28"/>
          <w:lang w:val="az-Latn-AZ"/>
        </w:rPr>
        <w:tab/>
        <w:t xml:space="preserve">Gömrük orqanının vəzifəli şəxsinin </w:t>
      </w:r>
      <w:r w:rsidR="007035BF" w:rsidRPr="00F405A1">
        <w:rPr>
          <w:sz w:val="28"/>
          <w:szCs w:val="28"/>
          <w:lang w:val="az-Latn-AZ"/>
        </w:rPr>
        <w:t>bəyannaməçidən</w:t>
      </w:r>
      <w:r w:rsidRPr="00F405A1">
        <w:rPr>
          <w:sz w:val="28"/>
          <w:szCs w:val="28"/>
          <w:lang w:val="az-Latn-AZ"/>
        </w:rPr>
        <w:t xml:space="preserve"> gömrük məqsədləri üçün əlavə sənədlər tələb etmək hüququ var. Belə sənədlərin siyahısı gömrük orqanları tərəfindən gömrük sərhədindən keçirilən mal və nəqliyyat vasitələrinə gömrük nəzarətinin məqsədlərindən asılı olaraq müəyyən edilir, </w:t>
      </w:r>
      <w:r w:rsidR="00456CAD" w:rsidRPr="00F405A1">
        <w:rPr>
          <w:sz w:val="28"/>
          <w:szCs w:val="28"/>
          <w:lang w:val="az-Latn-AZ"/>
        </w:rPr>
        <w:t>bəyannaməçilər</w:t>
      </w:r>
      <w:r w:rsidRPr="00F405A1">
        <w:rPr>
          <w:sz w:val="28"/>
          <w:szCs w:val="28"/>
          <w:lang w:val="az-Latn-AZ"/>
        </w:rPr>
        <w:t xml:space="preserve"> və digər maraqlı şəxslərin nəzərinə çatdırılır.</w:t>
      </w:r>
    </w:p>
    <w:p w:rsidR="00456CAD"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nəzarəti üçün lazım olan məlumatların mənbələri kimi vergi və digər nəzarət orqanları öz</w:t>
      </w:r>
      <w:r w:rsidRPr="00F405A1">
        <w:rPr>
          <w:sz w:val="28"/>
          <w:szCs w:val="28"/>
          <w:lang w:val="az-Latn-AZ"/>
        </w:rPr>
        <w:t xml:space="preserve"> </w:t>
      </w:r>
      <w:r w:rsidR="00115E01" w:rsidRPr="00F405A1">
        <w:rPr>
          <w:sz w:val="28"/>
          <w:szCs w:val="28"/>
          <w:lang w:val="az-Latn-AZ"/>
        </w:rPr>
        <w:t>təşəbbüsləri ilə və gömrük orqanlarının sorğusu əsasında çıxış edə bilərlər. Gömrük nəzarəti üçün istifadə</w:t>
      </w:r>
      <w:r w:rsidRPr="00F405A1">
        <w:rPr>
          <w:sz w:val="28"/>
          <w:szCs w:val="28"/>
          <w:lang w:val="az-Latn-AZ"/>
        </w:rPr>
        <w:t xml:space="preserve"> </w:t>
      </w:r>
      <w:r w:rsidR="00115E01" w:rsidRPr="00F405A1">
        <w:rPr>
          <w:sz w:val="28"/>
          <w:szCs w:val="28"/>
          <w:lang w:val="az-Latn-AZ"/>
        </w:rPr>
        <w:t>olunan sənədlər üç ildən az olmayaraq saxlanılmalıdır.</w:t>
      </w:r>
    </w:p>
    <w:p w:rsidR="00115E01"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3306AB" w:rsidRPr="00F405A1">
        <w:rPr>
          <w:i/>
          <w:sz w:val="28"/>
          <w:szCs w:val="28"/>
          <w:lang w:val="az-Latn-AZ"/>
        </w:rPr>
        <w:t>Gömrük nəzarəti zonaları:</w:t>
      </w:r>
      <w:r w:rsidR="003306AB" w:rsidRPr="00F405A1">
        <w:rPr>
          <w:sz w:val="28"/>
          <w:szCs w:val="28"/>
          <w:lang w:val="az-Latn-AZ"/>
        </w:rPr>
        <w:t xml:space="preserve"> </w:t>
      </w:r>
      <w:r w:rsidR="00115E01" w:rsidRPr="00F405A1">
        <w:rPr>
          <w:sz w:val="28"/>
          <w:szCs w:val="28"/>
          <w:lang w:val="az-Latn-AZ"/>
        </w:rPr>
        <w:t xml:space="preserve">Gömrük sərhədinə bitişik ərazi gömrük nəzarəti zonası adlanır. </w:t>
      </w:r>
      <w:r w:rsidR="0002370B" w:rsidRPr="00F405A1">
        <w:rPr>
          <w:sz w:val="28"/>
          <w:szCs w:val="28"/>
          <w:lang w:val="az-Latn-AZ"/>
        </w:rPr>
        <w:t xml:space="preserve">Gömrük nəzarəti zonaları Gömrük sərhədlərində, </w:t>
      </w:r>
      <w:r w:rsidR="00115E01" w:rsidRPr="00F405A1">
        <w:rPr>
          <w:sz w:val="28"/>
          <w:szCs w:val="28"/>
          <w:lang w:val="az-Latn-AZ"/>
        </w:rPr>
        <w:t>gömrük</w:t>
      </w:r>
      <w:r w:rsidRPr="00F405A1">
        <w:rPr>
          <w:sz w:val="28"/>
          <w:szCs w:val="28"/>
          <w:lang w:val="az-Latn-AZ"/>
        </w:rPr>
        <w:t xml:space="preserve"> </w:t>
      </w:r>
      <w:r w:rsidR="00115E01" w:rsidRPr="00F405A1">
        <w:rPr>
          <w:sz w:val="28"/>
          <w:szCs w:val="28"/>
          <w:lang w:val="az-Latn-AZ"/>
        </w:rPr>
        <w:t>sərhəddi boyu</w:t>
      </w:r>
      <w:r w:rsidR="0002370B" w:rsidRPr="00F405A1">
        <w:rPr>
          <w:sz w:val="28"/>
          <w:szCs w:val="28"/>
          <w:lang w:val="az-Latn-AZ"/>
        </w:rPr>
        <w:t>nca</w:t>
      </w:r>
      <w:r w:rsidR="00115E01" w:rsidRPr="00F405A1">
        <w:rPr>
          <w:sz w:val="28"/>
          <w:szCs w:val="28"/>
          <w:lang w:val="az-Latn-AZ"/>
        </w:rPr>
        <w:t xml:space="preserve">, gömrük rəsmiləşdirilməsi </w:t>
      </w:r>
      <w:r w:rsidR="0002370B" w:rsidRPr="00F405A1">
        <w:rPr>
          <w:sz w:val="28"/>
          <w:szCs w:val="28"/>
          <w:lang w:val="az-Latn-AZ"/>
        </w:rPr>
        <w:t>yerlərində</w:t>
      </w:r>
      <w:r w:rsidR="00115E01" w:rsidRPr="00F405A1">
        <w:rPr>
          <w:sz w:val="28"/>
          <w:szCs w:val="28"/>
          <w:lang w:val="az-Latn-AZ"/>
        </w:rPr>
        <w:t>,</w:t>
      </w:r>
      <w:r w:rsidR="0002370B" w:rsidRPr="00F405A1">
        <w:rPr>
          <w:sz w:val="28"/>
          <w:szCs w:val="28"/>
          <w:lang w:val="az-Latn-AZ"/>
        </w:rPr>
        <w:t xml:space="preserve"> sərbəst zonaalarda, gömrük anbarlarında, malların yükləmə-boşaltma və müvəqqəti saxlanc yerlərində, </w:t>
      </w:r>
      <w:r w:rsidR="00115E01" w:rsidRPr="00F405A1">
        <w:rPr>
          <w:sz w:val="28"/>
          <w:szCs w:val="28"/>
          <w:lang w:val="az-Latn-AZ"/>
        </w:rPr>
        <w:t xml:space="preserve"> gömrük</w:t>
      </w:r>
      <w:r w:rsidR="0002370B" w:rsidRPr="00F405A1">
        <w:rPr>
          <w:sz w:val="28"/>
          <w:szCs w:val="28"/>
          <w:lang w:val="az-Latn-AZ"/>
        </w:rPr>
        <w:t xml:space="preserve"> nəzarəti altında olan malların daşınmasını həyata keçirən nəqliyyat vastələrinin dayanacağında, gömrük orqanlarının olduğu yerlərdə və müvafiq icra hakimiyyəti orqanlarının müəyyən etdiyi digər yerlərdə </w:t>
      </w:r>
      <w:r w:rsidR="00951494" w:rsidRPr="00F405A1">
        <w:rPr>
          <w:sz w:val="28"/>
          <w:szCs w:val="28"/>
          <w:lang w:val="az-Latn-AZ"/>
        </w:rPr>
        <w:t>müvafiq icra hakimiyyəti orqanlarını tərəfindən gömrük nəzarəti zonaları yaradılır və prosedur qaydaları müəyyən edilir. Gömrük nəzarəti zonaları</w:t>
      </w:r>
      <w:r w:rsidR="00115E01" w:rsidRPr="00F405A1">
        <w:rPr>
          <w:sz w:val="28"/>
          <w:szCs w:val="28"/>
          <w:lang w:val="az-Latn-AZ"/>
        </w:rPr>
        <w:t xml:space="preserve"> həmçinin Dövlət Gömrük</w:t>
      </w:r>
      <w:r w:rsidRPr="00F405A1">
        <w:rPr>
          <w:sz w:val="28"/>
          <w:szCs w:val="28"/>
          <w:lang w:val="az-Latn-AZ"/>
        </w:rPr>
        <w:t xml:space="preserve"> </w:t>
      </w:r>
      <w:r w:rsidR="00115E01" w:rsidRPr="00F405A1">
        <w:rPr>
          <w:sz w:val="28"/>
          <w:szCs w:val="28"/>
          <w:lang w:val="az-Latn-AZ"/>
        </w:rPr>
        <w:t>Komitəsinin müəyyən etdiyi digər yerlərdə yaradılır.</w:t>
      </w:r>
    </w:p>
    <w:p w:rsidR="00115E01" w:rsidRPr="00F405A1" w:rsidRDefault="0071677A" w:rsidP="00C44E5F">
      <w:pPr>
        <w:autoSpaceDE w:val="0"/>
        <w:autoSpaceDN w:val="0"/>
        <w:adjustRightInd w:val="0"/>
        <w:jc w:val="both"/>
        <w:rPr>
          <w:sz w:val="28"/>
          <w:szCs w:val="28"/>
          <w:lang w:val="az-Latn-AZ"/>
        </w:rPr>
      </w:pPr>
      <w:r w:rsidRPr="00F405A1">
        <w:rPr>
          <w:sz w:val="28"/>
          <w:szCs w:val="28"/>
          <w:lang w:val="az-Latn-AZ"/>
        </w:rPr>
        <w:lastRenderedPageBreak/>
        <w:tab/>
      </w:r>
      <w:r w:rsidR="00115E01" w:rsidRPr="00F405A1">
        <w:rPr>
          <w:sz w:val="28"/>
          <w:szCs w:val="28"/>
          <w:lang w:val="az-Latn-AZ"/>
        </w:rPr>
        <w:t xml:space="preserve">Gömrük nəzarəti zonasının </w:t>
      </w:r>
      <w:r w:rsidR="00456CAD" w:rsidRPr="00F405A1">
        <w:rPr>
          <w:sz w:val="28"/>
          <w:szCs w:val="28"/>
          <w:lang w:val="az-Latn-AZ"/>
        </w:rPr>
        <w:t>proseduru</w:t>
      </w:r>
      <w:r w:rsidR="00115E01" w:rsidRPr="00F405A1">
        <w:rPr>
          <w:sz w:val="28"/>
          <w:szCs w:val="28"/>
          <w:lang w:val="az-Latn-AZ"/>
        </w:rPr>
        <w:t xml:space="preserve"> yüklərin yerinin dəyişdirilməsi və onlarla davranışda qaydaların daha</w:t>
      </w:r>
      <w:r w:rsidRPr="00F405A1">
        <w:rPr>
          <w:sz w:val="28"/>
          <w:szCs w:val="28"/>
          <w:lang w:val="az-Latn-AZ"/>
        </w:rPr>
        <w:t xml:space="preserve"> </w:t>
      </w:r>
      <w:r w:rsidR="00115E01" w:rsidRPr="00F405A1">
        <w:rPr>
          <w:sz w:val="28"/>
          <w:szCs w:val="28"/>
          <w:lang w:val="az-Latn-AZ"/>
        </w:rPr>
        <w:t>ciddi reqlamentasiyası ilə fərqlənir. Bu zonalarda istehsal və kommersiya fəaliyyəti, həmçinin malların,</w:t>
      </w:r>
      <w:r w:rsidRPr="00F405A1">
        <w:rPr>
          <w:sz w:val="28"/>
          <w:szCs w:val="28"/>
          <w:lang w:val="az-Latn-AZ"/>
        </w:rPr>
        <w:t xml:space="preserve"> </w:t>
      </w:r>
      <w:r w:rsidR="00115E01" w:rsidRPr="00F405A1">
        <w:rPr>
          <w:sz w:val="28"/>
          <w:szCs w:val="28"/>
          <w:lang w:val="az-Latn-AZ"/>
        </w:rPr>
        <w:t>nəqliyyat vasitələrinin, digər dövlət orqanlarının vəzifəli şəxsləri də daxil olmaqla bütün şəxslərin hərəkəti</w:t>
      </w:r>
      <w:r w:rsidRPr="00F405A1">
        <w:rPr>
          <w:sz w:val="28"/>
          <w:szCs w:val="28"/>
          <w:lang w:val="az-Latn-AZ"/>
        </w:rPr>
        <w:t xml:space="preserve"> </w:t>
      </w:r>
      <w:r w:rsidR="00115E01" w:rsidRPr="00F405A1">
        <w:rPr>
          <w:sz w:val="28"/>
          <w:szCs w:val="28"/>
          <w:lang w:val="az-Latn-AZ"/>
        </w:rPr>
        <w:t>yalnız gömrük orqanlarının icazəsi və onların nəzarəti altında həyata keçirilə bilər. Gömrük nəzarəti zonası</w:t>
      </w:r>
      <w:r w:rsidRPr="00F405A1">
        <w:rPr>
          <w:sz w:val="28"/>
          <w:szCs w:val="28"/>
          <w:lang w:val="az-Latn-AZ"/>
        </w:rPr>
        <w:t xml:space="preserve"> </w:t>
      </w:r>
      <w:r w:rsidR="00456CAD" w:rsidRPr="00F405A1">
        <w:rPr>
          <w:sz w:val="28"/>
          <w:szCs w:val="28"/>
          <w:lang w:val="az-Latn-AZ"/>
        </w:rPr>
        <w:t>prosedurunun</w:t>
      </w:r>
      <w:r w:rsidR="00115E01" w:rsidRPr="00F405A1">
        <w:rPr>
          <w:sz w:val="28"/>
          <w:szCs w:val="28"/>
          <w:lang w:val="az-Latn-AZ"/>
        </w:rPr>
        <w:t xml:space="preserve"> pozulmasına görə qanunvericilikdə nəzərdə tutulmuş qaydada cəza tətbiq edilir.</w:t>
      </w:r>
    </w:p>
    <w:p w:rsidR="00115E01"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anbarlarının, müvəqqəti saxlanc anbarlarının, rüsumsuz ticarət mağazalarının əraziləri və</w:t>
      </w:r>
      <w:r w:rsidRPr="00F405A1">
        <w:rPr>
          <w:sz w:val="28"/>
          <w:szCs w:val="28"/>
          <w:lang w:val="az-Latn-AZ"/>
        </w:rPr>
        <w:t xml:space="preserve"> </w:t>
      </w:r>
      <w:r w:rsidR="00115E01" w:rsidRPr="00F405A1">
        <w:rPr>
          <w:sz w:val="28"/>
          <w:szCs w:val="28"/>
          <w:lang w:val="az-Latn-AZ"/>
        </w:rPr>
        <w:t>xüsusi gömrük rejimlərinin təsir göstərdiyi digər ərazilər də gömrük zonası hesab edilir.</w:t>
      </w:r>
    </w:p>
    <w:p w:rsidR="00BC4A6C"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zonasında tikilən və qurulan anbar və digər funksional sahələrə nəzərdə tutulan əsas tələb -</w:t>
      </w:r>
      <w:r w:rsidRPr="00F405A1">
        <w:rPr>
          <w:sz w:val="28"/>
          <w:szCs w:val="28"/>
          <w:lang w:val="az-Latn-AZ"/>
        </w:rPr>
        <w:t xml:space="preserve"> </w:t>
      </w:r>
      <w:r w:rsidR="00115E01" w:rsidRPr="00F405A1">
        <w:rPr>
          <w:sz w:val="28"/>
          <w:szCs w:val="28"/>
          <w:lang w:val="az-Latn-AZ"/>
        </w:rPr>
        <w:t xml:space="preserve">müəyyən gömrük </w:t>
      </w:r>
      <w:r w:rsidR="00456CAD" w:rsidRPr="00F405A1">
        <w:rPr>
          <w:sz w:val="28"/>
          <w:szCs w:val="28"/>
          <w:lang w:val="az-Latn-AZ"/>
        </w:rPr>
        <w:t>proseduru</w:t>
      </w:r>
      <w:r w:rsidR="00115E01" w:rsidRPr="00F405A1">
        <w:rPr>
          <w:sz w:val="28"/>
          <w:szCs w:val="28"/>
          <w:lang w:val="az-Latn-AZ"/>
        </w:rPr>
        <w:t xml:space="preserve"> altında yerləşdirilmiş malların gömrük nəzarətindən kənar götürülməsi və ya</w:t>
      </w:r>
      <w:r w:rsidRPr="00F405A1">
        <w:rPr>
          <w:sz w:val="28"/>
          <w:szCs w:val="28"/>
          <w:lang w:val="az-Latn-AZ"/>
        </w:rPr>
        <w:t xml:space="preserve"> </w:t>
      </w:r>
      <w:r w:rsidR="00115E01" w:rsidRPr="00F405A1">
        <w:rPr>
          <w:sz w:val="28"/>
          <w:szCs w:val="28"/>
          <w:lang w:val="az-Latn-AZ"/>
        </w:rPr>
        <w:t>gətirilməsini istisna etməkdir. Belə sahələrin quruluşu və təchizatı kənar şəxslərin daxil olmasına imkan</w:t>
      </w:r>
      <w:r w:rsidRPr="00F405A1">
        <w:rPr>
          <w:sz w:val="28"/>
          <w:szCs w:val="28"/>
          <w:lang w:val="az-Latn-AZ"/>
        </w:rPr>
        <w:t xml:space="preserve"> </w:t>
      </w:r>
      <w:r w:rsidR="00115E01" w:rsidRPr="00F405A1">
        <w:rPr>
          <w:sz w:val="28"/>
          <w:szCs w:val="28"/>
          <w:lang w:val="az-Latn-AZ"/>
        </w:rPr>
        <w:t xml:space="preserve">verməməlidir. </w:t>
      </w:r>
      <w:r w:rsidRPr="00F405A1">
        <w:rPr>
          <w:sz w:val="28"/>
          <w:szCs w:val="28"/>
          <w:lang w:val="az-Latn-AZ"/>
        </w:rPr>
        <w:tab/>
      </w:r>
      <w:r w:rsidR="00115E01" w:rsidRPr="00F405A1">
        <w:rPr>
          <w:sz w:val="28"/>
          <w:szCs w:val="28"/>
          <w:lang w:val="az-Latn-AZ"/>
        </w:rPr>
        <w:t>Gömrük nəzarəti gedişində gömrük nəzarəti zonasındakı operativ şəraitə vizual müşahidə mühüm</w:t>
      </w:r>
      <w:r w:rsidRPr="00F405A1">
        <w:rPr>
          <w:sz w:val="28"/>
          <w:szCs w:val="28"/>
          <w:lang w:val="az-Latn-AZ"/>
        </w:rPr>
        <w:t xml:space="preserve"> </w:t>
      </w:r>
      <w:r w:rsidR="00115E01" w:rsidRPr="00F405A1">
        <w:rPr>
          <w:sz w:val="28"/>
          <w:szCs w:val="28"/>
          <w:lang w:val="az-Latn-AZ"/>
        </w:rPr>
        <w:t>əhəmiyyət kəsb edir.</w:t>
      </w:r>
    </w:p>
    <w:p w:rsidR="00115E01" w:rsidRPr="00F405A1" w:rsidRDefault="0071677A" w:rsidP="00C44E5F">
      <w:pPr>
        <w:autoSpaceDE w:val="0"/>
        <w:autoSpaceDN w:val="0"/>
        <w:adjustRightInd w:val="0"/>
        <w:jc w:val="both"/>
        <w:rPr>
          <w:sz w:val="28"/>
          <w:szCs w:val="28"/>
          <w:lang w:val="az-Latn-AZ"/>
        </w:rPr>
      </w:pPr>
      <w:r w:rsidRPr="00F405A1">
        <w:rPr>
          <w:b/>
          <w:bCs/>
          <w:sz w:val="28"/>
          <w:szCs w:val="28"/>
          <w:lang w:val="az-Latn-AZ"/>
        </w:rPr>
        <w:tab/>
      </w:r>
      <w:r w:rsidR="00115E01" w:rsidRPr="00F405A1">
        <w:rPr>
          <w:b/>
          <w:bCs/>
          <w:sz w:val="28"/>
          <w:szCs w:val="28"/>
          <w:lang w:val="az-Latn-AZ"/>
        </w:rPr>
        <w:t xml:space="preserve">Vizual müşahidə </w:t>
      </w:r>
      <w:r w:rsidR="00115E01" w:rsidRPr="00F405A1">
        <w:rPr>
          <w:sz w:val="28"/>
          <w:szCs w:val="28"/>
          <w:lang w:val="az-Latn-AZ"/>
        </w:rPr>
        <w:t>- gömrük zonalarının konkret şəraitində müəyyən və qeyri-müəyyən şəxslərin</w:t>
      </w:r>
      <w:r w:rsidRPr="00F405A1">
        <w:rPr>
          <w:sz w:val="28"/>
          <w:szCs w:val="28"/>
          <w:lang w:val="az-Latn-AZ"/>
        </w:rPr>
        <w:t xml:space="preserve"> </w:t>
      </w:r>
      <w:r w:rsidR="00115E01" w:rsidRPr="00F405A1">
        <w:rPr>
          <w:sz w:val="28"/>
          <w:szCs w:val="28"/>
          <w:lang w:val="az-Latn-AZ"/>
        </w:rPr>
        <w:t>davranışı barədə qərarı sərnişin özü qəbul edir. Belə seçim bəyanetmə aktı mənasını daşıyır və əgər gömrük</w:t>
      </w:r>
      <w:r w:rsidRPr="00F405A1">
        <w:rPr>
          <w:sz w:val="28"/>
          <w:szCs w:val="28"/>
          <w:lang w:val="az-Latn-AZ"/>
        </w:rPr>
        <w:t xml:space="preserve"> </w:t>
      </w:r>
      <w:r w:rsidR="00115E01" w:rsidRPr="00F405A1">
        <w:rPr>
          <w:sz w:val="28"/>
          <w:szCs w:val="28"/>
          <w:lang w:val="az-Latn-AZ"/>
        </w:rPr>
        <w:t>nəzarəti həyata keçirilərkən, “yaşıl” dəhlizin seçilməsinin qeyri-qanuni olduğu aşkara çıxarsa, sərnişin hüquqi</w:t>
      </w:r>
      <w:r w:rsidRPr="00F405A1">
        <w:rPr>
          <w:sz w:val="28"/>
          <w:szCs w:val="28"/>
          <w:lang w:val="az-Latn-AZ"/>
        </w:rPr>
        <w:t xml:space="preserve"> </w:t>
      </w:r>
      <w:r w:rsidR="00115E01" w:rsidRPr="00F405A1">
        <w:rPr>
          <w:sz w:val="28"/>
          <w:szCs w:val="28"/>
          <w:lang w:val="az-Latn-AZ"/>
        </w:rPr>
        <w:t>məsuliyyətə cəlb edilə bilər.</w:t>
      </w:r>
    </w:p>
    <w:p w:rsidR="00115E01" w:rsidRPr="00F405A1" w:rsidRDefault="0071677A" w:rsidP="00C44E5F">
      <w:pPr>
        <w:autoSpaceDE w:val="0"/>
        <w:autoSpaceDN w:val="0"/>
        <w:adjustRightInd w:val="0"/>
        <w:jc w:val="both"/>
        <w:rPr>
          <w:bCs/>
          <w:sz w:val="28"/>
          <w:szCs w:val="28"/>
          <w:lang w:val="az-Latn-AZ"/>
        </w:rPr>
      </w:pPr>
      <w:r w:rsidRPr="00F405A1">
        <w:rPr>
          <w:b/>
          <w:bCs/>
          <w:sz w:val="28"/>
          <w:szCs w:val="28"/>
          <w:lang w:val="az-Latn-AZ"/>
        </w:rPr>
        <w:tab/>
      </w:r>
      <w:r w:rsidR="00115E01" w:rsidRPr="00F405A1">
        <w:rPr>
          <w:bCs/>
          <w:sz w:val="28"/>
          <w:szCs w:val="28"/>
          <w:lang w:val="az-Latn-AZ"/>
        </w:rPr>
        <w:t>«Fiziki şəxslər tərəfindən Azərbaycan Respublikasının gömrük sərhədindən keçirilən istehsal və</w:t>
      </w:r>
      <w:r w:rsidRPr="00F405A1">
        <w:rPr>
          <w:bCs/>
          <w:sz w:val="28"/>
          <w:szCs w:val="28"/>
          <w:lang w:val="az-Latn-AZ"/>
        </w:rPr>
        <w:t xml:space="preserve"> </w:t>
      </w:r>
      <w:r w:rsidR="00115E01" w:rsidRPr="00F405A1">
        <w:rPr>
          <w:bCs/>
          <w:sz w:val="28"/>
          <w:szCs w:val="28"/>
          <w:lang w:val="az-Latn-AZ"/>
        </w:rPr>
        <w:t>kommersiya məqsədləri üçün nəzərdə tutulmayan malların ikikanallı buraxılış sistemindən istifadəsi</w:t>
      </w:r>
      <w:r w:rsidRPr="00F405A1">
        <w:rPr>
          <w:bCs/>
          <w:sz w:val="28"/>
          <w:szCs w:val="28"/>
          <w:lang w:val="az-Latn-AZ"/>
        </w:rPr>
        <w:t xml:space="preserve"> </w:t>
      </w:r>
      <w:r w:rsidR="00115E01" w:rsidRPr="00F405A1">
        <w:rPr>
          <w:bCs/>
          <w:sz w:val="28"/>
          <w:szCs w:val="28"/>
          <w:lang w:val="az-Latn-AZ"/>
        </w:rPr>
        <w:t>zamanı («Yaşıl kanal» və «Qırmızı kanal») bəyan edilmənin sadələşdirilmiş Qaydaları»</w:t>
      </w:r>
      <w:r w:rsidR="00115E01" w:rsidRPr="00F405A1">
        <w:rPr>
          <w:sz w:val="28"/>
          <w:szCs w:val="28"/>
          <w:lang w:val="az-Latn-AZ"/>
        </w:rPr>
        <w:t>nın (DGK sədrinin</w:t>
      </w:r>
      <w:r w:rsidRPr="00F405A1">
        <w:rPr>
          <w:bCs/>
          <w:sz w:val="28"/>
          <w:szCs w:val="28"/>
          <w:lang w:val="az-Latn-AZ"/>
        </w:rPr>
        <w:t xml:space="preserve"> </w:t>
      </w:r>
      <w:r w:rsidR="00115E01" w:rsidRPr="00F405A1">
        <w:rPr>
          <w:sz w:val="28"/>
          <w:szCs w:val="28"/>
          <w:lang w:val="az-Latn-AZ"/>
        </w:rPr>
        <w:t>22.04.2002-ci il tarixli 35 saylı əmri ilə təsdiq edilmişdir) 2-ci maddəsində göstərilir ki, fiziki şəxslər tərəfindən</w:t>
      </w:r>
      <w:r w:rsidRPr="00F405A1">
        <w:rPr>
          <w:bCs/>
          <w:sz w:val="28"/>
          <w:szCs w:val="28"/>
          <w:lang w:val="az-Latn-AZ"/>
        </w:rPr>
        <w:t xml:space="preserve"> </w:t>
      </w:r>
      <w:r w:rsidR="00115E01" w:rsidRPr="00F405A1">
        <w:rPr>
          <w:sz w:val="28"/>
          <w:szCs w:val="28"/>
          <w:lang w:val="az-Latn-AZ"/>
        </w:rPr>
        <w:t>Azərbaycan Respublikasının gömrük sərhədindən keçirilən malların bəyan edilməsinin sadələşdirilmiş</w:t>
      </w:r>
      <w:r w:rsidRPr="00F405A1">
        <w:rPr>
          <w:bCs/>
          <w:sz w:val="28"/>
          <w:szCs w:val="28"/>
          <w:lang w:val="az-Latn-AZ"/>
        </w:rPr>
        <w:t xml:space="preserve"> </w:t>
      </w:r>
      <w:r w:rsidR="00115E01" w:rsidRPr="00F405A1">
        <w:rPr>
          <w:sz w:val="28"/>
          <w:szCs w:val="28"/>
          <w:lang w:val="az-Latn-AZ"/>
        </w:rPr>
        <w:t>qaydasının həyata keçirilməsi üçün Azərbaycan Respublikasının gömrük sərhəd məntəqələrində ikikanallı</w:t>
      </w:r>
      <w:r w:rsidRPr="00F405A1">
        <w:rPr>
          <w:bCs/>
          <w:sz w:val="28"/>
          <w:szCs w:val="28"/>
          <w:lang w:val="az-Latn-AZ"/>
        </w:rPr>
        <w:t xml:space="preserve"> </w:t>
      </w:r>
      <w:r w:rsidR="00115E01" w:rsidRPr="00F405A1">
        <w:rPr>
          <w:sz w:val="28"/>
          <w:szCs w:val="28"/>
          <w:lang w:val="az-Latn-AZ"/>
        </w:rPr>
        <w:t xml:space="preserve">buraxılış sistemi tətbiq edilir: </w:t>
      </w:r>
      <w:r w:rsidR="00115E01" w:rsidRPr="00F405A1">
        <w:rPr>
          <w:bCs/>
          <w:sz w:val="28"/>
          <w:szCs w:val="28"/>
          <w:lang w:val="az-Latn-AZ"/>
        </w:rPr>
        <w:t>«Yaşıl kanal» və «Qırmızı kanal».</w:t>
      </w:r>
    </w:p>
    <w:p w:rsidR="00115E01"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«Yaşıl kanal» fiziki şəxslər tərəfindən malların (müşaiyət olunmayan baqajda keçirilən və poçt</w:t>
      </w:r>
      <w:r w:rsidRPr="00F405A1">
        <w:rPr>
          <w:sz w:val="28"/>
          <w:szCs w:val="28"/>
          <w:lang w:val="az-Latn-AZ"/>
        </w:rPr>
        <w:t xml:space="preserve"> </w:t>
      </w:r>
      <w:r w:rsidR="00115E01" w:rsidRPr="00F405A1">
        <w:rPr>
          <w:sz w:val="28"/>
          <w:szCs w:val="28"/>
          <w:lang w:val="az-Latn-AZ"/>
        </w:rPr>
        <w:t>göndərişlərində göndərilən mallar istisna olmaqla) konklyudent formada bəyan edilməsi üçün nəzərdə tutulur.</w:t>
      </w:r>
      <w:r w:rsidRPr="00F405A1">
        <w:rPr>
          <w:sz w:val="28"/>
          <w:szCs w:val="28"/>
          <w:lang w:val="az-Latn-AZ"/>
        </w:rPr>
        <w:t xml:space="preserve"> </w:t>
      </w:r>
    </w:p>
    <w:p w:rsidR="00115E01" w:rsidRPr="00F405A1" w:rsidRDefault="0071677A"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«Qırmızı kanal» malların yazılı formada bəyan edilməsi üçün nəzərdə tutulur. Mütləq yazılı surətdə</w:t>
      </w:r>
      <w:r w:rsidRPr="00F405A1">
        <w:rPr>
          <w:sz w:val="28"/>
          <w:szCs w:val="28"/>
          <w:lang w:val="az-Latn-AZ"/>
        </w:rPr>
        <w:t xml:space="preserve"> </w:t>
      </w:r>
      <w:r w:rsidR="00115E01" w:rsidRPr="00F405A1">
        <w:rPr>
          <w:sz w:val="28"/>
          <w:szCs w:val="28"/>
          <w:lang w:val="az-Latn-AZ"/>
        </w:rPr>
        <w:t>bəyan edilməli olan malların siyahısı qüvvədə olan normativ-hüquqi sənəd əsasında müəyyən edilir.</w:t>
      </w:r>
    </w:p>
    <w:p w:rsidR="00456CAD" w:rsidRPr="00F405A1" w:rsidRDefault="00B82947"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orqanlarının vəzifəli şəxsləri xidməti vəsiqə əsasında istənilən əraziyə və istənilən bağlı sahəyə</w:t>
      </w:r>
      <w:r w:rsidRPr="00F405A1">
        <w:rPr>
          <w:sz w:val="28"/>
          <w:szCs w:val="28"/>
          <w:lang w:val="az-Latn-AZ"/>
        </w:rPr>
        <w:t xml:space="preserve"> </w:t>
      </w:r>
      <w:r w:rsidR="00115E01" w:rsidRPr="00F405A1">
        <w:rPr>
          <w:sz w:val="28"/>
          <w:szCs w:val="28"/>
          <w:lang w:val="az-Latn-AZ"/>
        </w:rPr>
        <w:t>- əgər bu yerlərdə gömrük nəzarətinə cəlb ediləcək mal və nəqliyyat vasitələri, gömrük nəzarəti üçün lazım olan</w:t>
      </w:r>
      <w:r w:rsidRPr="00F405A1">
        <w:rPr>
          <w:sz w:val="28"/>
          <w:szCs w:val="28"/>
          <w:lang w:val="az-Latn-AZ"/>
        </w:rPr>
        <w:t xml:space="preserve"> </w:t>
      </w:r>
      <w:r w:rsidR="00115E01" w:rsidRPr="00F405A1">
        <w:rPr>
          <w:sz w:val="28"/>
          <w:szCs w:val="28"/>
          <w:lang w:val="az-Latn-AZ"/>
        </w:rPr>
        <w:t>sənədlər yerləşirsə, yaxud nəzarəti gömrük orqanlarına həvalə olunmuş fəaliyyət göstərilirsə, - daxil olmaq</w:t>
      </w:r>
      <w:r w:rsidRPr="00F405A1">
        <w:rPr>
          <w:sz w:val="28"/>
          <w:szCs w:val="28"/>
          <w:lang w:val="az-Latn-AZ"/>
        </w:rPr>
        <w:t xml:space="preserve"> </w:t>
      </w:r>
      <w:r w:rsidR="00115E01" w:rsidRPr="00F405A1">
        <w:rPr>
          <w:sz w:val="28"/>
          <w:szCs w:val="28"/>
          <w:lang w:val="az-Latn-AZ"/>
        </w:rPr>
        <w:t>hüququna malikdirlər.</w:t>
      </w:r>
    </w:p>
    <w:p w:rsidR="00115E01" w:rsidRPr="00F405A1" w:rsidRDefault="00EF7EEC" w:rsidP="00C44E5F">
      <w:pPr>
        <w:autoSpaceDE w:val="0"/>
        <w:autoSpaceDN w:val="0"/>
        <w:adjustRightInd w:val="0"/>
        <w:jc w:val="both"/>
        <w:rPr>
          <w:sz w:val="28"/>
          <w:szCs w:val="28"/>
          <w:lang w:val="az-Latn-AZ"/>
        </w:rPr>
      </w:pPr>
      <w:r w:rsidRPr="00F405A1">
        <w:rPr>
          <w:sz w:val="28"/>
          <w:szCs w:val="28"/>
          <w:lang w:val="az-Latn-AZ"/>
        </w:rPr>
        <w:tab/>
      </w:r>
      <w:r w:rsidR="00115E01" w:rsidRPr="00F405A1">
        <w:rPr>
          <w:sz w:val="28"/>
          <w:szCs w:val="28"/>
          <w:lang w:val="az-Latn-AZ"/>
        </w:rPr>
        <w:t>Gömrük nəzarəti bitdikdən sonra gömrük orqanının vəzifəli şəxsləri gömrük, nəqliyyat və mal-müşayiət</w:t>
      </w:r>
      <w:r w:rsidRPr="00F405A1">
        <w:rPr>
          <w:sz w:val="28"/>
          <w:szCs w:val="28"/>
          <w:lang w:val="az-Latn-AZ"/>
        </w:rPr>
        <w:t xml:space="preserve"> </w:t>
      </w:r>
      <w:r w:rsidR="00115E01" w:rsidRPr="00F405A1">
        <w:rPr>
          <w:sz w:val="28"/>
          <w:szCs w:val="28"/>
          <w:lang w:val="az-Latn-AZ"/>
        </w:rPr>
        <w:t>sənədlərinə müvafiq imza, ştamp, möhür qoymaqla, mal və nəqliyyat vasitələrinin gömrük sərhədindən</w:t>
      </w:r>
      <w:r w:rsidRPr="00F405A1">
        <w:rPr>
          <w:sz w:val="28"/>
          <w:szCs w:val="28"/>
          <w:lang w:val="az-Latn-AZ"/>
        </w:rPr>
        <w:t xml:space="preserve"> </w:t>
      </w:r>
      <w:r w:rsidR="00115E01" w:rsidRPr="00F405A1">
        <w:rPr>
          <w:sz w:val="28"/>
          <w:szCs w:val="28"/>
          <w:lang w:val="az-Latn-AZ"/>
        </w:rPr>
        <w:t>keçirilərək yoluna davam etməsinə icazə vermiş olurlar.</w:t>
      </w:r>
    </w:p>
    <w:p w:rsidR="00EF7EEC" w:rsidRPr="00F405A1" w:rsidRDefault="00351A82" w:rsidP="00C44E5F">
      <w:pPr>
        <w:autoSpaceDE w:val="0"/>
        <w:autoSpaceDN w:val="0"/>
        <w:adjustRightInd w:val="0"/>
        <w:jc w:val="both"/>
        <w:rPr>
          <w:sz w:val="28"/>
          <w:szCs w:val="28"/>
          <w:lang w:val="az-Latn-AZ"/>
        </w:rPr>
      </w:pPr>
      <w:r w:rsidRPr="00F405A1">
        <w:rPr>
          <w:sz w:val="28"/>
          <w:szCs w:val="28"/>
          <w:lang w:val="az-Latn-AZ"/>
        </w:rPr>
        <w:tab/>
      </w:r>
      <w:r w:rsidR="00EF7EEC" w:rsidRPr="00F405A1">
        <w:rPr>
          <w:i/>
          <w:sz w:val="28"/>
          <w:szCs w:val="28"/>
          <w:lang w:val="az-Latn-AZ"/>
        </w:rPr>
        <w:t>Gömrük müşayiəti</w:t>
      </w:r>
      <w:r w:rsidR="00EF7EEC" w:rsidRPr="00F405A1">
        <w:rPr>
          <w:sz w:val="28"/>
          <w:szCs w:val="28"/>
          <w:lang w:val="az-Latn-AZ"/>
        </w:rPr>
        <w:t xml:space="preserve"> dedikdə mal və nəqliyyat vasitələrinin gömrük rəsmiləşdirilməsi mərhələsində elə</w:t>
      </w:r>
      <w:r w:rsidRPr="00F405A1">
        <w:rPr>
          <w:sz w:val="28"/>
          <w:szCs w:val="28"/>
          <w:lang w:val="az-Latn-AZ"/>
        </w:rPr>
        <w:t xml:space="preserve"> </w:t>
      </w:r>
      <w:r w:rsidR="00EF7EEC" w:rsidRPr="00F405A1">
        <w:rPr>
          <w:sz w:val="28"/>
          <w:szCs w:val="28"/>
          <w:lang w:val="az-Latn-AZ"/>
        </w:rPr>
        <w:t xml:space="preserve">daşınma üsulu başa düşülür ki, bilavasitə </w:t>
      </w:r>
      <w:r w:rsidR="00EF7EEC" w:rsidRPr="00F405A1">
        <w:rPr>
          <w:sz w:val="28"/>
          <w:szCs w:val="28"/>
          <w:lang w:val="az-Latn-AZ"/>
        </w:rPr>
        <w:lastRenderedPageBreak/>
        <w:t>gömrük əməkdaşları tərəfindən müşayiət olunur. Gömrük müşayiəti</w:t>
      </w:r>
      <w:r w:rsidRPr="00F405A1">
        <w:rPr>
          <w:sz w:val="28"/>
          <w:szCs w:val="28"/>
          <w:lang w:val="az-Latn-AZ"/>
        </w:rPr>
        <w:t xml:space="preserve"> </w:t>
      </w:r>
      <w:r w:rsidR="00EF7EEC" w:rsidRPr="00F405A1">
        <w:rPr>
          <w:sz w:val="28"/>
          <w:szCs w:val="28"/>
          <w:lang w:val="az-Latn-AZ"/>
        </w:rPr>
        <w:t>daşınılan yüklərin yüksək qorunma dərəcəsinə və gömrük qanunvericiliyinə riayət olunmasına zəmanət verir.</w:t>
      </w:r>
      <w:r w:rsidRPr="00F405A1">
        <w:rPr>
          <w:sz w:val="28"/>
          <w:szCs w:val="28"/>
          <w:lang w:val="az-Latn-AZ"/>
        </w:rPr>
        <w:t xml:space="preserve"> </w:t>
      </w:r>
      <w:r w:rsidR="00EF7EEC" w:rsidRPr="00F405A1">
        <w:rPr>
          <w:sz w:val="28"/>
          <w:szCs w:val="28"/>
          <w:lang w:val="az-Latn-AZ"/>
        </w:rPr>
        <w:t>Bu tədbirin istifadə edilməsi nəqliyyat xərclərinin artmasına, gömrük kadrlarının digər işlərdən ayrılması və bu</w:t>
      </w:r>
      <w:r w:rsidRPr="00F405A1">
        <w:rPr>
          <w:sz w:val="28"/>
          <w:szCs w:val="28"/>
          <w:lang w:val="az-Latn-AZ"/>
        </w:rPr>
        <w:t xml:space="preserve"> </w:t>
      </w:r>
      <w:r w:rsidR="00EF7EEC" w:rsidRPr="00F405A1">
        <w:rPr>
          <w:sz w:val="28"/>
          <w:szCs w:val="28"/>
          <w:lang w:val="az-Latn-AZ"/>
        </w:rPr>
        <w:t>səbəbdən çatışmamasına gətirib çıxarır. Ona görə də gömrük müşayiətindən, digər tədbirlər gömrük nəzarətini</w:t>
      </w:r>
      <w:r w:rsidRPr="00F405A1">
        <w:rPr>
          <w:sz w:val="28"/>
          <w:szCs w:val="28"/>
          <w:lang w:val="az-Latn-AZ"/>
        </w:rPr>
        <w:t xml:space="preserve"> </w:t>
      </w:r>
      <w:r w:rsidR="00EF7EEC" w:rsidRPr="00F405A1">
        <w:rPr>
          <w:sz w:val="28"/>
          <w:szCs w:val="28"/>
          <w:lang w:val="az-Latn-AZ"/>
        </w:rPr>
        <w:t>təmin etmək üçün yetərli olmadıqda istifadə edilir.</w:t>
      </w:r>
    </w:p>
    <w:p w:rsidR="00EF7EEC" w:rsidRPr="00F405A1" w:rsidRDefault="00351A82" w:rsidP="00C44E5F">
      <w:pPr>
        <w:autoSpaceDE w:val="0"/>
        <w:autoSpaceDN w:val="0"/>
        <w:adjustRightInd w:val="0"/>
        <w:jc w:val="both"/>
        <w:rPr>
          <w:sz w:val="28"/>
          <w:szCs w:val="28"/>
          <w:lang w:val="az-Latn-AZ"/>
        </w:rPr>
      </w:pPr>
      <w:r w:rsidRPr="00F405A1">
        <w:rPr>
          <w:sz w:val="28"/>
          <w:szCs w:val="28"/>
          <w:lang w:val="az-Latn-AZ"/>
        </w:rPr>
        <w:tab/>
      </w:r>
      <w:r w:rsidR="00EF7EEC" w:rsidRPr="00F405A1">
        <w:rPr>
          <w:sz w:val="28"/>
          <w:szCs w:val="28"/>
          <w:lang w:val="az-Latn-AZ"/>
        </w:rPr>
        <w:t>Adətən gömrük müşayiəti barədə qərarı gömrük orqanları aşağıdakı hallarda verirlər:</w:t>
      </w:r>
    </w:p>
    <w:p w:rsidR="00EF7EEC" w:rsidRPr="00F405A1" w:rsidRDefault="00351A82" w:rsidP="00C44E5F">
      <w:pPr>
        <w:autoSpaceDE w:val="0"/>
        <w:autoSpaceDN w:val="0"/>
        <w:adjustRightInd w:val="0"/>
        <w:jc w:val="both"/>
        <w:rPr>
          <w:bCs/>
          <w:sz w:val="28"/>
          <w:szCs w:val="28"/>
          <w:lang w:val="az-Latn-AZ"/>
        </w:rPr>
      </w:pPr>
      <w:r w:rsidRPr="00F405A1">
        <w:rPr>
          <w:b/>
          <w:bCs/>
          <w:sz w:val="28"/>
          <w:szCs w:val="28"/>
          <w:lang w:val="az-Latn-AZ"/>
        </w:rPr>
        <w:tab/>
      </w:r>
      <w:r w:rsidR="00EF7EEC" w:rsidRPr="00F405A1">
        <w:rPr>
          <w:bCs/>
          <w:sz w:val="28"/>
          <w:szCs w:val="28"/>
          <w:lang w:val="az-Latn-AZ"/>
        </w:rPr>
        <w:t>1) gömrük nəzarəti altındakı malların daşınması gömrük daşıyıcısı tərəfindən həyata keçirilə</w:t>
      </w:r>
      <w:r w:rsidRPr="00F405A1">
        <w:rPr>
          <w:bCs/>
          <w:sz w:val="28"/>
          <w:szCs w:val="28"/>
          <w:lang w:val="az-Latn-AZ"/>
        </w:rPr>
        <w:t xml:space="preserve"> </w:t>
      </w:r>
      <w:r w:rsidR="00EF7EEC" w:rsidRPr="00F405A1">
        <w:rPr>
          <w:bCs/>
          <w:sz w:val="28"/>
          <w:szCs w:val="28"/>
          <w:lang w:val="az-Latn-AZ"/>
        </w:rPr>
        <w:t>bilmədikdə;</w:t>
      </w:r>
    </w:p>
    <w:p w:rsidR="00EF7EEC" w:rsidRPr="00F405A1" w:rsidRDefault="00351A82" w:rsidP="00C44E5F">
      <w:pPr>
        <w:autoSpaceDE w:val="0"/>
        <w:autoSpaceDN w:val="0"/>
        <w:adjustRightInd w:val="0"/>
        <w:jc w:val="both"/>
        <w:rPr>
          <w:bCs/>
          <w:sz w:val="28"/>
          <w:szCs w:val="28"/>
          <w:lang w:val="az-Latn-AZ"/>
        </w:rPr>
      </w:pPr>
      <w:r w:rsidRPr="00F405A1">
        <w:rPr>
          <w:bCs/>
          <w:sz w:val="28"/>
          <w:szCs w:val="28"/>
          <w:lang w:val="az-Latn-AZ"/>
        </w:rPr>
        <w:tab/>
      </w:r>
      <w:r w:rsidR="00EF7EEC" w:rsidRPr="00F405A1">
        <w:rPr>
          <w:bCs/>
          <w:sz w:val="28"/>
          <w:szCs w:val="28"/>
          <w:lang w:val="az-Latn-AZ"/>
        </w:rPr>
        <w:t>2) əgər gömrük orqanı tərəfindən sərhəd müvəqqəti saxlanc anbarlarında mallara baxış</w:t>
      </w:r>
      <w:r w:rsidRPr="00F405A1">
        <w:rPr>
          <w:bCs/>
          <w:sz w:val="28"/>
          <w:szCs w:val="28"/>
          <w:lang w:val="az-Latn-AZ"/>
        </w:rPr>
        <w:t xml:space="preserve"> </w:t>
      </w:r>
      <w:r w:rsidR="00EF7EEC" w:rsidRPr="00F405A1">
        <w:rPr>
          <w:bCs/>
          <w:sz w:val="28"/>
          <w:szCs w:val="28"/>
          <w:lang w:val="az-Latn-AZ"/>
        </w:rPr>
        <w:t>keçirilməsi barədə qərar qəbul edilmişsə;</w:t>
      </w:r>
    </w:p>
    <w:p w:rsidR="00EF7EEC" w:rsidRPr="00F405A1" w:rsidRDefault="00351A82" w:rsidP="00C44E5F">
      <w:pPr>
        <w:autoSpaceDE w:val="0"/>
        <w:autoSpaceDN w:val="0"/>
        <w:adjustRightInd w:val="0"/>
        <w:jc w:val="both"/>
        <w:rPr>
          <w:bCs/>
          <w:sz w:val="28"/>
          <w:szCs w:val="28"/>
          <w:lang w:val="az-Latn-AZ"/>
        </w:rPr>
      </w:pPr>
      <w:r w:rsidRPr="00F405A1">
        <w:rPr>
          <w:bCs/>
          <w:sz w:val="28"/>
          <w:szCs w:val="28"/>
          <w:lang w:val="az-Latn-AZ"/>
        </w:rPr>
        <w:tab/>
      </w:r>
      <w:r w:rsidR="00EF7EEC" w:rsidRPr="00F405A1">
        <w:rPr>
          <w:bCs/>
          <w:sz w:val="28"/>
          <w:szCs w:val="28"/>
          <w:lang w:val="az-Latn-AZ"/>
        </w:rPr>
        <w:t>3) gömrük qanunvericiliyinə riayət edilməsinin təmin edilməsi digər üsullarla mümkün olmursa.</w:t>
      </w:r>
    </w:p>
    <w:p w:rsidR="004F21FA" w:rsidRPr="00F405A1" w:rsidRDefault="00351A82" w:rsidP="00C44E5F">
      <w:pPr>
        <w:autoSpaceDE w:val="0"/>
        <w:autoSpaceDN w:val="0"/>
        <w:adjustRightInd w:val="0"/>
        <w:jc w:val="both"/>
        <w:rPr>
          <w:sz w:val="28"/>
          <w:szCs w:val="28"/>
          <w:lang w:val="az-Latn-AZ"/>
        </w:rPr>
      </w:pPr>
      <w:r w:rsidRPr="00F405A1">
        <w:rPr>
          <w:sz w:val="28"/>
          <w:szCs w:val="28"/>
          <w:lang w:val="az-Latn-AZ"/>
        </w:rPr>
        <w:tab/>
      </w:r>
      <w:r w:rsidR="00EF7EEC" w:rsidRPr="00F405A1">
        <w:rPr>
          <w:sz w:val="28"/>
          <w:szCs w:val="28"/>
          <w:lang w:val="az-Latn-AZ"/>
        </w:rPr>
        <w:t>Gömrük müşayiəti, malların gömrük nəzarəti altında daşınması qaydaları nəzərə alınmaqla həyata</w:t>
      </w:r>
      <w:r w:rsidRPr="00F405A1">
        <w:rPr>
          <w:sz w:val="28"/>
          <w:szCs w:val="28"/>
          <w:lang w:val="az-Latn-AZ"/>
        </w:rPr>
        <w:t xml:space="preserve"> </w:t>
      </w:r>
      <w:r w:rsidR="00EF7EEC" w:rsidRPr="00F405A1">
        <w:rPr>
          <w:sz w:val="28"/>
          <w:szCs w:val="28"/>
          <w:lang w:val="az-Latn-AZ"/>
        </w:rPr>
        <w:t>keçirilməlidir.</w:t>
      </w:r>
    </w:p>
    <w:p w:rsidR="004A78BC" w:rsidRPr="00F405A1" w:rsidRDefault="004A78BC" w:rsidP="00C44E5F">
      <w:pPr>
        <w:ind w:firstLine="540"/>
        <w:jc w:val="both"/>
        <w:rPr>
          <w:position w:val="10"/>
          <w:sz w:val="28"/>
          <w:szCs w:val="28"/>
          <w:lang w:val="az-Latn-AZ"/>
        </w:rPr>
      </w:pPr>
      <w:r w:rsidRPr="00F405A1">
        <w:rPr>
          <w:position w:val="10"/>
          <w:sz w:val="28"/>
          <w:szCs w:val="28"/>
          <w:lang w:val="az-Latn-AZ"/>
        </w:rPr>
        <w:t>Gömrük nəzarəti üçün istifadə olunan sənədlər üç ildən az olmayaraq saxlanılmalıdır.</w:t>
      </w:r>
    </w:p>
    <w:p w:rsidR="006C2032" w:rsidRPr="00F405A1" w:rsidRDefault="006C2032" w:rsidP="00C44E5F">
      <w:pPr>
        <w:jc w:val="both"/>
        <w:rPr>
          <w:position w:val="10"/>
          <w:sz w:val="28"/>
          <w:szCs w:val="28"/>
          <w:lang w:val="az-Latn-AZ"/>
        </w:rPr>
      </w:pPr>
      <w:r w:rsidRPr="00F405A1">
        <w:rPr>
          <w:bCs/>
          <w:i/>
          <w:sz w:val="28"/>
          <w:szCs w:val="28"/>
          <w:lang w:val="az-Latn-AZ"/>
        </w:rPr>
        <w:t>Gömrük rəsmiləşdirilməsi və nəzarətinin sahəsində beynəlxalq təcrübə:</w:t>
      </w:r>
      <w:r w:rsidR="003306AB" w:rsidRPr="00F405A1">
        <w:rPr>
          <w:position w:val="10"/>
          <w:sz w:val="28"/>
          <w:szCs w:val="28"/>
          <w:lang w:val="az-Latn-AZ"/>
        </w:rPr>
        <w:t xml:space="preserve"> </w:t>
      </w:r>
      <w:r w:rsidRPr="00F405A1">
        <w:rPr>
          <w:sz w:val="28"/>
          <w:szCs w:val="28"/>
          <w:lang w:val="az-Latn-AZ"/>
        </w:rPr>
        <w:t>Beynəlxalq ticarətin inkişaf etdirilməsində, mal dövriyyəsinin sürətlənməsində, yüknəqliyyat daşımalarının həcminin artırılmasında, tranzit sisteminin səmərəli fəaliyyət göstərməsində, gömrük işi sahəsində hüquqpozmalarla mübarizədə, əqli mülkiyyət hüquqlarının qorunmasında və nəqliyyat daşımalarında təhlükəsizlik məsələlərinin təmin olunmasında gömrük nəzarətinin müstəsna rolu vardır.</w:t>
      </w:r>
    </w:p>
    <w:p w:rsidR="006C2032" w:rsidRPr="00F405A1" w:rsidRDefault="006C2032" w:rsidP="00C44E5F">
      <w:pPr>
        <w:autoSpaceDE w:val="0"/>
        <w:autoSpaceDN w:val="0"/>
        <w:adjustRightInd w:val="0"/>
        <w:jc w:val="both"/>
        <w:rPr>
          <w:sz w:val="28"/>
          <w:szCs w:val="28"/>
          <w:lang w:val="az-Latn-AZ"/>
        </w:rPr>
      </w:pPr>
      <w:r w:rsidRPr="00F405A1">
        <w:rPr>
          <w:sz w:val="28"/>
          <w:szCs w:val="28"/>
          <w:lang w:val="az-Latn-AZ"/>
        </w:rPr>
        <w:tab/>
        <w:t>Gömrük nəzarəti bir tərəfdən xarici ticarətin sərbəstliyinə şərait yaratmalı, digər tərəfdən isə beynəlxalq ticarətdə və gömrük sərhədindən malların keçirilməsində mənfi halların qarşısının alınmasını təmin etməlidir.</w:t>
      </w:r>
    </w:p>
    <w:p w:rsidR="006C2032" w:rsidRPr="00F405A1" w:rsidRDefault="006C2032" w:rsidP="00C44E5F">
      <w:pPr>
        <w:autoSpaceDE w:val="0"/>
        <w:autoSpaceDN w:val="0"/>
        <w:adjustRightInd w:val="0"/>
        <w:jc w:val="both"/>
        <w:rPr>
          <w:sz w:val="28"/>
          <w:szCs w:val="28"/>
          <w:lang w:val="az-Latn-AZ"/>
        </w:rPr>
      </w:pPr>
      <w:r w:rsidRPr="00F405A1">
        <w:rPr>
          <w:sz w:val="28"/>
          <w:szCs w:val="28"/>
          <w:lang w:val="az-Latn-AZ"/>
        </w:rPr>
        <w:tab/>
        <w:t>Gömrük nəzarətinin səmərəliliyini təmin etmək üçün nəzarət metodları təkmilləşdirilməli, gömrük nəzarəti prosesində elmi-texniki nailiyyətlərdən daha geniş istifadə edilməli, gömrük baxışı zamanı müasir texniki nəzarət vasitələri tətbiq edilməli, iri qabaritli nəqliyyat vasitələrinin keyfiyyətli yoxlanışını təmin etmək üçün sərhəd-keçid məntəqələri stasionar yoxlama qurğuları ilə təchiz olunmalı və bu sahədə elektron nəzarət üsulları tətbiq olunmalıdır.</w:t>
      </w:r>
    </w:p>
    <w:p w:rsidR="00396E85" w:rsidRPr="00F405A1" w:rsidRDefault="00396E85" w:rsidP="006C2032">
      <w:pPr>
        <w:autoSpaceDE w:val="0"/>
        <w:autoSpaceDN w:val="0"/>
        <w:adjustRightInd w:val="0"/>
        <w:jc w:val="both"/>
        <w:rPr>
          <w:sz w:val="28"/>
          <w:szCs w:val="28"/>
          <w:lang w:val="az-Latn-AZ"/>
        </w:rPr>
      </w:pPr>
    </w:p>
    <w:p w:rsidR="003A68A4" w:rsidRPr="00F405A1" w:rsidRDefault="00396E85" w:rsidP="007348F8">
      <w:pPr>
        <w:ind w:firstLine="540"/>
        <w:jc w:val="both"/>
        <w:rPr>
          <w:sz w:val="28"/>
          <w:szCs w:val="28"/>
          <w:lang w:val="az-Latn-AZ"/>
        </w:rPr>
      </w:pPr>
      <w:r w:rsidRPr="00F405A1">
        <w:rPr>
          <w:sz w:val="28"/>
          <w:szCs w:val="28"/>
          <w:lang w:val="az-Latn-AZ"/>
        </w:rPr>
        <w:tab/>
      </w:r>
    </w:p>
    <w:p w:rsidR="00393C74" w:rsidRPr="00F405A1" w:rsidRDefault="00393C74" w:rsidP="004F21FA">
      <w:pPr>
        <w:spacing w:line="360" w:lineRule="auto"/>
        <w:ind w:firstLine="540"/>
        <w:jc w:val="both"/>
        <w:rPr>
          <w:position w:val="10"/>
          <w:sz w:val="28"/>
          <w:szCs w:val="28"/>
          <w:lang w:val="az-Latn-AZ"/>
        </w:rPr>
      </w:pPr>
    </w:p>
    <w:p w:rsidR="00393C74" w:rsidRPr="00F405A1" w:rsidRDefault="00393C74" w:rsidP="004F21FA">
      <w:pPr>
        <w:spacing w:line="360" w:lineRule="auto"/>
        <w:ind w:firstLine="540"/>
        <w:jc w:val="both"/>
        <w:rPr>
          <w:position w:val="10"/>
          <w:sz w:val="28"/>
          <w:szCs w:val="28"/>
          <w:lang w:val="az-Latn-AZ"/>
        </w:rPr>
      </w:pPr>
    </w:p>
    <w:p w:rsidR="00393C74" w:rsidRPr="00F405A1" w:rsidRDefault="00393C74" w:rsidP="004F21FA">
      <w:pPr>
        <w:spacing w:line="360" w:lineRule="auto"/>
        <w:ind w:firstLine="540"/>
        <w:jc w:val="both"/>
        <w:rPr>
          <w:position w:val="10"/>
          <w:sz w:val="28"/>
          <w:szCs w:val="28"/>
          <w:lang w:val="az-Latn-AZ"/>
        </w:rPr>
      </w:pPr>
    </w:p>
    <w:p w:rsidR="00C44E5F" w:rsidRPr="00F405A1" w:rsidRDefault="00C44E5F" w:rsidP="004F21FA">
      <w:pPr>
        <w:spacing w:line="360" w:lineRule="auto"/>
        <w:ind w:firstLine="540"/>
        <w:jc w:val="both"/>
        <w:rPr>
          <w:position w:val="10"/>
          <w:sz w:val="28"/>
          <w:szCs w:val="28"/>
          <w:lang w:val="az-Latn-AZ"/>
        </w:rPr>
      </w:pPr>
    </w:p>
    <w:p w:rsidR="00C44E5F" w:rsidRPr="00F405A1" w:rsidRDefault="00C44E5F" w:rsidP="004F21FA">
      <w:pPr>
        <w:spacing w:line="360" w:lineRule="auto"/>
        <w:ind w:firstLine="540"/>
        <w:jc w:val="both"/>
        <w:rPr>
          <w:position w:val="10"/>
          <w:sz w:val="28"/>
          <w:szCs w:val="28"/>
          <w:lang w:val="az-Latn-AZ"/>
        </w:rPr>
      </w:pPr>
    </w:p>
    <w:p w:rsidR="00C44E5F" w:rsidRPr="00F405A1" w:rsidRDefault="00C44E5F" w:rsidP="004F21FA">
      <w:pPr>
        <w:spacing w:line="360" w:lineRule="auto"/>
        <w:ind w:firstLine="540"/>
        <w:jc w:val="both"/>
        <w:rPr>
          <w:position w:val="10"/>
          <w:sz w:val="28"/>
          <w:szCs w:val="28"/>
          <w:lang w:val="az-Latn-AZ"/>
        </w:rPr>
      </w:pPr>
    </w:p>
    <w:p w:rsidR="00876A47" w:rsidRPr="00F405A1" w:rsidRDefault="00876A47" w:rsidP="004F21FA">
      <w:pPr>
        <w:spacing w:line="360" w:lineRule="auto"/>
        <w:ind w:firstLine="540"/>
        <w:jc w:val="both"/>
        <w:rPr>
          <w:position w:val="10"/>
          <w:sz w:val="28"/>
          <w:szCs w:val="28"/>
          <w:lang w:val="az-Latn-AZ"/>
        </w:rPr>
      </w:pPr>
    </w:p>
    <w:p w:rsidR="00A5607E" w:rsidRDefault="001D0DD2" w:rsidP="00A5607E">
      <w:pPr>
        <w:pStyle w:val="a4"/>
        <w:numPr>
          <w:ilvl w:val="0"/>
          <w:numId w:val="4"/>
        </w:numPr>
        <w:tabs>
          <w:tab w:val="left" w:pos="851"/>
        </w:tabs>
        <w:spacing w:line="276" w:lineRule="auto"/>
        <w:jc w:val="both"/>
        <w:rPr>
          <w:rFonts w:ascii="Times New Roman" w:hAnsi="Times New Roman"/>
          <w:spacing w:val="18"/>
          <w:sz w:val="30"/>
          <w:szCs w:val="30"/>
          <w:lang w:val="az-Latn-AZ"/>
        </w:rPr>
      </w:pPr>
      <w:r w:rsidRPr="00F405A1">
        <w:rPr>
          <w:rFonts w:ascii="Times New Roman" w:hAnsi="Times New Roman"/>
          <w:spacing w:val="18"/>
          <w:sz w:val="30"/>
          <w:szCs w:val="30"/>
          <w:lang w:val="az-Latn-AZ"/>
        </w:rPr>
        <w:lastRenderedPageBreak/>
        <w:t>Gömrük rəsmiləşdirilməsinin həyata keçrilməsinin qaydal</w:t>
      </w:r>
      <w:r w:rsidR="001A4022" w:rsidRPr="00F405A1">
        <w:rPr>
          <w:rFonts w:ascii="Times New Roman" w:hAnsi="Times New Roman"/>
          <w:spacing w:val="18"/>
          <w:sz w:val="30"/>
          <w:szCs w:val="30"/>
          <w:lang w:val="az-Latn-AZ"/>
        </w:rPr>
        <w:t>a</w:t>
      </w:r>
      <w:r w:rsidRPr="00F405A1">
        <w:rPr>
          <w:rFonts w:ascii="Times New Roman" w:hAnsi="Times New Roman"/>
          <w:spacing w:val="18"/>
          <w:sz w:val="30"/>
          <w:szCs w:val="30"/>
          <w:lang w:val="az-Latn-AZ"/>
        </w:rPr>
        <w:t>rı.</w:t>
      </w:r>
    </w:p>
    <w:p w:rsidR="00A5607E" w:rsidRPr="00A5607E" w:rsidRDefault="00A5607E" w:rsidP="00A5607E">
      <w:pPr>
        <w:pStyle w:val="a4"/>
        <w:tabs>
          <w:tab w:val="left" w:pos="851"/>
        </w:tabs>
        <w:spacing w:line="276" w:lineRule="auto"/>
        <w:ind w:left="720"/>
        <w:jc w:val="both"/>
        <w:rPr>
          <w:rFonts w:ascii="Times New Roman" w:hAnsi="Times New Roman"/>
          <w:spacing w:val="18"/>
          <w:sz w:val="16"/>
          <w:szCs w:val="16"/>
          <w:lang w:val="az-Latn-AZ"/>
        </w:rPr>
      </w:pPr>
    </w:p>
    <w:p w:rsidR="00DB11EA" w:rsidRPr="00F405A1" w:rsidRDefault="00EC654F" w:rsidP="00C44E5F">
      <w:pPr>
        <w:autoSpaceDE w:val="0"/>
        <w:autoSpaceDN w:val="0"/>
        <w:adjustRightInd w:val="0"/>
        <w:jc w:val="both"/>
        <w:rPr>
          <w:sz w:val="28"/>
          <w:szCs w:val="28"/>
          <w:lang w:val="az-Latn-AZ"/>
        </w:rPr>
      </w:pPr>
      <w:r w:rsidRPr="00F405A1">
        <w:rPr>
          <w:rFonts w:eastAsia="Calibri"/>
          <w:sz w:val="28"/>
          <w:szCs w:val="28"/>
          <w:lang w:val="az-Latn-AZ" w:eastAsia="en-US"/>
        </w:rPr>
        <w:tab/>
      </w:r>
      <w:r w:rsidR="00DB11EA" w:rsidRPr="00F405A1">
        <w:rPr>
          <w:sz w:val="28"/>
          <w:szCs w:val="28"/>
          <w:lang w:val="az-Latn-AZ"/>
        </w:rPr>
        <w:t>Gömrük rəsmiləşdirilməsi - mal və nəqliyyat vasitələrinin Gömrük Məcəlləsinin tələblərinə uyğun olaraq müəyyən gömrük proseduru altında yerləşdirilməsi və bu prosedurun təsirinin (fəaliyyətinin) bitirilməsi əməliyyatlarının məcmusudur.</w:t>
      </w:r>
      <w:r w:rsidR="00DB11EA" w:rsidRPr="00F405A1">
        <w:rPr>
          <w:rFonts w:eastAsia="Calibri"/>
          <w:bCs/>
          <w:sz w:val="28"/>
          <w:szCs w:val="28"/>
          <w:lang w:val="az-Latn-AZ" w:eastAsia="en-US"/>
        </w:rPr>
        <w:t xml:space="preserve"> Belə ki, </w:t>
      </w:r>
      <w:r w:rsidR="00DB11EA" w:rsidRPr="00F405A1">
        <w:rPr>
          <w:sz w:val="28"/>
          <w:szCs w:val="28"/>
          <w:lang w:val="az-Latn-AZ"/>
        </w:rPr>
        <w:t xml:space="preserve">Gömrük rəsmiləşdirilməsi </w:t>
      </w:r>
      <w:r w:rsidR="00DB11EA" w:rsidRPr="00F405A1">
        <w:rPr>
          <w:rFonts w:eastAsia="Calibri"/>
          <w:sz w:val="28"/>
          <w:szCs w:val="28"/>
          <w:lang w:val="az-Latn-AZ" w:eastAsia="en-US"/>
        </w:rPr>
        <w:t>Yeni</w:t>
      </w:r>
      <w:r w:rsidR="00DB11EA" w:rsidRPr="00F405A1">
        <w:rPr>
          <w:sz w:val="28"/>
          <w:szCs w:val="28"/>
          <w:lang w:val="az-Latn-AZ"/>
        </w:rPr>
        <w:t xml:space="preserve"> </w:t>
      </w:r>
      <w:r w:rsidR="00DB11EA" w:rsidRPr="00F405A1">
        <w:rPr>
          <w:rFonts w:eastAsia="Calibri"/>
          <w:sz w:val="28"/>
          <w:szCs w:val="28"/>
          <w:lang w:val="az-Latn-AZ" w:eastAsia="en-US"/>
        </w:rPr>
        <w:t>Gömrük</w:t>
      </w:r>
      <w:r w:rsidR="00DB11EA" w:rsidRPr="00F405A1">
        <w:rPr>
          <w:sz w:val="28"/>
          <w:szCs w:val="28"/>
          <w:lang w:val="az-Latn-AZ"/>
        </w:rPr>
        <w:t xml:space="preserve"> Məcəlləsi və gömrük işi üzrə digər qanunvericilik aktları ilə müəyyən edilmiş qaydalarda aparılır</w:t>
      </w:r>
      <w:r w:rsidR="002C437B" w:rsidRPr="00F405A1">
        <w:rPr>
          <w:sz w:val="28"/>
          <w:szCs w:val="28"/>
          <w:lang w:val="az-Latn-AZ"/>
        </w:rPr>
        <w:t>.</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rəsmiləşdirilməsi, həmçinin, mal və nəqliyyat vasitələrinin Azərbaycanın gömrük sərhədindən</w:t>
      </w:r>
      <w:r w:rsidRPr="00F405A1">
        <w:rPr>
          <w:rFonts w:eastAsia="Calibri"/>
          <w:sz w:val="28"/>
          <w:szCs w:val="28"/>
          <w:lang w:val="az-Latn-AZ" w:eastAsia="en-US"/>
        </w:rPr>
        <w:t xml:space="preserve"> </w:t>
      </w:r>
      <w:r w:rsidR="00EC654F" w:rsidRPr="00F405A1">
        <w:rPr>
          <w:rFonts w:eastAsia="Calibri"/>
          <w:sz w:val="28"/>
          <w:szCs w:val="28"/>
          <w:lang w:val="az-Latn-AZ" w:eastAsia="en-US"/>
        </w:rPr>
        <w:t>keçirilməsinə gömrük nəzarətinin təmin edilməsi və belə keçirilməyə dövlət tənzimləmə vasitələrinin tətbiq</w:t>
      </w:r>
      <w:r w:rsidRPr="00F405A1">
        <w:rPr>
          <w:rFonts w:eastAsia="Calibri"/>
          <w:sz w:val="28"/>
          <w:szCs w:val="28"/>
          <w:lang w:val="az-Latn-AZ" w:eastAsia="en-US"/>
        </w:rPr>
        <w:t xml:space="preserve"> </w:t>
      </w:r>
      <w:r w:rsidR="00EC654F" w:rsidRPr="00F405A1">
        <w:rPr>
          <w:rFonts w:eastAsia="Calibri"/>
          <w:sz w:val="28"/>
          <w:szCs w:val="28"/>
          <w:lang w:val="az-Latn-AZ" w:eastAsia="en-US"/>
        </w:rPr>
        <w:t>edilməsi məqsədi ilə gömrük orqanının vəzifəli şəxsləri tərəfindən aparılan əməliyyatların məcmusu kimi də</w:t>
      </w:r>
      <w:r w:rsidRPr="00F405A1">
        <w:rPr>
          <w:rFonts w:eastAsia="Calibri"/>
          <w:sz w:val="28"/>
          <w:szCs w:val="28"/>
          <w:lang w:val="az-Latn-AZ" w:eastAsia="en-US"/>
        </w:rPr>
        <w:t xml:space="preserve"> </w:t>
      </w:r>
      <w:r w:rsidR="00EC654F" w:rsidRPr="00F405A1">
        <w:rPr>
          <w:rFonts w:eastAsia="Calibri"/>
          <w:sz w:val="28"/>
          <w:szCs w:val="28"/>
          <w:lang w:val="az-Latn-AZ" w:eastAsia="en-US"/>
        </w:rPr>
        <w:t>anlaşıla bilər.</w:t>
      </w:r>
    </w:p>
    <w:p w:rsidR="00423047" w:rsidRPr="00F405A1" w:rsidRDefault="00423047" w:rsidP="00C44E5F">
      <w:pPr>
        <w:autoSpaceDE w:val="0"/>
        <w:autoSpaceDN w:val="0"/>
        <w:adjustRightInd w:val="0"/>
        <w:ind w:firstLine="708"/>
        <w:jc w:val="both"/>
        <w:rPr>
          <w:spacing w:val="-8"/>
          <w:sz w:val="28"/>
          <w:szCs w:val="28"/>
          <w:lang w:val="az-Latn-AZ"/>
        </w:rPr>
      </w:pPr>
      <w:r w:rsidRPr="00F405A1">
        <w:rPr>
          <w:spacing w:val="-8"/>
          <w:sz w:val="28"/>
          <w:szCs w:val="28"/>
          <w:lang w:val="az-Latn-AZ"/>
        </w:rPr>
        <w:t>Gömrük rəsmiləşdirilməsinin həyata keçirilməsinin xüsusiyyətləri</w:t>
      </w:r>
      <w:r w:rsidR="00DB11EA" w:rsidRPr="00F405A1">
        <w:rPr>
          <w:spacing w:val="-8"/>
          <w:sz w:val="28"/>
          <w:szCs w:val="28"/>
          <w:lang w:val="az-Latn-AZ"/>
        </w:rPr>
        <w:t>:</w:t>
      </w:r>
      <w:r w:rsidRPr="00F405A1">
        <w:rPr>
          <w:spacing w:val="-8"/>
          <w:sz w:val="28"/>
          <w:szCs w:val="28"/>
          <w:lang w:val="az-Latn-AZ"/>
        </w:rPr>
        <w:t xml:space="preserve"> </w:t>
      </w:r>
    </w:p>
    <w:p w:rsidR="00423047" w:rsidRPr="00F405A1" w:rsidRDefault="00423047" w:rsidP="00C44E5F">
      <w:pPr>
        <w:autoSpaceDE w:val="0"/>
        <w:autoSpaceDN w:val="0"/>
        <w:adjustRightInd w:val="0"/>
        <w:jc w:val="both"/>
        <w:rPr>
          <w:spacing w:val="-8"/>
          <w:sz w:val="28"/>
          <w:szCs w:val="28"/>
          <w:lang w:val="az-Latn-AZ"/>
        </w:rPr>
      </w:pPr>
      <w:r w:rsidRPr="00F405A1">
        <w:rPr>
          <w:spacing w:val="-8"/>
          <w:sz w:val="28"/>
          <w:szCs w:val="28"/>
          <w:lang w:val="az-Latn-AZ"/>
        </w:rPr>
        <w:tab/>
        <w:t xml:space="preserve">1. </w:t>
      </w:r>
      <w:r w:rsidRPr="00F405A1">
        <w:rPr>
          <w:sz w:val="28"/>
          <w:szCs w:val="28"/>
          <w:lang w:val="az-Latn-AZ"/>
        </w:rPr>
        <w:t>Gömrük rəsmiləşdirilməsinin həyata keçirilməsinin xüsusiyyətləri aşağıdakılardan asılı olaraq fərqləndirilir:</w:t>
      </w:r>
    </w:p>
    <w:p w:rsidR="00423047" w:rsidRPr="00F405A1" w:rsidRDefault="00423047" w:rsidP="00C44E5F">
      <w:pPr>
        <w:numPr>
          <w:ilvl w:val="0"/>
          <w:numId w:val="44"/>
        </w:numPr>
        <w:autoSpaceDE w:val="0"/>
        <w:autoSpaceDN w:val="0"/>
        <w:adjustRightInd w:val="0"/>
        <w:jc w:val="both"/>
        <w:rPr>
          <w:sz w:val="28"/>
          <w:szCs w:val="28"/>
          <w:lang w:val="az-Latn-AZ"/>
        </w:rPr>
      </w:pPr>
      <w:r w:rsidRPr="00F405A1">
        <w:rPr>
          <w:sz w:val="28"/>
          <w:szCs w:val="28"/>
          <w:lang w:val="az-Latn-AZ"/>
        </w:rPr>
        <w:t xml:space="preserve">gömrük sərhədindən keçirilən malların kateqoriyasına görə; </w:t>
      </w:r>
    </w:p>
    <w:p w:rsidR="00423047" w:rsidRPr="00F405A1" w:rsidRDefault="00423047" w:rsidP="00C44E5F">
      <w:pPr>
        <w:numPr>
          <w:ilvl w:val="0"/>
          <w:numId w:val="44"/>
        </w:numPr>
        <w:autoSpaceDE w:val="0"/>
        <w:autoSpaceDN w:val="0"/>
        <w:adjustRightInd w:val="0"/>
        <w:jc w:val="both"/>
        <w:rPr>
          <w:sz w:val="28"/>
          <w:szCs w:val="28"/>
          <w:lang w:val="az-Latn-AZ"/>
        </w:rPr>
      </w:pPr>
      <w:r w:rsidRPr="00F405A1">
        <w:rPr>
          <w:sz w:val="28"/>
          <w:szCs w:val="28"/>
          <w:lang w:val="az-Latn-AZ"/>
        </w:rPr>
        <w:t xml:space="preserve">gömrük sərhədindən keçirilmə üçün istifadə olunan nəqliyyat vasitəsinin növünə görə; </w:t>
      </w:r>
    </w:p>
    <w:p w:rsidR="00423047" w:rsidRPr="00F405A1" w:rsidRDefault="00423047" w:rsidP="00C44E5F">
      <w:pPr>
        <w:numPr>
          <w:ilvl w:val="0"/>
          <w:numId w:val="44"/>
        </w:numPr>
        <w:autoSpaceDE w:val="0"/>
        <w:autoSpaceDN w:val="0"/>
        <w:adjustRightInd w:val="0"/>
        <w:jc w:val="both"/>
        <w:rPr>
          <w:sz w:val="28"/>
          <w:szCs w:val="28"/>
          <w:lang w:val="az-Latn-AZ"/>
        </w:rPr>
      </w:pPr>
      <w:r w:rsidRPr="00F405A1">
        <w:rPr>
          <w:sz w:val="28"/>
          <w:szCs w:val="28"/>
          <w:lang w:val="az-Latn-AZ"/>
        </w:rPr>
        <w:t xml:space="preserve">malları keçirən şəxsə görə. </w:t>
      </w:r>
    </w:p>
    <w:p w:rsidR="00423047" w:rsidRPr="00F405A1" w:rsidRDefault="00423047" w:rsidP="00C44E5F">
      <w:pPr>
        <w:autoSpaceDE w:val="0"/>
        <w:autoSpaceDN w:val="0"/>
        <w:adjustRightInd w:val="0"/>
        <w:ind w:firstLine="709"/>
        <w:jc w:val="both"/>
        <w:rPr>
          <w:sz w:val="28"/>
          <w:szCs w:val="28"/>
          <w:lang w:val="az-Latn-AZ"/>
        </w:rPr>
      </w:pPr>
      <w:r w:rsidRPr="00F405A1">
        <w:rPr>
          <w:sz w:val="28"/>
          <w:szCs w:val="28"/>
          <w:lang w:val="az-Latn-AZ"/>
        </w:rPr>
        <w:t xml:space="preserve">2. Malların mənşəyindən, göndərilmə və təyinat ölkəsindən asılı olmayaraq, gömrük rəsmiləşdirilməsi eyni qaydada həyata keçirilir. </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rəsmiləşdirilməsi qaydaları həm Gömrük Məcəlləsinin müddəaları, həm də Azərbaycan</w:t>
      </w:r>
      <w:r w:rsidRPr="00F405A1">
        <w:rPr>
          <w:rFonts w:eastAsia="Calibri"/>
          <w:sz w:val="28"/>
          <w:szCs w:val="28"/>
          <w:lang w:val="az-Latn-AZ" w:eastAsia="en-US"/>
        </w:rPr>
        <w:t xml:space="preserve"> </w:t>
      </w:r>
      <w:r w:rsidR="00EC654F" w:rsidRPr="00F405A1">
        <w:rPr>
          <w:rFonts w:eastAsia="Calibri"/>
          <w:sz w:val="28"/>
          <w:szCs w:val="28"/>
          <w:lang w:val="az-Latn-AZ" w:eastAsia="en-US"/>
        </w:rPr>
        <w:t>Respublikası qanunvericiliyinin digər aktları ilə müəyyən edilə bilər. Qanunvericilik dedikdə təkcə qanunlar</w:t>
      </w:r>
      <w:r w:rsidRPr="00F405A1">
        <w:rPr>
          <w:rFonts w:eastAsia="Calibri"/>
          <w:sz w:val="28"/>
          <w:szCs w:val="28"/>
          <w:lang w:val="az-Latn-AZ" w:eastAsia="en-US"/>
        </w:rPr>
        <w:t xml:space="preserve"> </w:t>
      </w:r>
      <w:r w:rsidR="00EC654F" w:rsidRPr="00F405A1">
        <w:rPr>
          <w:rFonts w:eastAsia="Calibri"/>
          <w:sz w:val="28"/>
          <w:szCs w:val="28"/>
          <w:lang w:val="az-Latn-AZ" w:eastAsia="en-US"/>
        </w:rPr>
        <w:t>deyil, həm də Azərbaycan Respublikasının icra hakimiyyəti orqanlarının, ilk növbədə Dövlət Gömrük</w:t>
      </w:r>
      <w:r w:rsidRPr="00F405A1">
        <w:rPr>
          <w:rFonts w:eastAsia="Calibri"/>
          <w:sz w:val="28"/>
          <w:szCs w:val="28"/>
          <w:lang w:val="az-Latn-AZ" w:eastAsia="en-US"/>
        </w:rPr>
        <w:t xml:space="preserve"> </w:t>
      </w:r>
      <w:r w:rsidR="00EC654F" w:rsidRPr="00F405A1">
        <w:rPr>
          <w:rFonts w:eastAsia="Calibri"/>
          <w:sz w:val="28"/>
          <w:szCs w:val="28"/>
          <w:lang w:val="az-Latn-AZ" w:eastAsia="en-US"/>
        </w:rPr>
        <w:t>Komitəsinin qanun qüvvəli aktları nəzərdə tutulur.</w:t>
      </w:r>
    </w:p>
    <w:p w:rsidR="00EC654F" w:rsidRPr="00F405A1" w:rsidRDefault="005D4962" w:rsidP="00C44E5F">
      <w:pPr>
        <w:autoSpaceDE w:val="0"/>
        <w:autoSpaceDN w:val="0"/>
        <w:adjustRightInd w:val="0"/>
        <w:jc w:val="both"/>
        <w:rPr>
          <w:rFonts w:eastAsia="Calibri"/>
          <w:bCs/>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Məsələn,</w:t>
      </w:r>
      <w:r w:rsidR="00123E93" w:rsidRPr="00F405A1">
        <w:rPr>
          <w:rFonts w:eastAsia="Calibri"/>
          <w:sz w:val="28"/>
          <w:szCs w:val="28"/>
          <w:lang w:val="az-Latn-AZ" w:eastAsia="en-US"/>
        </w:rPr>
        <w:t xml:space="preserve"> </w:t>
      </w:r>
      <w:r w:rsidR="00FD10DC" w:rsidRPr="00F405A1">
        <w:rPr>
          <w:rFonts w:eastAsia="Calibri"/>
          <w:bCs/>
          <w:sz w:val="28"/>
          <w:szCs w:val="28"/>
          <w:lang w:val="az-Latn-AZ" w:eastAsia="en-US"/>
        </w:rPr>
        <w:t>"</w:t>
      </w:r>
      <w:r w:rsidR="00EC654F" w:rsidRPr="00F405A1">
        <w:rPr>
          <w:rFonts w:eastAsia="Calibri"/>
          <w:bCs/>
          <w:sz w:val="28"/>
          <w:szCs w:val="28"/>
          <w:lang w:val="az-Latn-AZ" w:eastAsia="en-US"/>
        </w:rPr>
        <w:t>Azərbaycan Respublikasının gömrük buraxılış məntəqələrindən istehsalat və ya</w:t>
      </w:r>
      <w:r w:rsidRPr="00F405A1">
        <w:rPr>
          <w:rFonts w:eastAsia="Calibri"/>
          <w:bCs/>
          <w:sz w:val="28"/>
          <w:szCs w:val="28"/>
          <w:lang w:val="az-Latn-AZ" w:eastAsia="en-US"/>
        </w:rPr>
        <w:t xml:space="preserve"> </w:t>
      </w:r>
      <w:r w:rsidR="00EC654F" w:rsidRPr="00F405A1">
        <w:rPr>
          <w:rFonts w:eastAsia="Calibri"/>
          <w:bCs/>
          <w:sz w:val="28"/>
          <w:szCs w:val="28"/>
          <w:lang w:val="az-Latn-AZ" w:eastAsia="en-US"/>
        </w:rPr>
        <w:t>kommersiya fəaliyyəti üçün nəzərdə tutulmayan malların keçirilməsi qaydaları üzrə tə</w:t>
      </w:r>
      <w:r w:rsidR="00FD10DC" w:rsidRPr="00F405A1">
        <w:rPr>
          <w:rFonts w:eastAsia="Calibri"/>
          <w:bCs/>
          <w:sz w:val="28"/>
          <w:szCs w:val="28"/>
          <w:lang w:val="az-Latn-AZ" w:eastAsia="en-US"/>
        </w:rPr>
        <w:t>limat"</w:t>
      </w:r>
      <w:r w:rsidR="00EC654F" w:rsidRPr="00F405A1">
        <w:rPr>
          <w:rFonts w:eastAsia="Calibri"/>
          <w:bCs/>
          <w:sz w:val="28"/>
          <w:szCs w:val="28"/>
          <w:lang w:val="az-Latn-AZ" w:eastAsia="en-US"/>
        </w:rPr>
        <w:t>.</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rəsmiləşdirilməsinin hüquqi tənzimlənməsi qanunvericilik aktları ilə yanaşı beynəlxalq</w:t>
      </w:r>
      <w:r w:rsidRPr="00F405A1">
        <w:rPr>
          <w:rFonts w:eastAsia="Calibri"/>
          <w:sz w:val="28"/>
          <w:szCs w:val="28"/>
          <w:lang w:val="az-Latn-AZ" w:eastAsia="en-US"/>
        </w:rPr>
        <w:t xml:space="preserve"> </w:t>
      </w:r>
      <w:r w:rsidR="00EC654F" w:rsidRPr="00F405A1">
        <w:rPr>
          <w:rFonts w:eastAsia="Calibri"/>
          <w:sz w:val="28"/>
          <w:szCs w:val="28"/>
          <w:lang w:val="az-Latn-AZ" w:eastAsia="en-US"/>
        </w:rPr>
        <w:t>konvensiyalarla nəzərdə tutulmuş normalarla da həyata keçirilə bilər. BYD kitabçaları tətbiq edilməklə</w:t>
      </w:r>
      <w:r w:rsidRPr="00F405A1">
        <w:rPr>
          <w:rFonts w:eastAsia="Calibri"/>
          <w:sz w:val="28"/>
          <w:szCs w:val="28"/>
          <w:lang w:val="az-Latn-AZ" w:eastAsia="en-US"/>
        </w:rPr>
        <w:t xml:space="preserve"> </w:t>
      </w:r>
      <w:r w:rsidR="00EC654F" w:rsidRPr="00F405A1">
        <w:rPr>
          <w:rFonts w:eastAsia="Calibri"/>
          <w:sz w:val="28"/>
          <w:szCs w:val="28"/>
          <w:lang w:val="az-Latn-AZ" w:eastAsia="en-US"/>
        </w:rPr>
        <w:t>Beynəlxalq yük daşımaları konvensiyası avtonəqliyyat vasitələri və konteynerlərlə daşınan yüklərin gömrük</w:t>
      </w:r>
      <w:r w:rsidRPr="00F405A1">
        <w:rPr>
          <w:rFonts w:eastAsia="Calibri"/>
          <w:sz w:val="28"/>
          <w:szCs w:val="28"/>
          <w:lang w:val="az-Latn-AZ" w:eastAsia="en-US"/>
        </w:rPr>
        <w:t xml:space="preserve"> </w:t>
      </w:r>
      <w:r w:rsidR="00EC654F" w:rsidRPr="00F405A1">
        <w:rPr>
          <w:rFonts w:eastAsia="Calibri"/>
          <w:sz w:val="28"/>
          <w:szCs w:val="28"/>
          <w:lang w:val="az-Latn-AZ" w:eastAsia="en-US"/>
        </w:rPr>
        <w:t>rəsmiləşdirilməsinin qayda və şərtlərini tənzimləməklə ümumilikdə qəbul edilmiş normalar kimi mühüm</w:t>
      </w:r>
      <w:r w:rsidRPr="00F405A1">
        <w:rPr>
          <w:rFonts w:eastAsia="Calibri"/>
          <w:sz w:val="28"/>
          <w:szCs w:val="28"/>
          <w:lang w:val="az-Latn-AZ" w:eastAsia="en-US"/>
        </w:rPr>
        <w:t xml:space="preserve"> </w:t>
      </w:r>
      <w:r w:rsidR="00EC654F" w:rsidRPr="00F405A1">
        <w:rPr>
          <w:rFonts w:eastAsia="Calibri"/>
          <w:sz w:val="28"/>
          <w:szCs w:val="28"/>
          <w:lang w:val="az-Latn-AZ" w:eastAsia="en-US"/>
        </w:rPr>
        <w:t>əhəmiyyət kəsb edir.</w:t>
      </w:r>
    </w:p>
    <w:p w:rsidR="002C437B"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Dövlət Gömrük Komitəsi ayrı-ayrı kateqoriyalı malların və nəqliyyat vasitələrinin gömrük</w:t>
      </w:r>
      <w:r w:rsidRPr="00F405A1">
        <w:rPr>
          <w:rFonts w:eastAsia="Calibri"/>
          <w:sz w:val="28"/>
          <w:szCs w:val="28"/>
          <w:lang w:val="az-Latn-AZ" w:eastAsia="en-US"/>
        </w:rPr>
        <w:t xml:space="preserve"> </w:t>
      </w:r>
      <w:r w:rsidR="00EC654F" w:rsidRPr="00F405A1">
        <w:rPr>
          <w:rFonts w:eastAsia="Calibri"/>
          <w:sz w:val="28"/>
          <w:szCs w:val="28"/>
          <w:lang w:val="az-Latn-AZ" w:eastAsia="en-US"/>
        </w:rPr>
        <w:t xml:space="preserve">rəsmiləşdirilməsinin aparılmasını müəyyən gömrük orqanlarına həvalə edə bilər. </w:t>
      </w:r>
    </w:p>
    <w:p w:rsidR="00EC654F" w:rsidRPr="00F405A1" w:rsidRDefault="002C437B"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Məsələn, DGK-nın 20 fevral</w:t>
      </w:r>
      <w:r w:rsidR="005D4962" w:rsidRPr="00F405A1">
        <w:rPr>
          <w:rFonts w:eastAsia="Calibri"/>
          <w:sz w:val="28"/>
          <w:szCs w:val="28"/>
          <w:lang w:val="az-Latn-AZ" w:eastAsia="en-US"/>
        </w:rPr>
        <w:t xml:space="preserve"> </w:t>
      </w:r>
      <w:r w:rsidR="00EC654F" w:rsidRPr="00F405A1">
        <w:rPr>
          <w:rFonts w:eastAsia="Calibri"/>
          <w:sz w:val="28"/>
          <w:szCs w:val="28"/>
          <w:lang w:val="az-Latn-AZ" w:eastAsia="en-US"/>
        </w:rPr>
        <w:t>1998-ci il tarixli 002 saylı əmri ilə idxal edilən aksizli malların mərkəzləşdirilmiş qaydada gömrük</w:t>
      </w:r>
      <w:r w:rsidR="005D4962" w:rsidRPr="00F405A1">
        <w:rPr>
          <w:rFonts w:eastAsia="Calibri"/>
          <w:sz w:val="28"/>
          <w:szCs w:val="28"/>
          <w:lang w:val="az-Latn-AZ" w:eastAsia="en-US"/>
        </w:rPr>
        <w:t xml:space="preserve"> </w:t>
      </w:r>
      <w:r w:rsidR="00EC654F" w:rsidRPr="00F405A1">
        <w:rPr>
          <w:rFonts w:eastAsia="Calibri"/>
          <w:sz w:val="28"/>
          <w:szCs w:val="28"/>
          <w:lang w:val="az-Latn-AZ" w:eastAsia="en-US"/>
        </w:rPr>
        <w:t>rəsmiləşdirilməsini təşkil etmək, aksiz markalarının tətbiqinə nəzarəti gücləndirmək məqsədi ilə fəaliyyət zonası</w:t>
      </w:r>
      <w:r w:rsidR="005D4962" w:rsidRPr="00F405A1">
        <w:rPr>
          <w:rFonts w:eastAsia="Calibri"/>
          <w:sz w:val="28"/>
          <w:szCs w:val="28"/>
          <w:lang w:val="az-Latn-AZ" w:eastAsia="en-US"/>
        </w:rPr>
        <w:t xml:space="preserve"> </w:t>
      </w:r>
      <w:r w:rsidR="00EC654F" w:rsidRPr="00F405A1">
        <w:rPr>
          <w:rFonts w:eastAsia="Calibri"/>
          <w:sz w:val="28"/>
          <w:szCs w:val="28"/>
          <w:lang w:val="az-Latn-AZ" w:eastAsia="en-US"/>
        </w:rPr>
        <w:t>bütövlükdə Azərbaycan Respublikasının gömrük ərazisi olan yeni struktur vahidi - Aksiz gömrük postu</w:t>
      </w:r>
      <w:r w:rsidR="005D4962" w:rsidRPr="00F405A1">
        <w:rPr>
          <w:rFonts w:eastAsia="Calibri"/>
          <w:sz w:val="28"/>
          <w:szCs w:val="28"/>
          <w:lang w:val="az-Latn-AZ" w:eastAsia="en-US"/>
        </w:rPr>
        <w:t xml:space="preserve"> </w:t>
      </w:r>
      <w:r w:rsidR="00EC654F" w:rsidRPr="00F405A1">
        <w:rPr>
          <w:rFonts w:eastAsia="Calibri"/>
          <w:sz w:val="28"/>
          <w:szCs w:val="28"/>
          <w:lang w:val="az-Latn-AZ" w:eastAsia="en-US"/>
        </w:rPr>
        <w:t>yaradılmışdır.</w:t>
      </w:r>
    </w:p>
    <w:p w:rsidR="00EE20D2"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lastRenderedPageBreak/>
        <w:tab/>
      </w:r>
      <w:r w:rsidR="002C437B" w:rsidRPr="00F405A1">
        <w:rPr>
          <w:rFonts w:eastAsia="Calibri"/>
          <w:sz w:val="28"/>
          <w:szCs w:val="28"/>
          <w:lang w:val="az-Latn-AZ" w:eastAsia="en-US"/>
        </w:rPr>
        <w:t xml:space="preserve"> </w:t>
      </w:r>
      <w:r w:rsidR="00EC654F" w:rsidRPr="00F405A1">
        <w:rPr>
          <w:rFonts w:eastAsia="Calibri"/>
          <w:sz w:val="28"/>
          <w:szCs w:val="28"/>
          <w:lang w:val="az-Latn-AZ" w:eastAsia="en-US"/>
        </w:rPr>
        <w:t>Xarici iqtisadi fəaliyyət iştirakçıları tərəfindən idxal olunan və gömrük ərazisindən keçirilən etil</w:t>
      </w:r>
      <w:r w:rsidRPr="00F405A1">
        <w:rPr>
          <w:rFonts w:eastAsia="Calibri"/>
          <w:sz w:val="28"/>
          <w:szCs w:val="28"/>
          <w:lang w:val="az-Latn-AZ" w:eastAsia="en-US"/>
        </w:rPr>
        <w:t xml:space="preserve"> </w:t>
      </w:r>
      <w:r w:rsidR="00EC654F" w:rsidRPr="00F405A1">
        <w:rPr>
          <w:rFonts w:eastAsia="Calibri"/>
          <w:sz w:val="28"/>
          <w:szCs w:val="28"/>
          <w:lang w:val="az-Latn-AZ" w:eastAsia="en-US"/>
        </w:rPr>
        <w:t>(yeyinti) spirtinin, alkohollu içkilərin və tütün məmulatlarının gömrük rəsmiləşdirilməsini bu post həyata</w:t>
      </w:r>
      <w:r w:rsidRPr="00F405A1">
        <w:rPr>
          <w:rFonts w:eastAsia="Calibri"/>
          <w:sz w:val="28"/>
          <w:szCs w:val="28"/>
          <w:lang w:val="az-Latn-AZ" w:eastAsia="en-US"/>
        </w:rPr>
        <w:t xml:space="preserve"> </w:t>
      </w:r>
      <w:r w:rsidR="00EC654F" w:rsidRPr="00F405A1">
        <w:rPr>
          <w:rFonts w:eastAsia="Calibri"/>
          <w:sz w:val="28"/>
          <w:szCs w:val="28"/>
          <w:lang w:val="az-Latn-AZ" w:eastAsia="en-US"/>
        </w:rPr>
        <w:t>keçirir.</w:t>
      </w:r>
    </w:p>
    <w:p w:rsidR="00423047" w:rsidRPr="0090672D" w:rsidRDefault="00EE20D2" w:rsidP="00C44E5F">
      <w:pPr>
        <w:keepNext/>
        <w:keepLines/>
        <w:autoSpaceDE w:val="0"/>
        <w:autoSpaceDN w:val="0"/>
        <w:adjustRightInd w:val="0"/>
        <w:ind w:firstLine="708"/>
        <w:jc w:val="both"/>
        <w:outlineLvl w:val="6"/>
        <w:rPr>
          <w:i/>
          <w:sz w:val="28"/>
          <w:szCs w:val="28"/>
          <w:lang w:val="az-Latn-AZ"/>
        </w:rPr>
      </w:pPr>
      <w:r w:rsidRPr="00F405A1">
        <w:rPr>
          <w:i/>
          <w:sz w:val="28"/>
          <w:szCs w:val="28"/>
          <w:lang w:val="az-Latn-AZ"/>
        </w:rPr>
        <w:t>Gömrük rəsmiləşdirilməsinin aparıldığı yer və vaxt:</w:t>
      </w:r>
      <w:r w:rsidR="0090672D">
        <w:rPr>
          <w:i/>
          <w:sz w:val="28"/>
          <w:szCs w:val="28"/>
          <w:lang w:val="az-Latn-AZ"/>
        </w:rPr>
        <w:t xml:space="preserve"> </w:t>
      </w:r>
      <w:r w:rsidRPr="00F405A1">
        <w:rPr>
          <w:sz w:val="28"/>
          <w:szCs w:val="28"/>
          <w:lang w:val="az-Latn-AZ"/>
        </w:rPr>
        <w:t xml:space="preserve">Gömrük rəsmiləşdirilməsi malları ixrac və ya idxal edənin, yaxud onların struktur bölmələrinin yerləşdiyi ərazi üzrə gömrük orqanlarının fəaliyyət zonasında, bu məqsədlər üçün ayrılmış yerlərdə aparılır. Gömrük orqanları tərəfindən gömrük rəsmiləşdirilməsinin aparıldığı iş vaxtını </w:t>
      </w:r>
      <w:r w:rsidR="00FD10DC" w:rsidRPr="00F405A1">
        <w:rPr>
          <w:sz w:val="28"/>
          <w:szCs w:val="28"/>
          <w:lang w:val="az-Latn-AZ"/>
        </w:rPr>
        <w:t>Dövlət Gömrük Komitəsi</w:t>
      </w:r>
      <w:r w:rsidRPr="00F405A1">
        <w:rPr>
          <w:sz w:val="28"/>
          <w:szCs w:val="28"/>
          <w:lang w:val="az-Latn-AZ"/>
        </w:rPr>
        <w:t xml:space="preserve"> müəyyən edir. Gömrük orqanlarının icazəsi ilə gömrük rəsmiləşdirilməsi başqa yerlərdə və iş vaxtından kənar saatlarda aparıla bilər. </w:t>
      </w:r>
      <w:r w:rsidR="00FD10DC" w:rsidRPr="00F405A1">
        <w:rPr>
          <w:sz w:val="28"/>
          <w:szCs w:val="28"/>
          <w:lang w:val="az-Latn-AZ"/>
        </w:rPr>
        <w:t>Dövlət Gömrük Komitəsi</w:t>
      </w:r>
      <w:r w:rsidRPr="00F405A1">
        <w:rPr>
          <w:sz w:val="28"/>
          <w:szCs w:val="28"/>
          <w:lang w:val="az-Latn-AZ"/>
        </w:rPr>
        <w:t xml:space="preserve"> malların və nəqliyyat vasitələrinin ayrı-ayrı kateqoriyalarının gömrük rəsmiləşdirilməsinin aparılmasını müəyyən gömrük orqanlarına həvalə edə bilər. Gömrük rəsmiləşdirilməsinin operativliyini və şəffaflığını artırmaq məqsədi ilə müraciət edən şəxslərin qəbul edilməsi ardıcıllığının müəyyən olunması üçün elektron idarəetmə sistemi (“elektron növbə”) tətbiq olunmuşdur. </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rəsmiləşdirilməsinin yerinin və vaxtının müəyyən edilməsi bir sıra faktorlardan asılıdır: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1) keçirilən malın xarakter və xassələri (məsələn, aksizli malların gömrük rəsmiləşdirilməsinin</w:t>
      </w:r>
      <w:r w:rsidRPr="00F405A1">
        <w:rPr>
          <w:rFonts w:eastAsia="Calibri"/>
          <w:sz w:val="28"/>
          <w:szCs w:val="28"/>
          <w:lang w:val="az-Latn-AZ" w:eastAsia="en-US"/>
        </w:rPr>
        <w:t xml:space="preserve"> </w:t>
      </w:r>
      <w:r w:rsidR="00EC654F" w:rsidRPr="00F405A1">
        <w:rPr>
          <w:rFonts w:eastAsia="Calibri"/>
          <w:sz w:val="28"/>
          <w:szCs w:val="28"/>
          <w:lang w:val="az-Latn-AZ" w:eastAsia="en-US"/>
        </w:rPr>
        <w:t>xüsusiyyətləri və s);</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2) malların daşındığı nəqliyyat növü (gəmi, qatar (vaqon), avtomobil);</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3) keçirilən malların rəsmiləşdirildiyi gömrük rejimləri;</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4) keçirilən malların mənşə ölkəsi;</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5) malların göndəricisinin, yaxud alıcısının yerləşdiyi yer.</w:t>
      </w:r>
    </w:p>
    <w:p w:rsidR="00FD10DC" w:rsidRPr="00F405A1" w:rsidRDefault="0024437C" w:rsidP="00C44E5F">
      <w:pPr>
        <w:jc w:val="both"/>
        <w:rPr>
          <w:sz w:val="28"/>
          <w:szCs w:val="28"/>
          <w:lang w:val="az-Latn-AZ"/>
        </w:rPr>
      </w:pPr>
      <w:r w:rsidRPr="00F405A1">
        <w:rPr>
          <w:sz w:val="28"/>
          <w:szCs w:val="28"/>
          <w:lang w:val="az-Latn-AZ"/>
        </w:rPr>
        <w:tab/>
        <w:t xml:space="preserve">Gömrük rəsmiləşdirilməsi yerləri müvafiq gömrük </w:t>
      </w:r>
      <w:r w:rsidR="0082530C" w:rsidRPr="00F405A1">
        <w:rPr>
          <w:sz w:val="28"/>
          <w:szCs w:val="28"/>
          <w:lang w:val="az-Latn-AZ"/>
        </w:rPr>
        <w:t xml:space="preserve">prosedurları </w:t>
      </w:r>
      <w:r w:rsidRPr="00F405A1">
        <w:rPr>
          <w:sz w:val="28"/>
          <w:szCs w:val="28"/>
          <w:lang w:val="az-Latn-AZ"/>
        </w:rPr>
        <w:t>üzrə hazırlanan təlimatlarla da müəyyən edilə bilər.</w:t>
      </w:r>
    </w:p>
    <w:p w:rsidR="0024437C" w:rsidRPr="00F405A1" w:rsidRDefault="0024437C" w:rsidP="00C44E5F">
      <w:pPr>
        <w:jc w:val="both"/>
        <w:rPr>
          <w:sz w:val="28"/>
          <w:szCs w:val="28"/>
          <w:lang w:val="az-Latn-AZ"/>
        </w:rPr>
      </w:pPr>
      <w:r w:rsidRPr="00F405A1">
        <w:rPr>
          <w:sz w:val="28"/>
          <w:szCs w:val="28"/>
          <w:lang w:val="az-Latn-AZ"/>
        </w:rPr>
        <w:tab/>
        <w:t>Əgər mallar gömrük sərhədindən keçənədək birdən artıq nəqliyyat növündən istifadə edilirsə (boru kəməri - dəmiryol, gəmi-dəmiryol və s.), ixracatçı yükləmə-boşaltma əməliyyatlarının yerinə yetirildiyi zonaya nəzarət edən gömrük orqanına, gömrük nəzarəti həyata keçirən gömrük orqanı tərəfindən rəsmiləşdirilmiş gömrük bəyannaməsinin bu orqanı tərəfindən təsdiq edilmiş surətini təqdim etməlidir.</w:t>
      </w:r>
    </w:p>
    <w:p w:rsidR="0024437C" w:rsidRPr="00F405A1" w:rsidRDefault="0024437C" w:rsidP="00C44E5F">
      <w:pPr>
        <w:jc w:val="both"/>
        <w:rPr>
          <w:sz w:val="28"/>
          <w:szCs w:val="28"/>
          <w:lang w:val="az-Latn-AZ"/>
        </w:rPr>
      </w:pPr>
      <w:r w:rsidRPr="00F405A1">
        <w:rPr>
          <w:sz w:val="28"/>
          <w:szCs w:val="28"/>
          <w:lang w:val="az-Latn-AZ"/>
        </w:rPr>
        <w:tab/>
        <w:t>Əgər mallar gömrük sərhədindən keçənədək iki və daha çox nəqliyyat növündən istifadə edilirsə, gömrük rəsmiləşdirilməsi malların doldurulub-boşaldıldığı son yerin fəaliyyət zonasına daxil olduğu gömrük orqanı tərəfindən həyata keçirilir.</w:t>
      </w:r>
    </w:p>
    <w:p w:rsidR="0024437C" w:rsidRPr="00F405A1" w:rsidRDefault="0024437C" w:rsidP="00C44E5F">
      <w:pPr>
        <w:jc w:val="both"/>
        <w:rPr>
          <w:sz w:val="28"/>
          <w:szCs w:val="28"/>
          <w:lang w:val="az-Latn-AZ"/>
        </w:rPr>
      </w:pPr>
      <w:r w:rsidRPr="00F405A1">
        <w:rPr>
          <w:sz w:val="28"/>
          <w:szCs w:val="28"/>
          <w:lang w:val="az-Latn-AZ"/>
        </w:rPr>
        <w:tab/>
        <w:t>Əgər faktiki ixrac (idxal) dəniz nəqliyyatı ilə həyata keçirilirsə, gömrük rəsmiləşdirilməsi dəniz nəqliyyatının yükləndiyi əraziyə nəzarət edən gömrük orqanı tərəfindən həyata keçirilməlidir.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Mal və nəqliyyat vasitələrini gömrük sərhədindən keçirən şəxslər, daşıyıcı, anbar sahibi, eləcə də mal və</w:t>
      </w:r>
      <w:r w:rsidRPr="00F405A1">
        <w:rPr>
          <w:rFonts w:eastAsia="Calibri"/>
          <w:sz w:val="28"/>
          <w:szCs w:val="28"/>
          <w:lang w:val="az-Latn-AZ" w:eastAsia="en-US"/>
        </w:rPr>
        <w:t xml:space="preserve"> </w:t>
      </w:r>
      <w:r w:rsidR="00EC654F" w:rsidRPr="00F405A1">
        <w:rPr>
          <w:rFonts w:eastAsia="Calibri"/>
          <w:sz w:val="28"/>
          <w:szCs w:val="28"/>
          <w:lang w:val="az-Latn-AZ" w:eastAsia="en-US"/>
        </w:rPr>
        <w:t>nəqliyyat vasitələrinə münasibətdə səlahiyyətlərə malik digər şəxslər gömrük rəsmiləşdirilməsi yerinə daxil</w:t>
      </w:r>
      <w:r w:rsidRPr="00F405A1">
        <w:rPr>
          <w:rFonts w:eastAsia="Calibri"/>
          <w:sz w:val="28"/>
          <w:szCs w:val="28"/>
          <w:lang w:val="az-Latn-AZ" w:eastAsia="en-US"/>
        </w:rPr>
        <w:t xml:space="preserve"> </w:t>
      </w:r>
      <w:r w:rsidR="00EC654F" w:rsidRPr="00F405A1">
        <w:rPr>
          <w:rFonts w:eastAsia="Calibri"/>
          <w:sz w:val="28"/>
          <w:szCs w:val="28"/>
          <w:lang w:val="az-Latn-AZ" w:eastAsia="en-US"/>
        </w:rPr>
        <w:t>olmaq hüququna malikdirlər. Gömrük orqanı onların iştirakını tələb etdikdə bu hüquq vəzifəyə çevrilir, belə ki,</w:t>
      </w:r>
      <w:r w:rsidRPr="00F405A1">
        <w:rPr>
          <w:rFonts w:eastAsia="Calibri"/>
          <w:sz w:val="28"/>
          <w:szCs w:val="28"/>
          <w:lang w:val="az-Latn-AZ" w:eastAsia="en-US"/>
        </w:rPr>
        <w:t xml:space="preserve"> </w:t>
      </w:r>
      <w:r w:rsidR="00EC654F" w:rsidRPr="00F405A1">
        <w:rPr>
          <w:rFonts w:eastAsia="Calibri"/>
          <w:sz w:val="28"/>
          <w:szCs w:val="28"/>
          <w:lang w:val="az-Latn-AZ" w:eastAsia="en-US"/>
        </w:rPr>
        <w:t>bu mərhələdə adı çəkilən şəxslər gömrük rəsmiləşdirilməsi zamanı bu orqanın vəzifəli şəxslərinə kömək</w:t>
      </w:r>
      <w:r w:rsidRPr="00F405A1">
        <w:rPr>
          <w:rFonts w:eastAsia="Calibri"/>
          <w:sz w:val="28"/>
          <w:szCs w:val="28"/>
          <w:lang w:val="az-Latn-AZ" w:eastAsia="en-US"/>
        </w:rPr>
        <w:t xml:space="preserve"> </w:t>
      </w:r>
      <w:r w:rsidR="00EC654F" w:rsidRPr="00F405A1">
        <w:rPr>
          <w:rFonts w:eastAsia="Calibri"/>
          <w:sz w:val="28"/>
          <w:szCs w:val="28"/>
          <w:lang w:val="az-Latn-AZ" w:eastAsia="en-US"/>
        </w:rPr>
        <w:t>etməlidirlər. Belə kömək dedikdə Gömrük Məcəlləsi</w:t>
      </w:r>
      <w:r w:rsidRPr="00F405A1">
        <w:rPr>
          <w:rFonts w:eastAsia="Calibri"/>
          <w:sz w:val="28"/>
          <w:szCs w:val="28"/>
          <w:lang w:val="az-Latn-AZ" w:eastAsia="en-US"/>
        </w:rPr>
        <w:t xml:space="preserve">nə </w:t>
      </w:r>
      <w:r w:rsidR="00EC654F" w:rsidRPr="00F405A1">
        <w:rPr>
          <w:rFonts w:eastAsia="Calibri"/>
          <w:sz w:val="28"/>
          <w:szCs w:val="28"/>
          <w:lang w:val="az-Latn-AZ" w:eastAsia="en-US"/>
        </w:rPr>
        <w:t>göstərilən əməliyyatlar, prob və</w:t>
      </w:r>
      <w:r w:rsidRPr="00F405A1">
        <w:rPr>
          <w:rFonts w:eastAsia="Calibri"/>
          <w:sz w:val="28"/>
          <w:szCs w:val="28"/>
          <w:lang w:val="az-Latn-AZ" w:eastAsia="en-US"/>
        </w:rPr>
        <w:t xml:space="preserve"> </w:t>
      </w:r>
      <w:r w:rsidR="00EC654F" w:rsidRPr="00F405A1">
        <w:rPr>
          <w:rFonts w:eastAsia="Calibri"/>
          <w:sz w:val="28"/>
          <w:szCs w:val="28"/>
          <w:lang w:val="az-Latn-AZ" w:eastAsia="en-US"/>
        </w:rPr>
        <w:t>nümunələrin götürülməsi nəzərdə tutulur.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24437C" w:rsidRPr="00F405A1">
        <w:rPr>
          <w:sz w:val="28"/>
          <w:szCs w:val="28"/>
          <w:lang w:val="az-Latn-AZ"/>
        </w:rPr>
        <w:t xml:space="preserve">Yeni qəbul edilmiş Gömrük Məcəlləsinin 109-cu maddəsinə görə Gömrük rəsmiləşdirilməsi Azərbaycan dilində aparılır. </w:t>
      </w:r>
      <w:r w:rsidR="00EC654F" w:rsidRPr="00F405A1">
        <w:rPr>
          <w:rFonts w:eastAsia="Calibri"/>
          <w:sz w:val="28"/>
          <w:szCs w:val="28"/>
          <w:lang w:val="az-Latn-AZ" w:eastAsia="en-US"/>
        </w:rPr>
        <w:t>Bununla belə Gömrük Məcəlləsinin</w:t>
      </w:r>
      <w:r w:rsidRPr="00F405A1">
        <w:rPr>
          <w:rFonts w:eastAsia="Calibri"/>
          <w:sz w:val="28"/>
          <w:szCs w:val="28"/>
          <w:lang w:val="az-Latn-AZ" w:eastAsia="en-US"/>
        </w:rPr>
        <w:t xml:space="preserve"> </w:t>
      </w:r>
      <w:r w:rsidR="00EC654F" w:rsidRPr="00F405A1">
        <w:rPr>
          <w:rFonts w:eastAsia="Calibri"/>
          <w:sz w:val="28"/>
          <w:szCs w:val="28"/>
          <w:lang w:val="az-Latn-AZ" w:eastAsia="en-US"/>
        </w:rPr>
        <w:lastRenderedPageBreak/>
        <w:t>müddəalarına əsasən Dövlət Gömrük Komitəsinin icazəsi ilə rəsmiləşdirməni aparan gömrük orqanına bu</w:t>
      </w:r>
      <w:r w:rsidRPr="00F405A1">
        <w:rPr>
          <w:rFonts w:eastAsia="Calibri"/>
          <w:sz w:val="28"/>
          <w:szCs w:val="28"/>
          <w:lang w:val="az-Latn-AZ" w:eastAsia="en-US"/>
        </w:rPr>
        <w:t xml:space="preserve"> </w:t>
      </w:r>
      <w:r w:rsidR="00EC654F" w:rsidRPr="00F405A1">
        <w:rPr>
          <w:rFonts w:eastAsia="Calibri"/>
          <w:sz w:val="28"/>
          <w:szCs w:val="28"/>
          <w:lang w:val="az-Latn-AZ" w:eastAsia="en-US"/>
        </w:rPr>
        <w:t>orqanın vəzifəli şəxslərinin bildiyi xarici dildə tərtib edilmiş sənədlər təqdim oluna bilər.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Bir dövlətin ərazisində verilmiş və hüquqi qüvvəsi olan sənədlər digər dövlətin ərazisində, beynəlxalq</w:t>
      </w:r>
      <w:r w:rsidRPr="00F405A1">
        <w:rPr>
          <w:rFonts w:eastAsia="Calibri"/>
          <w:sz w:val="28"/>
          <w:szCs w:val="28"/>
          <w:lang w:val="az-Latn-AZ" w:eastAsia="en-US"/>
        </w:rPr>
        <w:t xml:space="preserve"> </w:t>
      </w:r>
      <w:r w:rsidR="00EC654F" w:rsidRPr="00F405A1">
        <w:rPr>
          <w:rFonts w:eastAsia="Calibri"/>
          <w:sz w:val="28"/>
          <w:szCs w:val="28"/>
          <w:lang w:val="az-Latn-AZ" w:eastAsia="en-US"/>
        </w:rPr>
        <w:t>müqavilə və sazişlərdə başqa hal nəzərdə tutulmamışsa, yalnız müəyyən edilmiş qaydada təsdiq edildikdən</w:t>
      </w:r>
      <w:r w:rsidRPr="00F405A1">
        <w:rPr>
          <w:rFonts w:eastAsia="Calibri"/>
          <w:sz w:val="28"/>
          <w:szCs w:val="28"/>
          <w:lang w:val="az-Latn-AZ" w:eastAsia="en-US"/>
        </w:rPr>
        <w:t xml:space="preserve"> </w:t>
      </w:r>
      <w:r w:rsidR="00EC654F" w:rsidRPr="00F405A1">
        <w:rPr>
          <w:rFonts w:eastAsia="Calibri"/>
          <w:sz w:val="28"/>
          <w:szCs w:val="28"/>
          <w:lang w:val="az-Latn-AZ" w:eastAsia="en-US"/>
        </w:rPr>
        <w:t>(şəhadətləndirildikdən) sonra istifadə oluna bilər. Məsələn Mülki, ailə-cinayət işləri üzrə hüquqi münasibətlər və</w:t>
      </w:r>
      <w:r w:rsidRPr="00F405A1">
        <w:rPr>
          <w:rFonts w:eastAsia="Calibri"/>
          <w:sz w:val="28"/>
          <w:szCs w:val="28"/>
          <w:lang w:val="az-Latn-AZ" w:eastAsia="en-US"/>
        </w:rPr>
        <w:t xml:space="preserve"> </w:t>
      </w:r>
      <w:r w:rsidR="00EC654F" w:rsidRPr="00F405A1">
        <w:rPr>
          <w:rFonts w:eastAsia="Calibri"/>
          <w:sz w:val="28"/>
          <w:szCs w:val="28"/>
          <w:lang w:val="az-Latn-AZ" w:eastAsia="en-US"/>
        </w:rPr>
        <w:t>hüquqi yardım barədə 22 yanvar 1993-cü ildə qəbul edilmiş Beynəlxalq Konvensiyaya görə, bu konvensiyanın</w:t>
      </w:r>
      <w:r w:rsidRPr="00F405A1">
        <w:rPr>
          <w:rFonts w:eastAsia="Calibri"/>
          <w:sz w:val="28"/>
          <w:szCs w:val="28"/>
          <w:lang w:val="az-Latn-AZ" w:eastAsia="en-US"/>
        </w:rPr>
        <w:t xml:space="preserve"> </w:t>
      </w:r>
      <w:r w:rsidR="00EC654F" w:rsidRPr="00F405A1">
        <w:rPr>
          <w:rFonts w:eastAsia="Calibri"/>
          <w:sz w:val="28"/>
          <w:szCs w:val="28"/>
          <w:lang w:val="az-Latn-AZ" w:eastAsia="en-US"/>
        </w:rPr>
        <w:t>üzvü olan ölkələrin birinin ərazisində sənədlər ona verilmiş səlahiyyətlər daxilində və müəyyən edilmiş formada</w:t>
      </w:r>
      <w:r w:rsidRPr="00F405A1">
        <w:rPr>
          <w:rFonts w:eastAsia="Calibri"/>
          <w:sz w:val="28"/>
          <w:szCs w:val="28"/>
          <w:lang w:val="az-Latn-AZ" w:eastAsia="en-US"/>
        </w:rPr>
        <w:t xml:space="preserve"> </w:t>
      </w:r>
      <w:r w:rsidR="00EC654F" w:rsidRPr="00F405A1">
        <w:rPr>
          <w:rFonts w:eastAsia="Calibri"/>
          <w:sz w:val="28"/>
          <w:szCs w:val="28"/>
          <w:lang w:val="az-Latn-AZ" w:eastAsia="en-US"/>
        </w:rPr>
        <w:t>xüsusi səlahiyyətli orqan və ya təşkilat tərəfindən hazırlanmış, yaxud şəhadətləndirilmişsə (təsdiq edilmişsə),</w:t>
      </w:r>
      <w:r w:rsidRPr="00F405A1">
        <w:rPr>
          <w:rFonts w:eastAsia="Calibri"/>
          <w:sz w:val="28"/>
          <w:szCs w:val="28"/>
          <w:lang w:val="az-Latn-AZ" w:eastAsia="en-US"/>
        </w:rPr>
        <w:t xml:space="preserve"> </w:t>
      </w:r>
      <w:r w:rsidR="00EC654F" w:rsidRPr="00F405A1">
        <w:rPr>
          <w:rFonts w:eastAsia="Calibri"/>
          <w:sz w:val="28"/>
          <w:szCs w:val="28"/>
          <w:lang w:val="az-Latn-AZ" w:eastAsia="en-US"/>
        </w:rPr>
        <w:t>digər ölkənin ərazsində təsdiq edilməsi, yaxud şəhadətləndirilməsi (leqallaşdırılması) tələb olunmur. Belə</w:t>
      </w:r>
      <w:r w:rsidRPr="00F405A1">
        <w:rPr>
          <w:rFonts w:eastAsia="Calibri"/>
          <w:sz w:val="28"/>
          <w:szCs w:val="28"/>
          <w:lang w:val="az-Latn-AZ" w:eastAsia="en-US"/>
        </w:rPr>
        <w:t xml:space="preserve"> </w:t>
      </w:r>
      <w:r w:rsidR="00EC654F" w:rsidRPr="00F405A1">
        <w:rPr>
          <w:rFonts w:eastAsia="Calibri"/>
          <w:sz w:val="28"/>
          <w:szCs w:val="28"/>
          <w:lang w:val="az-Latn-AZ" w:eastAsia="en-US"/>
        </w:rPr>
        <w:t>sənədlərə təkcə notarius təsdiqi yetərli olur.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Təcrübədə xarici sənədlərin şəhadətləndirilməsinin daha çox iki üsulundan istifadə edilir: konsul</w:t>
      </w:r>
      <w:r w:rsidRPr="00F405A1">
        <w:rPr>
          <w:rFonts w:eastAsia="Calibri"/>
          <w:sz w:val="28"/>
          <w:szCs w:val="28"/>
          <w:lang w:val="az-Latn-AZ" w:eastAsia="en-US"/>
        </w:rPr>
        <w:t xml:space="preserve"> </w:t>
      </w:r>
      <w:r w:rsidR="00EC654F" w:rsidRPr="00F405A1">
        <w:rPr>
          <w:rFonts w:eastAsia="Calibri"/>
          <w:sz w:val="28"/>
          <w:szCs w:val="28"/>
          <w:lang w:val="az-Latn-AZ" w:eastAsia="en-US"/>
        </w:rPr>
        <w:t>leqallaşdırılması, apostil qoyulması.</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Azərbaycan Respublikasının gömrük sərhədindən keçirilən və baytarlıq, fitosanitar, ekoloji və digər</w:t>
      </w:r>
      <w:r w:rsidRPr="00F405A1">
        <w:rPr>
          <w:rFonts w:eastAsia="Calibri"/>
          <w:sz w:val="28"/>
          <w:szCs w:val="28"/>
          <w:lang w:val="az-Latn-AZ" w:eastAsia="en-US"/>
        </w:rPr>
        <w:t xml:space="preserve"> </w:t>
      </w:r>
      <w:r w:rsidR="00EC654F" w:rsidRPr="00F405A1">
        <w:rPr>
          <w:rFonts w:eastAsia="Calibri"/>
          <w:sz w:val="28"/>
          <w:szCs w:val="28"/>
          <w:lang w:val="az-Latn-AZ" w:eastAsia="en-US"/>
        </w:rPr>
        <w:t>dövlət nəzarəti növlərinə cəlb edilməsi lazım olan mal və nəqliyyat vasitələrinin gömrük rəsmiləşdirilməsi,</w:t>
      </w:r>
      <w:r w:rsidRPr="00F405A1">
        <w:rPr>
          <w:rFonts w:eastAsia="Calibri"/>
          <w:sz w:val="28"/>
          <w:szCs w:val="28"/>
          <w:lang w:val="az-Latn-AZ" w:eastAsia="en-US"/>
        </w:rPr>
        <w:t xml:space="preserve"> </w:t>
      </w:r>
      <w:r w:rsidR="00EC654F" w:rsidRPr="00F405A1">
        <w:rPr>
          <w:rFonts w:eastAsia="Calibri"/>
          <w:sz w:val="28"/>
          <w:szCs w:val="28"/>
          <w:lang w:val="az-Latn-AZ" w:eastAsia="en-US"/>
        </w:rPr>
        <w:t>yalnız belə keçirilməyə səlahiyyətli dövlət orqanları tərəfindən verilmiş icazənin gömrük orqanlarına təqdim</w:t>
      </w:r>
      <w:r w:rsidRPr="00F405A1">
        <w:rPr>
          <w:rFonts w:eastAsia="Calibri"/>
          <w:sz w:val="28"/>
          <w:szCs w:val="28"/>
          <w:lang w:val="az-Latn-AZ" w:eastAsia="en-US"/>
        </w:rPr>
        <w:t xml:space="preserve"> </w:t>
      </w:r>
      <w:r w:rsidR="00EC654F" w:rsidRPr="00F405A1">
        <w:rPr>
          <w:rFonts w:eastAsia="Calibri"/>
          <w:sz w:val="28"/>
          <w:szCs w:val="28"/>
          <w:lang w:val="az-Latn-AZ" w:eastAsia="en-US"/>
        </w:rPr>
        <w:t>edilməsindən sonra həyata keçirilə və bitirilə bilər.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rəsmiləşdirilməsinin və gömrük nəzarətinin təşkili Azərbaycan Respublikasının qanunvericilik</w:t>
      </w:r>
      <w:r w:rsidRPr="00F405A1">
        <w:rPr>
          <w:rFonts w:eastAsia="Calibri"/>
          <w:sz w:val="28"/>
          <w:szCs w:val="28"/>
          <w:lang w:val="az-Latn-AZ" w:eastAsia="en-US"/>
        </w:rPr>
        <w:t xml:space="preserve"> </w:t>
      </w:r>
      <w:r w:rsidR="00EC654F" w:rsidRPr="00F405A1">
        <w:rPr>
          <w:rFonts w:eastAsia="Calibri"/>
          <w:sz w:val="28"/>
          <w:szCs w:val="28"/>
          <w:lang w:val="az-Latn-AZ" w:eastAsia="en-US"/>
        </w:rPr>
        <w:t>aktlarına uyğun olmalıdır.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bCs/>
          <w:sz w:val="28"/>
          <w:szCs w:val="28"/>
          <w:lang w:val="az-Latn-AZ" w:eastAsia="en-US"/>
        </w:rPr>
        <w:tab/>
      </w:r>
      <w:r w:rsidR="00EC654F" w:rsidRPr="00F405A1">
        <w:rPr>
          <w:rFonts w:eastAsia="Calibri"/>
          <w:bCs/>
          <w:sz w:val="28"/>
          <w:szCs w:val="28"/>
          <w:lang w:val="az-Latn-AZ" w:eastAsia="en-US"/>
        </w:rPr>
        <w:t xml:space="preserve">“Azərbaycan Respublikasında idxal-ixrac əməliyyatlarının tənzimlənməsi Qaydaları” </w:t>
      </w:r>
      <w:r w:rsidR="00EC654F" w:rsidRPr="00F405A1">
        <w:rPr>
          <w:rFonts w:eastAsia="Calibri"/>
          <w:sz w:val="28"/>
          <w:szCs w:val="28"/>
          <w:lang w:val="az-Latn-AZ" w:eastAsia="en-US"/>
        </w:rPr>
        <w:t>Azərbaycan</w:t>
      </w:r>
      <w:r w:rsidRPr="00F405A1">
        <w:rPr>
          <w:rFonts w:eastAsia="Calibri"/>
          <w:sz w:val="28"/>
          <w:szCs w:val="28"/>
          <w:lang w:val="az-Latn-AZ" w:eastAsia="en-US"/>
        </w:rPr>
        <w:t xml:space="preserve"> </w:t>
      </w:r>
      <w:r w:rsidR="00EC654F" w:rsidRPr="00F405A1">
        <w:rPr>
          <w:rFonts w:eastAsia="Calibri"/>
          <w:sz w:val="28"/>
          <w:szCs w:val="28"/>
          <w:lang w:val="az-Latn-AZ" w:eastAsia="en-US"/>
        </w:rPr>
        <w:t>Respublikası prezidenti H.Ə</w:t>
      </w:r>
      <w:r w:rsidR="00EC654F" w:rsidRPr="00F405A1">
        <w:rPr>
          <w:rFonts w:eastAsia="MS Mincho"/>
          <w:sz w:val="28"/>
          <w:szCs w:val="28"/>
          <w:lang w:val="az-Latn-AZ" w:eastAsia="en-US"/>
        </w:rPr>
        <w:t>.</w:t>
      </w:r>
      <w:r w:rsidR="00EC654F" w:rsidRPr="00F405A1">
        <w:rPr>
          <w:rFonts w:eastAsia="Calibri"/>
          <w:sz w:val="28"/>
          <w:szCs w:val="28"/>
          <w:lang w:val="az-Latn-AZ" w:eastAsia="en-US"/>
        </w:rPr>
        <w:t>Ə</w:t>
      </w:r>
      <w:r w:rsidR="00EC654F" w:rsidRPr="00F405A1">
        <w:rPr>
          <w:rFonts w:eastAsia="MS Mincho"/>
          <w:sz w:val="28"/>
          <w:szCs w:val="28"/>
          <w:lang w:val="az-Latn-AZ" w:eastAsia="en-US"/>
        </w:rPr>
        <w:t xml:space="preserve">liyevin </w:t>
      </w:r>
      <w:r w:rsidR="00EC654F" w:rsidRPr="00F405A1">
        <w:rPr>
          <w:rFonts w:eastAsia="Calibri"/>
          <w:bCs/>
          <w:sz w:val="28"/>
          <w:szCs w:val="28"/>
          <w:lang w:val="az-Latn-AZ" w:eastAsia="en-US"/>
        </w:rPr>
        <w:t>24 iyun 1997-ci il tarixli 609 saylı Fərmanı ilə təsdiq olunmuş, 30</w:t>
      </w:r>
      <w:r w:rsidRPr="00F405A1">
        <w:rPr>
          <w:rFonts w:eastAsia="Calibri"/>
          <w:sz w:val="28"/>
          <w:szCs w:val="28"/>
          <w:lang w:val="az-Latn-AZ" w:eastAsia="en-US"/>
        </w:rPr>
        <w:t xml:space="preserve"> </w:t>
      </w:r>
      <w:r w:rsidR="00EC654F" w:rsidRPr="00F405A1">
        <w:rPr>
          <w:rFonts w:eastAsia="Calibri"/>
          <w:bCs/>
          <w:sz w:val="28"/>
          <w:szCs w:val="28"/>
          <w:lang w:val="az-Latn-AZ" w:eastAsia="en-US"/>
        </w:rPr>
        <w:t xml:space="preserve">mart 1998-ci il tarixli 691 saylı Fərmanla </w:t>
      </w:r>
      <w:r w:rsidR="00EC654F" w:rsidRPr="00F405A1">
        <w:rPr>
          <w:rFonts w:eastAsia="Calibri"/>
          <w:sz w:val="28"/>
          <w:szCs w:val="28"/>
          <w:lang w:val="az-Latn-AZ" w:eastAsia="en-US"/>
        </w:rPr>
        <w:t>onun bəzi müddəaları dəqiqləşdirilmişdir</w:t>
      </w:r>
      <w:r w:rsidR="00EC654F" w:rsidRPr="00F405A1">
        <w:rPr>
          <w:rFonts w:eastAsia="Calibri"/>
          <w:bCs/>
          <w:sz w:val="28"/>
          <w:szCs w:val="28"/>
          <w:lang w:val="az-Latn-AZ" w:eastAsia="en-US"/>
        </w:rPr>
        <w:t>.</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İxrac-idxal əməliyyatlarının bu Qaydalarda nəzərdə tutulmayan digər formaları bütün rezidentlər</w:t>
      </w:r>
      <w:r w:rsidRPr="00F405A1">
        <w:rPr>
          <w:rFonts w:eastAsia="Calibri"/>
          <w:sz w:val="28"/>
          <w:szCs w:val="28"/>
          <w:lang w:val="az-Latn-AZ" w:eastAsia="en-US"/>
        </w:rPr>
        <w:t xml:space="preserve"> </w:t>
      </w:r>
      <w:r w:rsidR="00EC654F" w:rsidRPr="00F405A1">
        <w:rPr>
          <w:rFonts w:eastAsia="Calibri"/>
          <w:sz w:val="28"/>
          <w:szCs w:val="28"/>
          <w:lang w:val="az-Latn-AZ" w:eastAsia="en-US"/>
        </w:rPr>
        <w:t>tərəfindən sərbəst surətdə həyata keçirilir.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qanunvericiliyində nəzərdə ttulmuş hallar istisna olunmaqla, gömrük rəsmiləşdirilməsi</w:t>
      </w:r>
      <w:r w:rsidRPr="00F405A1">
        <w:rPr>
          <w:rFonts w:eastAsia="Calibri"/>
          <w:sz w:val="28"/>
          <w:szCs w:val="28"/>
          <w:lang w:val="az-Latn-AZ" w:eastAsia="en-US"/>
        </w:rPr>
        <w:t xml:space="preserve"> </w:t>
      </w:r>
      <w:r w:rsidR="00EC654F" w:rsidRPr="00F405A1">
        <w:rPr>
          <w:rFonts w:eastAsia="Calibri"/>
          <w:sz w:val="28"/>
          <w:szCs w:val="28"/>
          <w:lang w:val="az-Latn-AZ" w:eastAsia="en-US"/>
        </w:rPr>
        <w:t>tamamlanmamış mal və nəqliyyat vasitələrindən istifadə edilməsi və onların üzərində sərəncam verilməsi</w:t>
      </w:r>
      <w:r w:rsidRPr="00F405A1">
        <w:rPr>
          <w:rFonts w:eastAsia="Calibri"/>
          <w:sz w:val="28"/>
          <w:szCs w:val="28"/>
          <w:lang w:val="az-Latn-AZ" w:eastAsia="en-US"/>
        </w:rPr>
        <w:t xml:space="preserve"> </w:t>
      </w:r>
      <w:r w:rsidR="00EC654F" w:rsidRPr="00F405A1">
        <w:rPr>
          <w:rFonts w:eastAsia="Calibri"/>
          <w:sz w:val="28"/>
          <w:szCs w:val="28"/>
          <w:lang w:val="az-Latn-AZ" w:eastAsia="en-US"/>
        </w:rPr>
        <w:t>qadağan edilir.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Gömrük Məcəlləsinə görə, gömrük orqanlarının icazəsi ilə belə mallar və nəqliyyat vasitələri ilə gömrük</w:t>
      </w:r>
      <w:r w:rsidRPr="00F405A1">
        <w:rPr>
          <w:rFonts w:eastAsia="Calibri"/>
          <w:sz w:val="28"/>
          <w:szCs w:val="28"/>
          <w:lang w:val="az-Latn-AZ" w:eastAsia="en-US"/>
        </w:rPr>
        <w:t xml:space="preserve"> </w:t>
      </w:r>
      <w:r w:rsidR="00EC654F" w:rsidRPr="00F405A1">
        <w:rPr>
          <w:rFonts w:eastAsia="Calibri"/>
          <w:sz w:val="28"/>
          <w:szCs w:val="28"/>
          <w:lang w:val="az-Latn-AZ" w:eastAsia="en-US"/>
        </w:rPr>
        <w:t>rəsmiləşdirilməsi üçün zəruri olan yük əməliyyatları və başqa əməliyyatlar aparıla bilər.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Bu qadağanın yerinə yetirilməsi üçün gömrük rəsmiləşdirilməsi mərhələsində, bir qayda olaraq,</w:t>
      </w:r>
      <w:r w:rsidRPr="00F405A1">
        <w:rPr>
          <w:rFonts w:eastAsia="Calibri"/>
          <w:sz w:val="28"/>
          <w:szCs w:val="28"/>
          <w:lang w:val="az-Latn-AZ" w:eastAsia="en-US"/>
        </w:rPr>
        <w:t xml:space="preserve"> </w:t>
      </w:r>
      <w:r w:rsidR="00EC654F" w:rsidRPr="00F405A1">
        <w:rPr>
          <w:rFonts w:eastAsia="Calibri"/>
          <w:sz w:val="28"/>
          <w:szCs w:val="28"/>
          <w:lang w:val="az-Latn-AZ" w:eastAsia="en-US"/>
        </w:rPr>
        <w:t>yüklərin daşınması bağlı nəqliyyat vasitələrindən istifadə edilməklə həyata keçirilir. Ağırçəkili, irihəcmli mallar,</w:t>
      </w:r>
      <w:r w:rsidRPr="00F405A1">
        <w:rPr>
          <w:rFonts w:eastAsia="Calibri"/>
          <w:sz w:val="28"/>
          <w:szCs w:val="28"/>
          <w:lang w:val="az-Latn-AZ" w:eastAsia="en-US"/>
        </w:rPr>
        <w:t xml:space="preserve"> </w:t>
      </w:r>
      <w:r w:rsidR="00EC654F" w:rsidRPr="00F405A1">
        <w:rPr>
          <w:rFonts w:eastAsia="Calibri"/>
          <w:sz w:val="28"/>
          <w:szCs w:val="28"/>
          <w:lang w:val="az-Latn-AZ" w:eastAsia="en-US"/>
        </w:rPr>
        <w:t>həmçinin qum, çınqıl və s. açıq nəqliyyat vasitələrində (məsələn, dəmiryol platformalarında daşına bilər).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Bu halda belə malların dəyişdirilməsinə yol verməmək üçün gömrük orqanları bütün tədbirləri</w:t>
      </w:r>
      <w:r w:rsidRPr="00F405A1">
        <w:rPr>
          <w:rFonts w:eastAsia="Calibri"/>
          <w:sz w:val="28"/>
          <w:szCs w:val="28"/>
          <w:lang w:val="az-Latn-AZ" w:eastAsia="en-US"/>
        </w:rPr>
        <w:t xml:space="preserve"> </w:t>
      </w:r>
      <w:r w:rsidR="00EC654F" w:rsidRPr="00F405A1">
        <w:rPr>
          <w:rFonts w:eastAsia="Calibri"/>
          <w:sz w:val="28"/>
          <w:szCs w:val="28"/>
          <w:lang w:val="az-Latn-AZ" w:eastAsia="en-US"/>
        </w:rPr>
        <w:t>görməlidirlər (yol-nəqliyyat sənədlərində müfəssəl məlumat olmalıdır, mallara tanınma nişanları və digər</w:t>
      </w:r>
      <w:r w:rsidRPr="00F405A1">
        <w:rPr>
          <w:rFonts w:eastAsia="Calibri"/>
          <w:sz w:val="28"/>
          <w:szCs w:val="28"/>
          <w:lang w:val="az-Latn-AZ" w:eastAsia="en-US"/>
        </w:rPr>
        <w:t xml:space="preserve"> </w:t>
      </w:r>
      <w:r w:rsidR="00EC654F" w:rsidRPr="00F405A1">
        <w:rPr>
          <w:rFonts w:eastAsia="Calibri"/>
          <w:sz w:val="28"/>
          <w:szCs w:val="28"/>
          <w:lang w:val="az-Latn-AZ" w:eastAsia="en-US"/>
        </w:rPr>
        <w:t>eyniləşdirilmə vasitələri vurulmalıdır).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Barəsində gömrük rəsmiləşdirilməsi tamamlanmamış mal və nəqliyyat vasitələrindən istifadə olunması</w:t>
      </w:r>
      <w:r w:rsidRPr="00F405A1">
        <w:rPr>
          <w:rFonts w:eastAsia="Calibri"/>
          <w:sz w:val="28"/>
          <w:szCs w:val="28"/>
          <w:lang w:val="az-Latn-AZ" w:eastAsia="en-US"/>
        </w:rPr>
        <w:t xml:space="preserve"> </w:t>
      </w:r>
      <w:r w:rsidR="00EC654F" w:rsidRPr="00F405A1">
        <w:rPr>
          <w:rFonts w:eastAsia="Calibri"/>
          <w:sz w:val="28"/>
          <w:szCs w:val="28"/>
          <w:lang w:val="az-Latn-AZ" w:eastAsia="en-US"/>
        </w:rPr>
        <w:t xml:space="preserve">və onlar üzərində sərəncam verilməsi üzrə şərtlər </w:t>
      </w:r>
      <w:r w:rsidR="00EC654F" w:rsidRPr="00F405A1">
        <w:rPr>
          <w:rFonts w:eastAsia="Calibri"/>
          <w:sz w:val="28"/>
          <w:szCs w:val="28"/>
          <w:lang w:val="az-Latn-AZ" w:eastAsia="en-US"/>
        </w:rPr>
        <w:lastRenderedPageBreak/>
        <w:t>müəyyən edilməsi və məhdudiyyətlər qoyulması hüququ</w:t>
      </w:r>
      <w:r w:rsidRPr="00F405A1">
        <w:rPr>
          <w:rFonts w:eastAsia="Calibri"/>
          <w:sz w:val="28"/>
          <w:szCs w:val="28"/>
          <w:lang w:val="az-Latn-AZ" w:eastAsia="en-US"/>
        </w:rPr>
        <w:t xml:space="preserve"> </w:t>
      </w:r>
      <w:r w:rsidR="00EC654F" w:rsidRPr="00F405A1">
        <w:rPr>
          <w:rFonts w:eastAsia="Calibri"/>
          <w:sz w:val="28"/>
          <w:szCs w:val="28"/>
          <w:lang w:val="az-Latn-AZ" w:eastAsia="en-US"/>
        </w:rPr>
        <w:t>Dövlət Gömrük Komitəsinə məxsusdur.</w:t>
      </w:r>
    </w:p>
    <w:p w:rsidR="00421312" w:rsidRPr="00F405A1" w:rsidRDefault="000D01DF" w:rsidP="00C44E5F">
      <w:pPr>
        <w:jc w:val="both"/>
        <w:rPr>
          <w:sz w:val="28"/>
          <w:szCs w:val="28"/>
          <w:lang w:val="az-Latn-AZ"/>
        </w:rPr>
      </w:pPr>
      <w:r w:rsidRPr="00F405A1">
        <w:rPr>
          <w:i/>
          <w:sz w:val="28"/>
          <w:szCs w:val="28"/>
          <w:lang w:val="az-Latn-AZ"/>
        </w:rPr>
        <w:tab/>
      </w:r>
      <w:r w:rsidR="00421312" w:rsidRPr="00F405A1">
        <w:rPr>
          <w:i/>
          <w:sz w:val="28"/>
          <w:szCs w:val="28"/>
          <w:lang w:val="az-Latn-AZ"/>
        </w:rPr>
        <w:t>Gömrük rəsmiləşdirilməsinin sadələşdirilmiş qaydası:</w:t>
      </w:r>
      <w:r w:rsidRPr="00F405A1">
        <w:rPr>
          <w:i/>
          <w:sz w:val="28"/>
          <w:szCs w:val="28"/>
          <w:lang w:val="az-Latn-AZ"/>
        </w:rPr>
        <w:t xml:space="preserve"> </w:t>
      </w:r>
      <w:r w:rsidRPr="00F405A1">
        <w:rPr>
          <w:sz w:val="28"/>
          <w:szCs w:val="28"/>
          <w:lang w:val="az-Latn-AZ"/>
        </w:rPr>
        <w:t>Yeni Gömrük Məcəlləsinə görə gömrük rəsmiləşdirilməsinin güzəştli və sadələşdirilmiş qaydasını Dövlət Gömrük Komitəsi müəyyən edir.</w:t>
      </w:r>
    </w:p>
    <w:p w:rsidR="00680A33" w:rsidRPr="00F405A1" w:rsidRDefault="00680A33" w:rsidP="00C44E5F">
      <w:pPr>
        <w:autoSpaceDE w:val="0"/>
        <w:autoSpaceDN w:val="0"/>
        <w:adjustRightInd w:val="0"/>
        <w:jc w:val="both"/>
        <w:rPr>
          <w:rFonts w:eastAsia="Calibri"/>
          <w:sz w:val="28"/>
          <w:szCs w:val="28"/>
          <w:lang w:val="az-Latn-AZ" w:eastAsia="en-US"/>
        </w:rPr>
      </w:pPr>
      <w:r w:rsidRPr="00F405A1">
        <w:rPr>
          <w:sz w:val="28"/>
          <w:szCs w:val="28"/>
          <w:lang w:val="az-Latn-AZ"/>
        </w:rPr>
        <w:tab/>
        <w:t xml:space="preserve">I. </w:t>
      </w:r>
      <w:r w:rsidRPr="00F405A1">
        <w:rPr>
          <w:rFonts w:eastAsia="Calibri"/>
          <w:sz w:val="28"/>
          <w:szCs w:val="28"/>
          <w:lang w:val="az-Latn-AZ" w:eastAsia="en-US"/>
        </w:rPr>
        <w:t xml:space="preserve">Azərbaycanın gömrük sərhədindən keçirilən malların ayrı-ayrı kateqoriyalarının gömrük rəsmiləşdirilməsi sadələşdirilmiş formada aparıla bilər. </w:t>
      </w:r>
      <w:r w:rsidRPr="00F405A1">
        <w:rPr>
          <w:sz w:val="28"/>
          <w:szCs w:val="28"/>
          <w:lang w:val="az-Latn-AZ"/>
        </w:rPr>
        <w:t xml:space="preserve">Təbii fəlakətlər və digər fövqəladə hallar zamanı zəruri olan malların və nəqliyyat vasitələrinin, canlı heyvanların, tez xarab olan malların, radioaktiv maddələrin, kütləvi informasiya məqsədləri üçün materialların, Azərbaycan Respublikasının qanunvericilik, icra və məhkəmə hakimiyyəti orqanlarının, Azərbaycan Respublikası Mərkəzi Bankının ünvanlarına göndərilən və bu qəbildən olan başqa malların gömrük rəsmiləşdirilməsi sadələşdirilmiş qaydada həyata keçirilir.  </w:t>
      </w:r>
    </w:p>
    <w:p w:rsidR="00680A33" w:rsidRPr="00F405A1" w:rsidRDefault="000D01DF" w:rsidP="00C44E5F">
      <w:pPr>
        <w:autoSpaceDE w:val="0"/>
        <w:autoSpaceDN w:val="0"/>
        <w:adjustRightInd w:val="0"/>
        <w:jc w:val="both"/>
        <w:rPr>
          <w:rFonts w:eastAsia="Calibri"/>
          <w:sz w:val="28"/>
          <w:szCs w:val="28"/>
          <w:lang w:val="az-Latn-AZ" w:eastAsia="en-US"/>
        </w:rPr>
      </w:pPr>
      <w:r w:rsidRPr="00F405A1">
        <w:rPr>
          <w:sz w:val="28"/>
          <w:szCs w:val="28"/>
          <w:lang w:val="az-Latn-AZ"/>
        </w:rPr>
        <w:tab/>
        <w:t>I</w:t>
      </w:r>
      <w:r w:rsidR="00680A33" w:rsidRPr="00F405A1">
        <w:rPr>
          <w:sz w:val="28"/>
          <w:szCs w:val="28"/>
          <w:lang w:val="az-Latn-AZ"/>
        </w:rPr>
        <w:t>I</w:t>
      </w:r>
      <w:r w:rsidR="00421312" w:rsidRPr="00F405A1">
        <w:rPr>
          <w:sz w:val="28"/>
          <w:szCs w:val="28"/>
          <w:lang w:val="az-Latn-AZ"/>
        </w:rPr>
        <w:t xml:space="preserve">. </w:t>
      </w:r>
      <w:r w:rsidR="00680A33" w:rsidRPr="00F405A1">
        <w:rPr>
          <w:rFonts w:eastAsia="Calibri"/>
          <w:sz w:val="28"/>
          <w:szCs w:val="28"/>
          <w:lang w:val="az-Latn-AZ" w:eastAsia="en-US"/>
        </w:rPr>
        <w:t>Sadələşdirilmiş gömrük rəsmiləşdirilməsi qaydalarının tətbiqinin hal və şərtlərini Dövlət Gömrük Komitəsi müəyyən edir.</w:t>
      </w:r>
    </w:p>
    <w:p w:rsidR="00680A33" w:rsidRPr="00F405A1" w:rsidRDefault="00680A33"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Bu cür gömrük rəsmiləşdirilməsinin xüsusiyyətlərini açıqlamağa çalışaq. </w:t>
      </w:r>
      <w:r w:rsidRPr="00F405A1">
        <w:rPr>
          <w:rFonts w:eastAsia="Calibri"/>
          <w:sz w:val="28"/>
          <w:szCs w:val="28"/>
          <w:lang w:val="az-Latn-AZ" w:eastAsia="en-US"/>
        </w:rPr>
        <w:tab/>
        <w:t>Belə malların rəsmiləşdirilməsinin sadələşdirilməyi gömrük orqanlarına təqdim edildikdən sonra həmin malların birinci növbədə rəsmiləşdirilməsi deməkdir.</w:t>
      </w:r>
    </w:p>
    <w:p w:rsidR="00680A33" w:rsidRPr="00F405A1" w:rsidRDefault="00680A33"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Sadələşdirilmiş qayda – müşayiət, nəqliyyat və digər sənədlərin - (əgər bu sənədlərdə daşıyıcının, mal göndərən və alan şəxslərin barəsində və həmçinin malların özünün adı, mənşəyi, miqdarı və dəyəri barədə məlumatlar varsa), gömrük orqanlarına təqdim edilməsi ilə malların bəyan edilməsinə yol verir.</w:t>
      </w:r>
    </w:p>
    <w:p w:rsidR="00680A33" w:rsidRPr="00F405A1" w:rsidRDefault="00680A33"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Əgər gömrük orqanlarında malların başqa adla, saxta sənədlərlə keçirilməsini, təqdim edilən sənədlərin lazım olan məlumatları əks etdirmədiyini güman etməyə kifayət qədər əsas varsa, onlar bəyannaməçidən çatışmayan məlumatları əks etdirən əlavə sənədlər tələb edə bilərlər (bəzi hallarda qoyulan tələbləri özündə əks etdirən sərbəst formada yazılmış ərizə də kifayət edə bilər).</w:t>
      </w:r>
    </w:p>
    <w:p w:rsidR="00B95AFD" w:rsidRPr="00F405A1" w:rsidRDefault="00B95AFD" w:rsidP="00C44E5F">
      <w:pPr>
        <w:jc w:val="both"/>
        <w:rPr>
          <w:sz w:val="28"/>
          <w:szCs w:val="28"/>
          <w:lang w:val="az-Latn-AZ"/>
        </w:rPr>
      </w:pPr>
      <w:r w:rsidRPr="00F405A1">
        <w:rPr>
          <w:sz w:val="28"/>
          <w:szCs w:val="28"/>
          <w:lang w:val="az-Latn-AZ"/>
        </w:rPr>
        <w:t>Rəsmiləşmənin sadələşdirilmiş qaydaslnda bəyannaməçi vaxta qənaət etməsi imkanları: Sadələşmiş qaydada mal müşaiət, nəqliyyat və digər sənədlər vardırsa yuxarıda qeyd olunan əməliyyatların aparılmasına yol verilmədən, sadəcə bu sənədlər gömrük orqanlarına təqdim olunmaqla mallar bəyan olunur və rəsmilədirilir.</w:t>
      </w:r>
    </w:p>
    <w:p w:rsidR="00B95AFD" w:rsidRPr="00F405A1" w:rsidRDefault="00B95AFD" w:rsidP="00C44E5F">
      <w:pPr>
        <w:jc w:val="both"/>
        <w:rPr>
          <w:sz w:val="28"/>
          <w:szCs w:val="28"/>
          <w:lang w:val="az-Latn-AZ"/>
        </w:rPr>
      </w:pPr>
      <w:r w:rsidRPr="00F405A1">
        <w:rPr>
          <w:sz w:val="28"/>
          <w:szCs w:val="28"/>
          <w:lang w:val="az-Latn-AZ"/>
        </w:rPr>
        <w:t xml:space="preserve">     </w:t>
      </w:r>
      <w:r w:rsidRPr="00F405A1">
        <w:rPr>
          <w:sz w:val="28"/>
          <w:szCs w:val="28"/>
          <w:lang w:val="az-Latn-AZ"/>
        </w:rPr>
        <w:tab/>
        <w:t>Sadələmiş qaydad tələb olunana sənədlər: Sadələşmiş qaydad əsas mal müşaiət və gömrük sənədləri, nəqliyyat və digər sənədlər tləb olunur.</w:t>
      </w:r>
    </w:p>
    <w:p w:rsidR="00B95AFD" w:rsidRPr="00F405A1" w:rsidRDefault="00B95AFD" w:rsidP="00C44E5F">
      <w:pPr>
        <w:numPr>
          <w:ilvl w:val="0"/>
          <w:numId w:val="37"/>
        </w:numPr>
        <w:jc w:val="both"/>
        <w:rPr>
          <w:sz w:val="28"/>
          <w:szCs w:val="28"/>
          <w:lang w:val="az-Latn-AZ"/>
        </w:rPr>
      </w:pPr>
      <w:r w:rsidRPr="00F405A1">
        <w:rPr>
          <w:sz w:val="28"/>
          <w:szCs w:val="28"/>
          <w:lang w:val="az-Latn-AZ"/>
        </w:rPr>
        <w:t>Mal müşaiət sənədində daşıyıcının, mal göndərənin və alıcının adı, soyadı, ünvanı, doğulduğu yer, yaşı, cinsiyiəti göstərilir.Həmçinin malın adı, mənşəi, miqdarı, dyəri bardə məlumatlar qeyd olunmalıdır.Burada hüquqi şəxs Dövlət Statistika Komitəsi tərəfindən müıyyın olunmuş kodu, xarici şəxslərlə bağlanmış müqavilələr; Malların haqının ödənilməsi və ya akreditiv barədə müvəkkil bankın sənədi, Nazirlər Kabinetinin sərəncamı, İqtisadi İnkişaf Nazirliyinin müsbət rəyi və YGB-si.</w:t>
      </w:r>
    </w:p>
    <w:p w:rsidR="00B95AFD" w:rsidRPr="00F405A1" w:rsidRDefault="00B95AFD" w:rsidP="00C44E5F">
      <w:pPr>
        <w:numPr>
          <w:ilvl w:val="0"/>
          <w:numId w:val="37"/>
        </w:numPr>
        <w:jc w:val="both"/>
        <w:rPr>
          <w:sz w:val="28"/>
          <w:szCs w:val="28"/>
          <w:lang w:val="az-Latn-AZ"/>
        </w:rPr>
      </w:pPr>
      <w:r w:rsidRPr="00F405A1">
        <w:rPr>
          <w:sz w:val="28"/>
          <w:szCs w:val="28"/>
          <w:lang w:val="az-Latn-AZ"/>
        </w:rPr>
        <w:t>Nəqliyyat sənədi – konsament, qaimə dəmiryol nəqliyyatında – yol daşınma cədvəli, vaqon vərəqi, təhvil cədvəli, baqaj qəbzləri.</w:t>
      </w:r>
    </w:p>
    <w:p w:rsidR="006105EA" w:rsidRPr="00F405A1" w:rsidRDefault="00B95AFD" w:rsidP="00C44E5F">
      <w:pPr>
        <w:numPr>
          <w:ilvl w:val="0"/>
          <w:numId w:val="37"/>
        </w:numPr>
        <w:jc w:val="both"/>
        <w:rPr>
          <w:sz w:val="28"/>
          <w:szCs w:val="28"/>
          <w:lang w:val="az-Latn-AZ"/>
        </w:rPr>
      </w:pPr>
      <w:r w:rsidRPr="00F405A1">
        <w:rPr>
          <w:sz w:val="28"/>
          <w:szCs w:val="28"/>
          <w:lang w:val="az-Latn-AZ"/>
        </w:rPr>
        <w:t xml:space="preserve">Digər sənədlər – Xarici iqtisadi fəaliyyətlə məşğul olmağa dair hüquqi status verən təsisat sənədləri, uyğunluq və keyfiyət sertifikatları, karantin, sərhəd buraxılış vərəqələri, icarə snədləri və s.  </w:t>
      </w:r>
    </w:p>
    <w:p w:rsidR="00421312" w:rsidRPr="00F405A1" w:rsidRDefault="00B95AFD" w:rsidP="00C44E5F">
      <w:pPr>
        <w:jc w:val="both"/>
        <w:rPr>
          <w:sz w:val="28"/>
          <w:szCs w:val="28"/>
          <w:lang w:val="az-Latn-AZ"/>
        </w:rPr>
      </w:pPr>
      <w:r w:rsidRPr="00F405A1">
        <w:rPr>
          <w:sz w:val="28"/>
          <w:szCs w:val="28"/>
          <w:lang w:val="az-Latn-AZ"/>
        </w:rPr>
        <w:lastRenderedPageBreak/>
        <w:t xml:space="preserve"> </w:t>
      </w:r>
      <w:r w:rsidR="006105EA" w:rsidRPr="00F405A1">
        <w:rPr>
          <w:sz w:val="28"/>
          <w:szCs w:val="28"/>
          <w:lang w:val="az-Latn-AZ"/>
        </w:rPr>
        <w:tab/>
        <w:t>Gömrük rəsmiləşdirilməsinin sadələşdirilməsi və sürətləndirilməsi məqsədi ilə bağlanılan beynəlxalq müqavilələrə uyğun olaraq, bir sıra dövlətlərdə gömrük rəsmiləşdirilməsi üçün nəzərdə tutulan gömrük sənədlərindən istifadə edilə bilər.</w:t>
      </w:r>
    </w:p>
    <w:p w:rsidR="00EC654F" w:rsidRPr="00F405A1" w:rsidRDefault="005D4962"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i/>
          <w:sz w:val="28"/>
          <w:szCs w:val="28"/>
          <w:lang w:val="az-Latn-AZ" w:eastAsia="en-US"/>
        </w:rPr>
        <w:t>Gömrük rəsmiləşdirilməsi üçün yük və digər əməliyyatların aparılması</w:t>
      </w:r>
      <w:r w:rsidR="00EC654F" w:rsidRPr="00F405A1">
        <w:rPr>
          <w:rFonts w:eastAsia="Calibri"/>
          <w:sz w:val="28"/>
          <w:szCs w:val="28"/>
          <w:lang w:val="az-Latn-AZ" w:eastAsia="en-US"/>
        </w:rPr>
        <w:t>, yalnız gömrük orqanının</w:t>
      </w:r>
      <w:r w:rsidRPr="00F405A1">
        <w:rPr>
          <w:rFonts w:eastAsia="Calibri"/>
          <w:sz w:val="28"/>
          <w:szCs w:val="28"/>
          <w:lang w:val="az-Latn-AZ" w:eastAsia="en-US"/>
        </w:rPr>
        <w:t xml:space="preserve"> </w:t>
      </w:r>
      <w:r w:rsidR="00EC654F" w:rsidRPr="00F405A1">
        <w:rPr>
          <w:rFonts w:eastAsia="Calibri"/>
          <w:sz w:val="28"/>
          <w:szCs w:val="28"/>
          <w:lang w:val="az-Latn-AZ" w:eastAsia="en-US"/>
        </w:rPr>
        <w:t>müvafiq tələbi olduqda məcburi hesab edilir.</w:t>
      </w:r>
    </w:p>
    <w:p w:rsidR="00EC654F" w:rsidRPr="00F405A1" w:rsidRDefault="002042C8"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Əgər bu mal və nəqliyyat vasitələri barəsində gömrük rəsmiləşdirilməsi tamamlanmamışsa, yük və digər</w:t>
      </w:r>
      <w:r w:rsidRPr="00F405A1">
        <w:rPr>
          <w:rFonts w:eastAsia="Calibri"/>
          <w:sz w:val="28"/>
          <w:szCs w:val="28"/>
          <w:lang w:val="az-Latn-AZ" w:eastAsia="en-US"/>
        </w:rPr>
        <w:t xml:space="preserve"> </w:t>
      </w:r>
      <w:r w:rsidR="00EC654F" w:rsidRPr="00F405A1">
        <w:rPr>
          <w:rFonts w:eastAsia="Calibri"/>
          <w:sz w:val="28"/>
          <w:szCs w:val="28"/>
          <w:lang w:val="az-Latn-AZ" w:eastAsia="en-US"/>
        </w:rPr>
        <w:t>əməliyyatlar, yalnız gömrük orqanının icazəsi ilə aparıla bilər.</w:t>
      </w:r>
    </w:p>
    <w:p w:rsidR="00EC654F" w:rsidRPr="00F405A1" w:rsidRDefault="002042C8"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sz w:val="28"/>
          <w:szCs w:val="28"/>
          <w:lang w:val="az-Latn-AZ" w:eastAsia="en-US"/>
        </w:rPr>
        <w:t>Belə əməliyyatlar gömrük orqanları üçün heç bir əlavə xərcə səbəb olmamalıdır.</w:t>
      </w:r>
    </w:p>
    <w:p w:rsidR="006105EA" w:rsidRPr="00F405A1" w:rsidRDefault="006105EA"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Mallar və nəqliyyat vasitələri ilə gömrük rəsmiləşdirilməsi üçün zəruri olan yük əməliyyatları və başqa əməliyyatlar dedikdə malların daşınması, çəkilməsi və ya miqdarının digər üsulla təyini, malların yüklənməsi, boşaldılması, başqa nəqliyyat vahidinə keçirilməsi, zədələnmiş qablamaların düzəldilməsi, taranın açılması, qablaşdırılması, gömrük rəsmiləşdirilməsi tələb olunan mal və nəqliyyat vasitələrinin yenidən qablaşdırılması, mal və nəqliyyat vasitələrinin ola biləcəyi bina, iri həcmli qab və digər yerlərin açılması və s. nəzərdə tutulur.</w:t>
      </w:r>
    </w:p>
    <w:p w:rsidR="00EC654F" w:rsidRPr="00F405A1" w:rsidRDefault="002042C8"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C654F" w:rsidRPr="00F405A1">
        <w:rPr>
          <w:rFonts w:eastAsia="Calibri"/>
          <w:i/>
          <w:sz w:val="28"/>
          <w:szCs w:val="28"/>
          <w:lang w:val="az-Latn-AZ" w:eastAsia="en-US"/>
        </w:rPr>
        <w:t>Prob və nümunələr</w:t>
      </w:r>
      <w:r w:rsidR="00EC654F" w:rsidRPr="00F405A1">
        <w:rPr>
          <w:rFonts w:eastAsia="Calibri"/>
          <w:sz w:val="28"/>
          <w:szCs w:val="28"/>
          <w:lang w:val="az-Latn-AZ" w:eastAsia="en-US"/>
        </w:rPr>
        <w:t xml:space="preserve"> onların tədqiqatı (ekspertizası) üçün götürülür. Prob və nümunələrin götürülməsi</w:t>
      </w:r>
      <w:r w:rsidRPr="00F405A1">
        <w:rPr>
          <w:rFonts w:eastAsia="Calibri"/>
          <w:sz w:val="28"/>
          <w:szCs w:val="28"/>
          <w:lang w:val="az-Latn-AZ" w:eastAsia="en-US"/>
        </w:rPr>
        <w:t xml:space="preserve"> </w:t>
      </w:r>
      <w:r w:rsidR="00EC654F" w:rsidRPr="00F405A1">
        <w:rPr>
          <w:rFonts w:eastAsia="Calibri"/>
          <w:sz w:val="28"/>
          <w:szCs w:val="28"/>
          <w:lang w:val="az-Latn-AZ" w:eastAsia="en-US"/>
        </w:rPr>
        <w:t>gömrük orqanları tərəfindən, yaxud onların icazəsi ilə mallara münasibətdə səlahiyyətə malik şəxslər, bu</w:t>
      </w:r>
      <w:r w:rsidRPr="00F405A1">
        <w:rPr>
          <w:rFonts w:eastAsia="Calibri"/>
          <w:sz w:val="28"/>
          <w:szCs w:val="28"/>
          <w:lang w:val="az-Latn-AZ" w:eastAsia="en-US"/>
        </w:rPr>
        <w:t xml:space="preserve"> </w:t>
      </w:r>
      <w:r w:rsidR="00EC654F" w:rsidRPr="00F405A1">
        <w:rPr>
          <w:rFonts w:eastAsia="Calibri"/>
          <w:sz w:val="28"/>
          <w:szCs w:val="28"/>
          <w:lang w:val="az-Latn-AZ" w:eastAsia="en-US"/>
        </w:rPr>
        <w:t>şəxslərin nümayəndələri və digər dövlət orqanları (məsələn, ekoloji, baytarlıq nəzarəti orqanları) tərəfindən</w:t>
      </w:r>
      <w:r w:rsidRPr="00F405A1">
        <w:rPr>
          <w:rFonts w:eastAsia="Calibri"/>
          <w:sz w:val="28"/>
          <w:szCs w:val="28"/>
          <w:lang w:val="az-Latn-AZ" w:eastAsia="en-US"/>
        </w:rPr>
        <w:t xml:space="preserve"> </w:t>
      </w:r>
      <w:r w:rsidR="00EC654F" w:rsidRPr="00F405A1">
        <w:rPr>
          <w:rFonts w:eastAsia="Calibri"/>
          <w:sz w:val="28"/>
          <w:szCs w:val="28"/>
          <w:lang w:val="az-Latn-AZ" w:eastAsia="en-US"/>
        </w:rPr>
        <w:t>nəzarətin həyata keçirilməsi məqsədilə tətbiq edilir.</w:t>
      </w:r>
    </w:p>
    <w:p w:rsidR="00F3474F" w:rsidRPr="00F405A1" w:rsidRDefault="002042C8" w:rsidP="00C44E5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520E2F" w:rsidRPr="00F405A1">
        <w:rPr>
          <w:sz w:val="28"/>
          <w:szCs w:val="28"/>
          <w:lang w:val="az-Latn-AZ"/>
        </w:rPr>
        <w:t xml:space="preserve">Yeni qəbul edilmiş </w:t>
      </w:r>
      <w:r w:rsidR="00EC654F" w:rsidRPr="00F405A1">
        <w:rPr>
          <w:rFonts w:eastAsia="Calibri"/>
          <w:sz w:val="28"/>
          <w:szCs w:val="28"/>
          <w:lang w:val="az-Latn-AZ" w:eastAsia="en-US"/>
        </w:rPr>
        <w:t>Gömrük Məcəllə</w:t>
      </w:r>
      <w:r w:rsidR="00520E2F" w:rsidRPr="00F405A1">
        <w:rPr>
          <w:rFonts w:eastAsia="Calibri"/>
          <w:sz w:val="28"/>
          <w:szCs w:val="28"/>
          <w:lang w:val="az-Latn-AZ" w:eastAsia="en-US"/>
        </w:rPr>
        <w:t>sin</w:t>
      </w:r>
      <w:r w:rsidR="00B95AFD" w:rsidRPr="00F405A1">
        <w:rPr>
          <w:rFonts w:eastAsia="Calibri"/>
          <w:sz w:val="28"/>
          <w:szCs w:val="28"/>
          <w:lang w:val="az-Latn-AZ" w:eastAsia="en-US"/>
        </w:rPr>
        <w:t xml:space="preserve">ə görə </w:t>
      </w:r>
      <w:r w:rsidR="00520E2F" w:rsidRPr="00F405A1">
        <w:rPr>
          <w:rFonts w:eastAsia="Calibri"/>
          <w:sz w:val="28"/>
          <w:szCs w:val="28"/>
          <w:lang w:val="az-Latn-AZ" w:eastAsia="en-US"/>
        </w:rPr>
        <w:t>Gömrük rəsmiləşdirilməsi məqsədilə mallardan prob və nümunələrin</w:t>
      </w:r>
      <w:r w:rsidR="00EC654F" w:rsidRPr="00F405A1">
        <w:rPr>
          <w:rFonts w:eastAsia="Calibri"/>
          <w:sz w:val="28"/>
          <w:szCs w:val="28"/>
          <w:lang w:val="az-Latn-AZ" w:eastAsia="en-US"/>
        </w:rPr>
        <w:t xml:space="preserve"> götürülməsi  müəyyə</w:t>
      </w:r>
      <w:r w:rsidR="006105EA" w:rsidRPr="00F405A1">
        <w:rPr>
          <w:rFonts w:eastAsia="Calibri"/>
          <w:sz w:val="28"/>
          <w:szCs w:val="28"/>
          <w:lang w:val="az-Latn-AZ" w:eastAsia="en-US"/>
        </w:rPr>
        <w:t>n edilir:</w:t>
      </w:r>
      <w:r w:rsidR="00EC654F" w:rsidRPr="00F405A1">
        <w:rPr>
          <w:rFonts w:eastAsia="Calibri"/>
          <w:sz w:val="28"/>
          <w:szCs w:val="28"/>
          <w:lang w:val="az-Latn-AZ" w:eastAsia="en-US"/>
        </w:rPr>
        <w:t xml:space="preserve"> </w:t>
      </w:r>
    </w:p>
    <w:p w:rsidR="00F3474F" w:rsidRPr="00F405A1" w:rsidRDefault="00F3474F" w:rsidP="00C44E5F">
      <w:pPr>
        <w:numPr>
          <w:ilvl w:val="0"/>
          <w:numId w:val="60"/>
        </w:numPr>
        <w:autoSpaceDE w:val="0"/>
        <w:autoSpaceDN w:val="0"/>
        <w:adjustRightInd w:val="0"/>
        <w:ind w:left="0" w:firstLine="1086"/>
        <w:jc w:val="both"/>
        <w:rPr>
          <w:rFonts w:eastAsia="Calibri"/>
          <w:bCs/>
          <w:sz w:val="28"/>
          <w:szCs w:val="28"/>
          <w:lang w:val="az-Latn-AZ" w:eastAsia="en-US"/>
        </w:rPr>
      </w:pPr>
      <w:r w:rsidRPr="00F405A1">
        <w:rPr>
          <w:rFonts w:eastAsia="Calibri"/>
          <w:bCs/>
          <w:sz w:val="28"/>
          <w:szCs w:val="28"/>
          <w:lang w:val="az-Latn-AZ" w:eastAsia="en-US"/>
        </w:rPr>
        <w:t>Gömrük orqanları gömrük rəsmiləşdirilməsi məqsəd ilə mallardan prob və nümunələr götürmək və onların gömrük ekspertizasına aparmaq hüquna malikdir.</w:t>
      </w:r>
    </w:p>
    <w:p w:rsidR="00F3474F" w:rsidRPr="00F405A1" w:rsidRDefault="00F3474F" w:rsidP="00C44E5F">
      <w:pPr>
        <w:numPr>
          <w:ilvl w:val="0"/>
          <w:numId w:val="61"/>
        </w:numPr>
        <w:autoSpaceDE w:val="0"/>
        <w:autoSpaceDN w:val="0"/>
        <w:adjustRightInd w:val="0"/>
        <w:ind w:left="0" w:firstLine="1086"/>
        <w:jc w:val="both"/>
        <w:rPr>
          <w:rFonts w:eastAsia="Calibri"/>
          <w:sz w:val="28"/>
          <w:szCs w:val="28"/>
          <w:lang w:val="az-Latn-AZ" w:eastAsia="en-US"/>
        </w:rPr>
      </w:pPr>
      <w:r w:rsidRPr="00F405A1">
        <w:rPr>
          <w:rFonts w:eastAsia="Calibri"/>
          <w:bCs/>
          <w:sz w:val="28"/>
          <w:szCs w:val="28"/>
          <w:lang w:val="az-Latn-AZ" w:eastAsia="en-US"/>
        </w:rPr>
        <w:t>Gömrük rəsmiləşdirilməsi məqsəd ilə mallardan prob və nümunələrin götürülməsi ilə bağlı məsələlə</w:t>
      </w:r>
      <w:r w:rsidR="006105EA" w:rsidRPr="00F405A1">
        <w:rPr>
          <w:rFonts w:eastAsia="Calibri"/>
          <w:bCs/>
          <w:sz w:val="28"/>
          <w:szCs w:val="28"/>
          <w:lang w:val="az-Latn-AZ" w:eastAsia="en-US"/>
        </w:rPr>
        <w:t>r</w:t>
      </w:r>
      <w:r w:rsidRPr="00F405A1">
        <w:rPr>
          <w:rFonts w:eastAsia="Calibri"/>
          <w:bCs/>
          <w:sz w:val="28"/>
          <w:szCs w:val="28"/>
          <w:lang w:val="az-Latn-AZ" w:eastAsia="en-US"/>
        </w:rPr>
        <w:t>.</w:t>
      </w:r>
    </w:p>
    <w:p w:rsidR="00EC654F" w:rsidRPr="00F405A1" w:rsidRDefault="00F3474F" w:rsidP="00C44E5F">
      <w:pPr>
        <w:autoSpaceDE w:val="0"/>
        <w:autoSpaceDN w:val="0"/>
        <w:adjustRightInd w:val="0"/>
        <w:jc w:val="both"/>
        <w:rPr>
          <w:rFonts w:eastAsia="Calibri"/>
          <w:sz w:val="28"/>
          <w:szCs w:val="28"/>
          <w:lang w:val="en-US" w:eastAsia="en-US"/>
        </w:rPr>
      </w:pPr>
      <w:r w:rsidRPr="00F405A1">
        <w:rPr>
          <w:rFonts w:eastAsia="Calibri"/>
          <w:sz w:val="28"/>
          <w:szCs w:val="28"/>
          <w:lang w:val="az-Latn-AZ" w:eastAsia="en-US"/>
        </w:rPr>
        <w:tab/>
      </w:r>
      <w:r w:rsidR="00EC654F" w:rsidRPr="00F405A1">
        <w:rPr>
          <w:rFonts w:eastAsia="Calibri"/>
          <w:sz w:val="28"/>
          <w:szCs w:val="28"/>
          <w:lang w:val="en-US" w:eastAsia="en-US"/>
        </w:rPr>
        <w:t>Onlar tədqiqata imkan verən</w:t>
      </w:r>
      <w:r w:rsidR="002042C8" w:rsidRPr="00F405A1">
        <w:rPr>
          <w:rFonts w:eastAsia="Calibri"/>
          <w:sz w:val="28"/>
          <w:szCs w:val="28"/>
          <w:lang w:val="en-US" w:eastAsia="en-US"/>
        </w:rPr>
        <w:t xml:space="preserve"> </w:t>
      </w:r>
      <w:r w:rsidR="00EC654F" w:rsidRPr="00F405A1">
        <w:rPr>
          <w:rFonts w:eastAsia="Calibri"/>
          <w:sz w:val="28"/>
          <w:szCs w:val="28"/>
          <w:lang w:val="en-US" w:eastAsia="en-US"/>
        </w:rPr>
        <w:t>minimal miqdarlarda götürülür. Prob (nümunə) bütün malın (partiyanın) təcəssümü hesab edilir, buna görə də</w:t>
      </w:r>
      <w:r w:rsidR="002042C8" w:rsidRPr="00F405A1">
        <w:rPr>
          <w:rFonts w:eastAsia="Calibri"/>
          <w:sz w:val="28"/>
          <w:szCs w:val="28"/>
          <w:lang w:val="en-US" w:eastAsia="en-US"/>
        </w:rPr>
        <w:t xml:space="preserve"> </w:t>
      </w:r>
      <w:r w:rsidR="00EC654F" w:rsidRPr="00F405A1">
        <w:rPr>
          <w:rFonts w:eastAsia="Calibri"/>
          <w:sz w:val="28"/>
          <w:szCs w:val="28"/>
          <w:lang w:val="en-US" w:eastAsia="en-US"/>
        </w:rPr>
        <w:t>laboratoriya təcrübəsi üçün onun elə minimal hissəsi götürülməlidir ki, malın gömrük sərhədini keçdiyi halında</w:t>
      </w:r>
      <w:r w:rsidR="002042C8" w:rsidRPr="00F405A1">
        <w:rPr>
          <w:rFonts w:eastAsia="Calibri"/>
          <w:sz w:val="28"/>
          <w:szCs w:val="28"/>
          <w:lang w:val="en-US" w:eastAsia="en-US"/>
        </w:rPr>
        <w:t xml:space="preserve"> </w:t>
      </w:r>
      <w:r w:rsidR="00EC654F" w:rsidRPr="00F405A1">
        <w:rPr>
          <w:rFonts w:eastAsia="Calibri"/>
          <w:sz w:val="28"/>
          <w:szCs w:val="28"/>
          <w:lang w:val="en-US" w:eastAsia="en-US"/>
        </w:rPr>
        <w:t>bütün keyfiyyət xarakteristikasını müəyyən etmək mümkün olsun. Təhlil nəticəsində nümunə götürüldüyü malın</w:t>
      </w:r>
      <w:r w:rsidR="002042C8" w:rsidRPr="00F405A1">
        <w:rPr>
          <w:rFonts w:eastAsia="Calibri"/>
          <w:sz w:val="28"/>
          <w:szCs w:val="28"/>
          <w:lang w:val="en-US" w:eastAsia="en-US"/>
        </w:rPr>
        <w:t xml:space="preserve"> </w:t>
      </w:r>
      <w:r w:rsidR="00EC654F" w:rsidRPr="00F405A1">
        <w:rPr>
          <w:rFonts w:eastAsia="Calibri"/>
          <w:sz w:val="28"/>
          <w:szCs w:val="28"/>
          <w:lang w:val="en-US" w:eastAsia="en-US"/>
        </w:rPr>
        <w:t>tərkibi və xassələri barədə laboratoriya tədqiqatlarının dəqiqliyi hüdudlarında fikir söyləmək mümkündür.</w:t>
      </w:r>
    </w:p>
    <w:p w:rsidR="00EC654F" w:rsidRPr="00F405A1" w:rsidRDefault="00474928" w:rsidP="00C44E5F">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r>
      <w:r w:rsidR="00EC654F" w:rsidRPr="00F405A1">
        <w:rPr>
          <w:rFonts w:eastAsia="Calibri"/>
          <w:b/>
          <w:bCs/>
          <w:sz w:val="28"/>
          <w:szCs w:val="28"/>
          <w:lang w:val="en-US" w:eastAsia="en-US"/>
        </w:rPr>
        <w:t>İlkin əməliyyatlar</w:t>
      </w:r>
      <w:r w:rsidRPr="00F405A1">
        <w:rPr>
          <w:rFonts w:eastAsia="Calibri"/>
          <w:b/>
          <w:bCs/>
          <w:sz w:val="28"/>
          <w:szCs w:val="28"/>
          <w:lang w:val="en-US" w:eastAsia="en-US"/>
        </w:rPr>
        <w:t>:</w:t>
      </w:r>
      <w:r w:rsidR="00B13B48" w:rsidRPr="00F405A1">
        <w:rPr>
          <w:rFonts w:eastAsia="Calibri"/>
          <w:sz w:val="28"/>
          <w:szCs w:val="28"/>
          <w:lang w:val="en-US" w:eastAsia="en-US"/>
        </w:rPr>
        <w:t xml:space="preserve"> İlkin əməliyyatlar mal və nəqliyyat vasitələrinin gömrük rəsmiləşdirilməsinin asanlaşdırılması və sürətləndirilməsi məqsədi ilə aparılır. Onlar əsas gömrük rəsmiləşdirilməsi icraatına qədər aparılır və hazırlıq mərhələsi hesab edilir.</w:t>
      </w:r>
    </w:p>
    <w:p w:rsidR="00EC654F" w:rsidRPr="00F405A1" w:rsidRDefault="00474928" w:rsidP="00C44E5F">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r>
      <w:r w:rsidR="00EC654F" w:rsidRPr="00F405A1">
        <w:rPr>
          <w:rFonts w:eastAsia="Calibri"/>
          <w:bCs/>
          <w:sz w:val="28"/>
          <w:szCs w:val="28"/>
          <w:lang w:val="en-US" w:eastAsia="en-US"/>
        </w:rPr>
        <w:t>İlkin əməliyyatlar gömrük sərhədinin Azərbaycan ərazisinə gətirilməsi qadağan edilmiş mal və</w:t>
      </w:r>
      <w:r w:rsidRPr="00F405A1">
        <w:rPr>
          <w:rFonts w:eastAsia="Calibri"/>
          <w:bCs/>
          <w:sz w:val="28"/>
          <w:szCs w:val="28"/>
          <w:lang w:val="en-US" w:eastAsia="en-US"/>
        </w:rPr>
        <w:t xml:space="preserve"> </w:t>
      </w:r>
      <w:r w:rsidR="00EC654F" w:rsidRPr="00F405A1">
        <w:rPr>
          <w:rFonts w:eastAsia="Calibri"/>
          <w:bCs/>
          <w:sz w:val="28"/>
          <w:szCs w:val="28"/>
          <w:lang w:val="en-US" w:eastAsia="en-US"/>
        </w:rPr>
        <w:t>nəqliyyat vasitələrinin keçirilməsindən müdafiə edilməsini təmin edir.</w:t>
      </w:r>
    </w:p>
    <w:p w:rsidR="00EC654F" w:rsidRPr="00F405A1" w:rsidRDefault="00474928" w:rsidP="00C44E5F">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EC654F" w:rsidRPr="00F405A1">
        <w:rPr>
          <w:rFonts w:eastAsia="Calibri"/>
          <w:sz w:val="28"/>
          <w:szCs w:val="28"/>
          <w:lang w:val="en-US" w:eastAsia="en-US"/>
        </w:rPr>
        <w:t>Bu mərhələdə mallar gömrük məqsədləri üçün identifikasiya edilir.</w:t>
      </w:r>
    </w:p>
    <w:p w:rsidR="00EC654F" w:rsidRPr="00F405A1" w:rsidRDefault="00474928" w:rsidP="00C44E5F">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EC654F" w:rsidRPr="00F405A1">
        <w:rPr>
          <w:rFonts w:eastAsia="Calibri"/>
          <w:sz w:val="28"/>
          <w:szCs w:val="28"/>
          <w:lang w:val="en-US" w:eastAsia="en-US"/>
        </w:rPr>
        <w:t>İlkin əməliyyatlara aşağıdakılar aiddir:</w:t>
      </w:r>
    </w:p>
    <w:p w:rsidR="00EC654F" w:rsidRPr="00F405A1" w:rsidRDefault="00474928" w:rsidP="00C44E5F">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r>
      <w:r w:rsidR="00EC654F" w:rsidRPr="00F405A1">
        <w:rPr>
          <w:rFonts w:eastAsia="Calibri"/>
          <w:bCs/>
          <w:sz w:val="28"/>
          <w:szCs w:val="28"/>
          <w:lang w:val="en-US" w:eastAsia="en-US"/>
        </w:rPr>
        <w:t>- Azərbaycan Respublikasının gömrük sərhədindən keçmə barədə və ya malların, nəqliyyat</w:t>
      </w:r>
      <w:r w:rsidRPr="00F405A1">
        <w:rPr>
          <w:rFonts w:eastAsia="Calibri"/>
          <w:bCs/>
          <w:sz w:val="28"/>
          <w:szCs w:val="28"/>
          <w:lang w:val="en-US" w:eastAsia="en-US"/>
        </w:rPr>
        <w:t xml:space="preserve"> </w:t>
      </w:r>
      <w:r w:rsidR="00EC654F" w:rsidRPr="00F405A1">
        <w:rPr>
          <w:rFonts w:eastAsia="Calibri"/>
          <w:bCs/>
          <w:sz w:val="28"/>
          <w:szCs w:val="28"/>
          <w:lang w:val="en-US" w:eastAsia="en-US"/>
        </w:rPr>
        <w:t>vasitələrinin gömrük ərazisindən kənara aparılması niyyəti barədə Azərbaycan Respublikası gömrük</w:t>
      </w:r>
      <w:r w:rsidRPr="00F405A1">
        <w:rPr>
          <w:rFonts w:eastAsia="Calibri"/>
          <w:bCs/>
          <w:sz w:val="28"/>
          <w:szCs w:val="28"/>
          <w:lang w:val="en-US" w:eastAsia="en-US"/>
        </w:rPr>
        <w:t xml:space="preserve"> </w:t>
      </w:r>
      <w:r w:rsidR="00EC654F" w:rsidRPr="00F405A1">
        <w:rPr>
          <w:rFonts w:eastAsia="Calibri"/>
          <w:bCs/>
          <w:sz w:val="28"/>
          <w:szCs w:val="28"/>
          <w:lang w:val="en-US" w:eastAsia="en-US"/>
        </w:rPr>
        <w:t>orqanlarına məlumat verilməsi;</w:t>
      </w:r>
    </w:p>
    <w:p w:rsidR="00EC654F" w:rsidRPr="00F405A1" w:rsidRDefault="00474928" w:rsidP="00C44E5F">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lastRenderedPageBreak/>
        <w:tab/>
        <w:t xml:space="preserve">- </w:t>
      </w:r>
      <w:r w:rsidR="00EC654F" w:rsidRPr="00F405A1">
        <w:rPr>
          <w:rFonts w:eastAsia="Calibri"/>
          <w:bCs/>
          <w:sz w:val="28"/>
          <w:szCs w:val="28"/>
          <w:lang w:val="en-US" w:eastAsia="en-US"/>
        </w:rPr>
        <w:t>malların, nəqliyat vasitələrinin və onlara aid sənədlərin gömrük orqanının müəyyən etdiyi</w:t>
      </w:r>
      <w:r w:rsidR="00B95AFD" w:rsidRPr="00F405A1">
        <w:rPr>
          <w:rFonts w:eastAsia="Calibri"/>
          <w:bCs/>
          <w:sz w:val="28"/>
          <w:szCs w:val="28"/>
          <w:lang w:val="en-US" w:eastAsia="en-US"/>
        </w:rPr>
        <w:t xml:space="preserve"> </w:t>
      </w:r>
      <w:r w:rsidR="00EC654F" w:rsidRPr="00F405A1">
        <w:rPr>
          <w:rFonts w:eastAsia="Calibri"/>
          <w:bCs/>
          <w:sz w:val="28"/>
          <w:szCs w:val="28"/>
          <w:lang w:val="en-US" w:eastAsia="en-US"/>
        </w:rPr>
        <w:t>yerlərə</w:t>
      </w:r>
      <w:r w:rsidR="00B95AFD" w:rsidRPr="00F405A1">
        <w:rPr>
          <w:rFonts w:eastAsia="Calibri"/>
          <w:bCs/>
          <w:sz w:val="28"/>
          <w:szCs w:val="28"/>
          <w:lang w:val="en-US" w:eastAsia="en-US"/>
        </w:rPr>
        <w:t xml:space="preserve"> çatdırılma</w:t>
      </w:r>
      <w:r w:rsidR="00EC654F" w:rsidRPr="00F405A1">
        <w:rPr>
          <w:rFonts w:eastAsia="Calibri"/>
          <w:bCs/>
          <w:sz w:val="28"/>
          <w:szCs w:val="28"/>
          <w:lang w:val="en-US" w:eastAsia="en-US"/>
        </w:rPr>
        <w:t>sı;</w:t>
      </w:r>
    </w:p>
    <w:p w:rsidR="000C08CB" w:rsidRPr="00F405A1" w:rsidRDefault="00474928" w:rsidP="00C44E5F">
      <w:pPr>
        <w:autoSpaceDE w:val="0"/>
        <w:autoSpaceDN w:val="0"/>
        <w:adjustRightInd w:val="0"/>
        <w:spacing w:after="240"/>
        <w:jc w:val="both"/>
        <w:rPr>
          <w:rFonts w:eastAsia="Calibri"/>
          <w:bCs/>
          <w:sz w:val="28"/>
          <w:szCs w:val="28"/>
          <w:lang w:val="en-US" w:eastAsia="en-US"/>
        </w:rPr>
      </w:pPr>
      <w:r w:rsidRPr="00F405A1">
        <w:rPr>
          <w:rFonts w:eastAsia="Calibri"/>
          <w:bCs/>
          <w:sz w:val="28"/>
          <w:szCs w:val="28"/>
          <w:lang w:val="en-US" w:eastAsia="en-US"/>
        </w:rPr>
        <w:tab/>
      </w:r>
      <w:r w:rsidR="00EC654F" w:rsidRPr="00F405A1">
        <w:rPr>
          <w:rFonts w:eastAsia="Calibri"/>
          <w:bCs/>
          <w:sz w:val="28"/>
          <w:szCs w:val="28"/>
          <w:lang w:val="en-US" w:eastAsia="en-US"/>
        </w:rPr>
        <w:t>- malların və nəqliyyat vasitələrinin çatdırıldığı yerlərdə gömrük nəzarətinə təqdim edilməsi;</w:t>
      </w:r>
    </w:p>
    <w:p w:rsidR="002E4131" w:rsidRPr="00F405A1" w:rsidRDefault="002E4131" w:rsidP="00C44E5F">
      <w:pPr>
        <w:autoSpaceDE w:val="0"/>
        <w:autoSpaceDN w:val="0"/>
        <w:adjustRightInd w:val="0"/>
        <w:jc w:val="both"/>
        <w:rPr>
          <w:rFonts w:eastAsia="Calibri"/>
          <w:sz w:val="28"/>
          <w:szCs w:val="28"/>
          <w:lang w:val="az-Latn-AZ" w:eastAsia="en-US"/>
        </w:rPr>
      </w:pPr>
    </w:p>
    <w:p w:rsidR="00DC6F11" w:rsidRPr="00F405A1" w:rsidRDefault="002E469F" w:rsidP="00C44E5F">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C44E5F" w:rsidRPr="00F405A1" w:rsidRDefault="00C44E5F" w:rsidP="00C44E5F">
      <w:pPr>
        <w:autoSpaceDE w:val="0"/>
        <w:autoSpaceDN w:val="0"/>
        <w:adjustRightInd w:val="0"/>
        <w:jc w:val="both"/>
        <w:rPr>
          <w:rFonts w:eastAsia="Calibri"/>
          <w:bCs/>
          <w:sz w:val="28"/>
          <w:szCs w:val="28"/>
          <w:lang w:val="az-Latn-AZ" w:eastAsia="en-US"/>
        </w:rPr>
      </w:pPr>
    </w:p>
    <w:p w:rsidR="00B63953" w:rsidRPr="00F405A1" w:rsidRDefault="00B63953" w:rsidP="00DC1619">
      <w:pPr>
        <w:autoSpaceDE w:val="0"/>
        <w:autoSpaceDN w:val="0"/>
        <w:adjustRightInd w:val="0"/>
        <w:spacing w:line="276" w:lineRule="auto"/>
        <w:jc w:val="both"/>
        <w:rPr>
          <w:rFonts w:eastAsia="Calibri"/>
          <w:bCs/>
          <w:sz w:val="28"/>
          <w:szCs w:val="28"/>
          <w:lang w:val="az-Latn-AZ" w:eastAsia="en-US"/>
        </w:rPr>
      </w:pPr>
    </w:p>
    <w:p w:rsidR="00A21581" w:rsidRPr="00F405A1" w:rsidRDefault="00155552" w:rsidP="00390199">
      <w:pPr>
        <w:pStyle w:val="a4"/>
        <w:numPr>
          <w:ilvl w:val="0"/>
          <w:numId w:val="4"/>
        </w:numPr>
        <w:tabs>
          <w:tab w:val="left" w:pos="851"/>
        </w:tabs>
        <w:spacing w:line="276" w:lineRule="auto"/>
        <w:jc w:val="both"/>
        <w:rPr>
          <w:rFonts w:ascii="Times New Roman" w:hAnsi="Times New Roman"/>
          <w:spacing w:val="18"/>
          <w:sz w:val="30"/>
          <w:szCs w:val="30"/>
          <w:lang w:val="az-Latn-AZ"/>
        </w:rPr>
      </w:pPr>
      <w:r w:rsidRPr="00F405A1">
        <w:rPr>
          <w:rFonts w:ascii="Times New Roman" w:hAnsi="Times New Roman"/>
          <w:spacing w:val="18"/>
          <w:sz w:val="30"/>
          <w:szCs w:val="30"/>
          <w:lang w:val="az-Latn-AZ"/>
        </w:rPr>
        <w:lastRenderedPageBreak/>
        <w:t xml:space="preserve"> Müxtəlif gömrük proseduru</w:t>
      </w:r>
      <w:r w:rsidR="001D0DD2" w:rsidRPr="00F405A1">
        <w:rPr>
          <w:rFonts w:ascii="Times New Roman" w:hAnsi="Times New Roman"/>
          <w:spacing w:val="18"/>
          <w:sz w:val="30"/>
          <w:szCs w:val="30"/>
          <w:lang w:val="az-Latn-AZ"/>
        </w:rPr>
        <w:t xml:space="preserve"> şəraitində gömrük rəsmiləşdirilməsi.</w:t>
      </w:r>
    </w:p>
    <w:p w:rsidR="00A21581" w:rsidRPr="00F405A1" w:rsidRDefault="00521B33" w:rsidP="00155552">
      <w:pPr>
        <w:autoSpaceDE w:val="0"/>
        <w:autoSpaceDN w:val="0"/>
        <w:adjustRightInd w:val="0"/>
        <w:jc w:val="both"/>
        <w:rPr>
          <w:rFonts w:eastAsia="Calibri"/>
          <w:sz w:val="28"/>
          <w:szCs w:val="28"/>
          <w:lang w:val="az-Latn-AZ" w:eastAsia="en-US"/>
        </w:rPr>
      </w:pPr>
      <w:r w:rsidRPr="00F405A1">
        <w:rPr>
          <w:rFonts w:eastAsia="Calibri"/>
          <w:lang w:val="az-Latn-AZ" w:eastAsia="en-US"/>
        </w:rPr>
        <w:tab/>
      </w:r>
      <w:r w:rsidR="004E40C7" w:rsidRPr="00F405A1">
        <w:rPr>
          <w:rFonts w:eastAsia="Calibri"/>
          <w:sz w:val="28"/>
          <w:szCs w:val="28"/>
          <w:lang w:val="az-Latn-AZ" w:eastAsia="en-US"/>
        </w:rPr>
        <w:t xml:space="preserve">Gömrük </w:t>
      </w:r>
      <w:r w:rsidR="00155552" w:rsidRPr="00F405A1">
        <w:rPr>
          <w:rFonts w:eastAsia="Calibri"/>
          <w:sz w:val="28"/>
          <w:szCs w:val="28"/>
          <w:lang w:val="az-Latn-AZ" w:eastAsia="en-US"/>
        </w:rPr>
        <w:t xml:space="preserve"> proseduru</w:t>
      </w:r>
      <w:r w:rsidR="004E40C7" w:rsidRPr="00F405A1">
        <w:rPr>
          <w:rFonts w:eastAsia="Calibri"/>
          <w:sz w:val="28"/>
          <w:szCs w:val="28"/>
          <w:lang w:val="az-Latn-AZ" w:eastAsia="en-US"/>
        </w:rPr>
        <w:t xml:space="preserve"> Azərbaycan Respublikasının gömrük məqsədlə</w:t>
      </w:r>
      <w:r w:rsidR="00706B88" w:rsidRPr="00F405A1">
        <w:rPr>
          <w:rFonts w:eastAsia="Calibri"/>
          <w:sz w:val="28"/>
          <w:szCs w:val="28"/>
          <w:lang w:val="az-Latn-AZ" w:eastAsia="en-US"/>
        </w:rPr>
        <w:t xml:space="preserve">ri üçün </w:t>
      </w:r>
      <w:r w:rsidR="004E40C7" w:rsidRPr="00F405A1">
        <w:rPr>
          <w:rFonts w:eastAsia="Calibri"/>
          <w:sz w:val="28"/>
          <w:szCs w:val="28"/>
          <w:lang w:val="az-Latn-AZ" w:eastAsia="en-US"/>
        </w:rPr>
        <w:t>A</w:t>
      </w:r>
      <w:r w:rsidR="00706B88" w:rsidRPr="00F405A1">
        <w:rPr>
          <w:rFonts w:eastAsia="Calibri"/>
          <w:sz w:val="28"/>
          <w:szCs w:val="28"/>
          <w:lang w:val="az-Latn-AZ" w:eastAsia="en-US"/>
        </w:rPr>
        <w:t xml:space="preserve">zərbaycan </w:t>
      </w:r>
      <w:r w:rsidR="004E40C7" w:rsidRPr="00F405A1">
        <w:rPr>
          <w:rFonts w:eastAsia="Calibri"/>
          <w:sz w:val="28"/>
          <w:szCs w:val="28"/>
          <w:lang w:val="az-Latn-AZ" w:eastAsia="en-US"/>
        </w:rPr>
        <w:t>R</w:t>
      </w:r>
      <w:r w:rsidR="00706B88" w:rsidRPr="00F405A1">
        <w:rPr>
          <w:rFonts w:eastAsia="Calibri"/>
          <w:sz w:val="28"/>
          <w:szCs w:val="28"/>
          <w:lang w:val="az-Latn-AZ" w:eastAsia="en-US"/>
        </w:rPr>
        <w:t xml:space="preserve">espublikasının </w:t>
      </w:r>
      <w:r w:rsidR="004E40C7" w:rsidRPr="00F405A1">
        <w:rPr>
          <w:rFonts w:eastAsia="Calibri"/>
          <w:sz w:val="28"/>
          <w:szCs w:val="28"/>
          <w:lang w:val="az-Latn-AZ" w:eastAsia="en-US"/>
        </w:rPr>
        <w:t>Gömrük Məcəlləsin</w:t>
      </w:r>
      <w:r w:rsidR="00706B88" w:rsidRPr="00F405A1">
        <w:rPr>
          <w:rFonts w:eastAsia="Calibri"/>
          <w:sz w:val="28"/>
          <w:szCs w:val="28"/>
          <w:lang w:val="az-Latn-AZ" w:eastAsia="en-US"/>
        </w:rPr>
        <w:t>ə</w:t>
      </w:r>
      <w:r w:rsidR="004E40C7" w:rsidRPr="00F405A1">
        <w:rPr>
          <w:rFonts w:eastAsia="Calibri"/>
          <w:sz w:val="28"/>
          <w:szCs w:val="28"/>
          <w:lang w:val="az-Latn-AZ" w:eastAsia="en-US"/>
        </w:rPr>
        <w:t xml:space="preserve"> gömrük sərhədindən daşınan malların və nəqliyyat vasitələrinin hüquqi statusunu</w:t>
      </w:r>
      <w:r w:rsidRPr="00F405A1">
        <w:rPr>
          <w:rFonts w:eastAsia="Calibri"/>
          <w:sz w:val="28"/>
          <w:szCs w:val="28"/>
          <w:lang w:val="az-Latn-AZ" w:eastAsia="en-US"/>
        </w:rPr>
        <w:t xml:space="preserve"> </w:t>
      </w:r>
      <w:r w:rsidR="004E40C7" w:rsidRPr="00F405A1">
        <w:rPr>
          <w:rFonts w:eastAsia="Calibri"/>
          <w:sz w:val="28"/>
          <w:szCs w:val="28"/>
          <w:lang w:val="az-Latn-AZ" w:eastAsia="en-US"/>
        </w:rPr>
        <w:t xml:space="preserve">müəyyənləşdirən müddəalar məcmusudur. </w:t>
      </w:r>
    </w:p>
    <w:p w:rsidR="008437C1" w:rsidRPr="00F405A1" w:rsidRDefault="00706B88" w:rsidP="00A014F5">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r>
      <w:r w:rsidR="00A21581" w:rsidRPr="00F405A1">
        <w:rPr>
          <w:rFonts w:eastAsia="Calibri"/>
          <w:bCs/>
          <w:sz w:val="28"/>
          <w:szCs w:val="28"/>
          <w:lang w:val="az-Latn-AZ" w:eastAsia="en-US"/>
        </w:rPr>
        <w:t xml:space="preserve">Gömrük </w:t>
      </w:r>
      <w:r w:rsidR="008437C1" w:rsidRPr="00F405A1">
        <w:rPr>
          <w:rFonts w:eastAsia="Calibri"/>
          <w:sz w:val="28"/>
          <w:szCs w:val="28"/>
          <w:lang w:val="az-Latn-AZ" w:eastAsia="en-US"/>
        </w:rPr>
        <w:t>proseduru</w:t>
      </w:r>
      <w:r w:rsidR="00A21581" w:rsidRPr="00F405A1">
        <w:rPr>
          <w:rFonts w:eastAsia="Calibri"/>
          <w:bCs/>
          <w:sz w:val="28"/>
          <w:szCs w:val="28"/>
          <w:lang w:val="az-Latn-AZ" w:eastAsia="en-US"/>
        </w:rPr>
        <w:t xml:space="preserve"> - xarici iqtisadi əlaqələrin inkişafına dövlət təsirinin həyata keçirildiyi gömrük</w:t>
      </w:r>
      <w:r w:rsidR="009B2F40" w:rsidRPr="00F405A1">
        <w:rPr>
          <w:rFonts w:eastAsia="Calibri"/>
          <w:bCs/>
          <w:sz w:val="28"/>
          <w:szCs w:val="28"/>
          <w:lang w:val="az-Latn-AZ" w:eastAsia="en-US"/>
        </w:rPr>
        <w:t xml:space="preserve"> </w:t>
      </w:r>
      <w:r w:rsidR="00A21581" w:rsidRPr="00F405A1">
        <w:rPr>
          <w:rFonts w:eastAsia="Calibri"/>
          <w:bCs/>
          <w:sz w:val="28"/>
          <w:szCs w:val="28"/>
          <w:lang w:val="az-Latn-AZ" w:eastAsia="en-US"/>
        </w:rPr>
        <w:t>tənzimlənməsi vasitələrinin kompleks şəkildə kömək edən xüsusi tədbirlər sistemi və metodlarının</w:t>
      </w:r>
      <w:r w:rsidRPr="00F405A1">
        <w:rPr>
          <w:rFonts w:eastAsia="Calibri"/>
          <w:bCs/>
          <w:sz w:val="28"/>
          <w:szCs w:val="28"/>
          <w:lang w:val="az-Latn-AZ" w:eastAsia="en-US"/>
        </w:rPr>
        <w:t xml:space="preserve"> </w:t>
      </w:r>
      <w:r w:rsidR="00A21581" w:rsidRPr="00F405A1">
        <w:rPr>
          <w:rFonts w:eastAsia="Calibri"/>
          <w:bCs/>
          <w:sz w:val="28"/>
          <w:szCs w:val="28"/>
          <w:lang w:val="az-Latn-AZ" w:eastAsia="en-US"/>
        </w:rPr>
        <w:t xml:space="preserve">məcmusudur. Deməli, gömrük </w:t>
      </w:r>
      <w:r w:rsidR="008437C1" w:rsidRPr="00F405A1">
        <w:rPr>
          <w:rFonts w:eastAsia="Calibri"/>
          <w:sz w:val="28"/>
          <w:szCs w:val="28"/>
          <w:lang w:val="az-Latn-AZ" w:eastAsia="en-US"/>
        </w:rPr>
        <w:t>proseduru</w:t>
      </w:r>
      <w:r w:rsidR="00A21581" w:rsidRPr="00F405A1">
        <w:rPr>
          <w:rFonts w:eastAsia="Calibri"/>
          <w:bCs/>
          <w:sz w:val="28"/>
          <w:szCs w:val="28"/>
          <w:lang w:val="az-Latn-AZ" w:eastAsia="en-US"/>
        </w:rPr>
        <w:t xml:space="preserve"> gömrük məqsədləri üçün gömrük sərhədindən keçirilən mal və</w:t>
      </w:r>
      <w:r w:rsidR="00D57FC0" w:rsidRPr="00F405A1">
        <w:rPr>
          <w:rFonts w:eastAsia="Calibri"/>
          <w:bCs/>
          <w:sz w:val="28"/>
          <w:szCs w:val="28"/>
          <w:lang w:val="az-Latn-AZ" w:eastAsia="en-US"/>
        </w:rPr>
        <w:t xml:space="preserve"> </w:t>
      </w:r>
      <w:r w:rsidR="00A21581" w:rsidRPr="00F405A1">
        <w:rPr>
          <w:rFonts w:eastAsia="Calibri"/>
          <w:bCs/>
          <w:sz w:val="28"/>
          <w:szCs w:val="28"/>
          <w:lang w:val="az-Latn-AZ" w:eastAsia="en-US"/>
        </w:rPr>
        <w:t>nəqliyyat vasitələrinin statusunu təyin edən qaydaların məcmusudur.</w:t>
      </w:r>
    </w:p>
    <w:p w:rsidR="008C6A34" w:rsidRPr="00F405A1" w:rsidRDefault="008C6A34"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Yeni Gömrük Məcəlləsinə görə, gömrük</w:t>
      </w:r>
      <w:r w:rsidR="008437C1" w:rsidRPr="00F405A1">
        <w:rPr>
          <w:rFonts w:eastAsia="Calibri"/>
          <w:sz w:val="28"/>
          <w:szCs w:val="28"/>
          <w:lang w:val="az-Latn-AZ" w:eastAsia="en-US"/>
        </w:rPr>
        <w:t xml:space="preserve"> tənzimlənməsi</w:t>
      </w:r>
      <w:r w:rsidRPr="00F405A1">
        <w:rPr>
          <w:rFonts w:eastAsia="Calibri"/>
          <w:sz w:val="28"/>
          <w:szCs w:val="28"/>
          <w:lang w:val="az-Latn-AZ" w:eastAsia="en-US"/>
        </w:rPr>
        <w:t xml:space="preserve"> </w:t>
      </w:r>
      <w:r w:rsidR="008437C1" w:rsidRPr="00F405A1">
        <w:rPr>
          <w:rFonts w:eastAsia="Calibri"/>
          <w:sz w:val="28"/>
          <w:szCs w:val="28"/>
          <w:lang w:val="az-Latn-AZ" w:eastAsia="en-US"/>
        </w:rPr>
        <w:t>aşağıdakı gömrük prosedurlarına</w:t>
      </w:r>
      <w:r w:rsidR="00B13A61" w:rsidRPr="00F405A1">
        <w:rPr>
          <w:rFonts w:eastAsia="Calibri"/>
          <w:sz w:val="28"/>
          <w:szCs w:val="28"/>
          <w:lang w:val="az-Latn-AZ" w:eastAsia="en-US"/>
        </w:rPr>
        <w:t xml:space="preserve"> bölünür</w:t>
      </w:r>
      <w:r w:rsidRPr="00F405A1">
        <w:rPr>
          <w:rFonts w:eastAsia="Calibri"/>
          <w:sz w:val="28"/>
          <w:szCs w:val="28"/>
          <w:lang w:val="az-Latn-AZ" w:eastAsia="en-US"/>
        </w:rPr>
        <w:t>:</w:t>
      </w:r>
    </w:p>
    <w:p w:rsidR="00B13A61" w:rsidRPr="00F405A1" w:rsidRDefault="00B13A61" w:rsidP="00B13A61">
      <w:pPr>
        <w:autoSpaceDE w:val="0"/>
        <w:autoSpaceDN w:val="0"/>
        <w:adjustRightInd w:val="0"/>
        <w:ind w:firstLine="284"/>
        <w:jc w:val="both"/>
        <w:rPr>
          <w:rFonts w:eastAsia="Calibri"/>
          <w:b/>
          <w:sz w:val="28"/>
          <w:szCs w:val="28"/>
          <w:lang w:val="az-Latn-AZ" w:eastAsia="en-US"/>
        </w:rPr>
      </w:pPr>
      <w:r w:rsidRPr="00F405A1">
        <w:rPr>
          <w:rFonts w:eastAsia="Calibri"/>
          <w:b/>
          <w:bCs/>
          <w:sz w:val="28"/>
          <w:szCs w:val="28"/>
          <w:lang w:val="az-Latn-AZ" w:eastAsia="en-US"/>
        </w:rPr>
        <w:t>X</w:t>
      </w:r>
      <w:r w:rsidRPr="00F405A1">
        <w:rPr>
          <w:b/>
          <w:sz w:val="28"/>
          <w:szCs w:val="28"/>
          <w:lang w:val="az-Latn-AZ"/>
        </w:rPr>
        <w:t>üsusi</w:t>
      </w:r>
      <w:r w:rsidRPr="00F405A1">
        <w:rPr>
          <w:rFonts w:eastAsia="Calibri"/>
          <w:b/>
          <w:bCs/>
          <w:sz w:val="28"/>
          <w:szCs w:val="28"/>
          <w:lang w:val="az-Latn-AZ" w:eastAsia="en-US"/>
        </w:rPr>
        <w:t xml:space="preserve"> xarakterli gömrük </w:t>
      </w:r>
      <w:r w:rsidRPr="00F405A1">
        <w:rPr>
          <w:rFonts w:eastAsia="Calibri"/>
          <w:b/>
          <w:sz w:val="28"/>
          <w:szCs w:val="28"/>
          <w:lang w:val="az-Latn-AZ" w:eastAsia="en-US"/>
        </w:rPr>
        <w:t>prosedur</w:t>
      </w:r>
      <w:r w:rsidRPr="00F405A1">
        <w:rPr>
          <w:rFonts w:eastAsia="Calibri"/>
          <w:b/>
          <w:bCs/>
          <w:sz w:val="28"/>
          <w:szCs w:val="28"/>
          <w:lang w:val="az-Latn-AZ" w:eastAsia="en-US"/>
        </w:rPr>
        <w:t>:</w:t>
      </w:r>
    </w:p>
    <w:p w:rsidR="008C6A34" w:rsidRPr="00F405A1" w:rsidRDefault="00A014F5" w:rsidP="00A87A91">
      <w:pPr>
        <w:autoSpaceDE w:val="0"/>
        <w:autoSpaceDN w:val="0"/>
        <w:adjustRightInd w:val="0"/>
        <w:ind w:left="709"/>
        <w:jc w:val="both"/>
        <w:rPr>
          <w:rFonts w:eastAsia="Calibri"/>
          <w:bCs/>
          <w:sz w:val="28"/>
          <w:szCs w:val="28"/>
          <w:lang w:val="az-Latn-AZ" w:eastAsia="en-US"/>
        </w:rPr>
      </w:pPr>
      <w:r w:rsidRPr="00F405A1">
        <w:rPr>
          <w:rFonts w:eastAsia="Calibri"/>
          <w:bCs/>
          <w:sz w:val="28"/>
          <w:szCs w:val="28"/>
          <w:lang w:val="az-Latn-AZ" w:eastAsia="en-US"/>
        </w:rPr>
        <w:t xml:space="preserve">I. </w:t>
      </w:r>
      <w:r w:rsidR="004F292E" w:rsidRPr="00F405A1">
        <w:rPr>
          <w:rFonts w:eastAsia="Calibri"/>
          <w:bCs/>
          <w:sz w:val="28"/>
          <w:szCs w:val="28"/>
          <w:lang w:val="az-Latn-AZ" w:eastAsia="en-US"/>
        </w:rPr>
        <w:t>S</w:t>
      </w:r>
      <w:r w:rsidR="008C6A34" w:rsidRPr="00F405A1">
        <w:rPr>
          <w:rFonts w:eastAsia="Calibri"/>
          <w:bCs/>
          <w:sz w:val="28"/>
          <w:szCs w:val="28"/>
          <w:lang w:val="az-Latn-AZ" w:eastAsia="en-US"/>
        </w:rPr>
        <w:t>ərbəst dövriyyə üçün buraxılış;</w:t>
      </w:r>
    </w:p>
    <w:p w:rsidR="00A87A91" w:rsidRPr="00F405A1" w:rsidRDefault="00A014F5" w:rsidP="00A87A91">
      <w:pPr>
        <w:autoSpaceDE w:val="0"/>
        <w:autoSpaceDN w:val="0"/>
        <w:adjustRightInd w:val="0"/>
        <w:ind w:left="709"/>
        <w:jc w:val="both"/>
        <w:rPr>
          <w:rFonts w:eastAsia="Calibri"/>
          <w:bCs/>
          <w:sz w:val="28"/>
          <w:szCs w:val="28"/>
          <w:lang w:val="az-Latn-AZ" w:eastAsia="en-US"/>
        </w:rPr>
      </w:pPr>
      <w:r w:rsidRPr="00F405A1">
        <w:rPr>
          <w:rFonts w:eastAsia="Calibri"/>
          <w:bCs/>
          <w:sz w:val="28"/>
          <w:szCs w:val="28"/>
          <w:lang w:val="az-Latn-AZ" w:eastAsia="en-US"/>
        </w:rPr>
        <w:t>II.</w:t>
      </w:r>
      <w:r w:rsidR="004F292E" w:rsidRPr="00F405A1">
        <w:rPr>
          <w:rFonts w:eastAsia="Calibri"/>
          <w:bCs/>
          <w:sz w:val="28"/>
          <w:szCs w:val="28"/>
          <w:lang w:val="az-Latn-AZ" w:eastAsia="en-US"/>
        </w:rPr>
        <w:t>T</w:t>
      </w:r>
      <w:r w:rsidR="00C154CC" w:rsidRPr="00F405A1">
        <w:rPr>
          <w:rFonts w:eastAsia="Calibri"/>
          <w:bCs/>
          <w:sz w:val="28"/>
          <w:szCs w:val="28"/>
          <w:lang w:val="az-Latn-AZ" w:eastAsia="en-US"/>
        </w:rPr>
        <w:t>əkrar idxal;</w:t>
      </w:r>
    </w:p>
    <w:p w:rsidR="008437C1" w:rsidRPr="00F405A1" w:rsidRDefault="008437C1" w:rsidP="00A87A91">
      <w:pPr>
        <w:autoSpaceDE w:val="0"/>
        <w:autoSpaceDN w:val="0"/>
        <w:adjustRightInd w:val="0"/>
        <w:ind w:left="284"/>
        <w:jc w:val="both"/>
        <w:rPr>
          <w:rFonts w:eastAsia="Calibri"/>
          <w:bCs/>
          <w:sz w:val="28"/>
          <w:szCs w:val="28"/>
          <w:lang w:val="az-Latn-AZ" w:eastAsia="en-US"/>
        </w:rPr>
      </w:pPr>
      <w:r w:rsidRPr="00F405A1">
        <w:rPr>
          <w:b/>
          <w:sz w:val="28"/>
          <w:szCs w:val="28"/>
          <w:lang w:val="az-Latn-AZ"/>
        </w:rPr>
        <w:t>Xüsusi gömrük prosedurlarının əhatə dairəsi:</w:t>
      </w:r>
    </w:p>
    <w:p w:rsidR="008437C1" w:rsidRPr="00F405A1" w:rsidRDefault="00A014F5" w:rsidP="00A87A91">
      <w:pPr>
        <w:widowControl w:val="0"/>
        <w:autoSpaceDE w:val="0"/>
        <w:autoSpaceDN w:val="0"/>
        <w:adjustRightInd w:val="0"/>
        <w:ind w:left="709"/>
        <w:jc w:val="both"/>
        <w:rPr>
          <w:sz w:val="28"/>
          <w:szCs w:val="28"/>
          <w:lang w:val="az-Latn-AZ"/>
        </w:rPr>
      </w:pPr>
      <w:r w:rsidRPr="00F405A1">
        <w:rPr>
          <w:sz w:val="28"/>
          <w:szCs w:val="28"/>
          <w:lang w:val="az-Latn-AZ"/>
        </w:rPr>
        <w:t xml:space="preserve">III. </w:t>
      </w:r>
      <w:r w:rsidR="008437C1" w:rsidRPr="00F405A1">
        <w:rPr>
          <w:sz w:val="28"/>
          <w:szCs w:val="28"/>
          <w:lang w:val="az-Latn-AZ"/>
        </w:rPr>
        <w:t xml:space="preserve">Tranzit (beynəlxalq və daxili tranzit); </w:t>
      </w:r>
    </w:p>
    <w:p w:rsidR="008437C1" w:rsidRPr="00F405A1" w:rsidRDefault="00A014F5" w:rsidP="00A87A91">
      <w:pPr>
        <w:widowControl w:val="0"/>
        <w:autoSpaceDE w:val="0"/>
        <w:autoSpaceDN w:val="0"/>
        <w:adjustRightInd w:val="0"/>
        <w:ind w:left="709"/>
        <w:jc w:val="both"/>
        <w:rPr>
          <w:sz w:val="28"/>
          <w:szCs w:val="28"/>
          <w:lang w:val="az-Latn-AZ"/>
        </w:rPr>
      </w:pPr>
      <w:r w:rsidRPr="00F405A1">
        <w:rPr>
          <w:sz w:val="28"/>
          <w:szCs w:val="28"/>
          <w:lang w:val="az-Latn-AZ"/>
        </w:rPr>
        <w:t xml:space="preserve">IV. </w:t>
      </w:r>
      <w:r w:rsidR="008437C1" w:rsidRPr="00F405A1">
        <w:rPr>
          <w:sz w:val="28"/>
          <w:szCs w:val="28"/>
          <w:lang w:val="az-Latn-AZ"/>
        </w:rPr>
        <w:t xml:space="preserve">Saxlanc (müvəqqəti saxlanc və gömrük anbarlarında saxlanc); </w:t>
      </w:r>
    </w:p>
    <w:p w:rsidR="008437C1" w:rsidRPr="00F405A1" w:rsidRDefault="00A014F5" w:rsidP="00A87A91">
      <w:pPr>
        <w:widowControl w:val="0"/>
        <w:autoSpaceDE w:val="0"/>
        <w:autoSpaceDN w:val="0"/>
        <w:adjustRightInd w:val="0"/>
        <w:ind w:left="709"/>
        <w:jc w:val="both"/>
        <w:rPr>
          <w:sz w:val="28"/>
          <w:szCs w:val="28"/>
          <w:lang w:val="az-Latn-AZ"/>
        </w:rPr>
      </w:pPr>
      <w:r w:rsidRPr="00F405A1">
        <w:rPr>
          <w:sz w:val="28"/>
          <w:szCs w:val="28"/>
          <w:lang w:val="az-Latn-AZ"/>
        </w:rPr>
        <w:t xml:space="preserve">V.  </w:t>
      </w:r>
      <w:r w:rsidR="008437C1" w:rsidRPr="00F405A1">
        <w:rPr>
          <w:sz w:val="28"/>
          <w:szCs w:val="28"/>
          <w:lang w:val="az-Latn-AZ"/>
        </w:rPr>
        <w:t>Sərbəst zona;</w:t>
      </w:r>
      <w:r w:rsidR="006D07F4" w:rsidRPr="00F405A1">
        <w:rPr>
          <w:sz w:val="28"/>
          <w:szCs w:val="28"/>
          <w:lang w:val="az-Latn-AZ"/>
        </w:rPr>
        <w:t xml:space="preserve"> </w:t>
      </w:r>
    </w:p>
    <w:p w:rsidR="008437C1" w:rsidRPr="00F405A1" w:rsidRDefault="00A014F5" w:rsidP="00A87A91">
      <w:pPr>
        <w:widowControl w:val="0"/>
        <w:autoSpaceDE w:val="0"/>
        <w:autoSpaceDN w:val="0"/>
        <w:adjustRightInd w:val="0"/>
        <w:ind w:left="709" w:hanging="142"/>
        <w:jc w:val="both"/>
        <w:rPr>
          <w:sz w:val="28"/>
          <w:szCs w:val="28"/>
          <w:lang w:val="az-Latn-AZ"/>
        </w:rPr>
      </w:pPr>
      <w:r w:rsidRPr="00F405A1">
        <w:rPr>
          <w:sz w:val="28"/>
          <w:szCs w:val="28"/>
          <w:lang w:val="az-Latn-AZ"/>
        </w:rPr>
        <w:t xml:space="preserve">VI. </w:t>
      </w:r>
      <w:r w:rsidR="008437C1" w:rsidRPr="00F405A1">
        <w:rPr>
          <w:sz w:val="28"/>
          <w:szCs w:val="28"/>
          <w:lang w:val="az-Latn-AZ"/>
        </w:rPr>
        <w:t>Xüsusi istifadə (müvəqqəti idxal və son istifadə);</w:t>
      </w:r>
    </w:p>
    <w:p w:rsidR="008437C1" w:rsidRPr="00F405A1" w:rsidRDefault="00A014F5" w:rsidP="00A87A91">
      <w:pPr>
        <w:widowControl w:val="0"/>
        <w:autoSpaceDE w:val="0"/>
        <w:autoSpaceDN w:val="0"/>
        <w:adjustRightInd w:val="0"/>
        <w:ind w:left="709" w:hanging="142"/>
        <w:jc w:val="both"/>
        <w:rPr>
          <w:sz w:val="28"/>
          <w:szCs w:val="28"/>
          <w:lang w:val="az-Latn-AZ"/>
        </w:rPr>
      </w:pPr>
      <w:r w:rsidRPr="00F405A1">
        <w:rPr>
          <w:sz w:val="28"/>
          <w:szCs w:val="28"/>
          <w:lang w:val="az-Latn-AZ"/>
        </w:rPr>
        <w:t>VII. Emal (daxildə və xaricdə emal);</w:t>
      </w:r>
    </w:p>
    <w:p w:rsidR="00EA7981" w:rsidRPr="00F405A1" w:rsidRDefault="00EA7981" w:rsidP="00A87A91">
      <w:pPr>
        <w:autoSpaceDE w:val="0"/>
        <w:autoSpaceDN w:val="0"/>
        <w:adjustRightInd w:val="0"/>
        <w:ind w:left="1560" w:hanging="1276"/>
        <w:jc w:val="both"/>
        <w:rPr>
          <w:rFonts w:eastAsia="Calibri"/>
          <w:b/>
          <w:sz w:val="28"/>
          <w:szCs w:val="28"/>
          <w:lang w:val="az-Latn-AZ"/>
        </w:rPr>
      </w:pPr>
      <w:r w:rsidRPr="00F405A1">
        <w:rPr>
          <w:rFonts w:eastAsia="Calibri"/>
          <w:b/>
          <w:bCs/>
          <w:sz w:val="28"/>
          <w:szCs w:val="28"/>
          <w:lang w:val="az-Latn-AZ"/>
        </w:rPr>
        <w:t xml:space="preserve">Digər gömrük </w:t>
      </w:r>
      <w:r w:rsidRPr="00F405A1">
        <w:rPr>
          <w:b/>
          <w:sz w:val="28"/>
          <w:szCs w:val="28"/>
          <w:lang w:val="az-Latn-AZ"/>
        </w:rPr>
        <w:t>prosedurları:</w:t>
      </w:r>
      <w:r w:rsidR="00A87A91" w:rsidRPr="00F405A1">
        <w:rPr>
          <w:b/>
          <w:sz w:val="28"/>
          <w:szCs w:val="28"/>
          <w:lang w:val="az-Latn-AZ"/>
        </w:rPr>
        <w:t xml:space="preserve"> </w:t>
      </w:r>
      <w:r w:rsidRPr="00F405A1">
        <w:rPr>
          <w:b/>
          <w:sz w:val="28"/>
          <w:szCs w:val="28"/>
          <w:lang w:val="az-Latn-AZ"/>
        </w:rPr>
        <w:t>1).İxrac; 2).</w:t>
      </w:r>
      <w:r w:rsidR="00A87A91" w:rsidRPr="00F405A1">
        <w:rPr>
          <w:b/>
          <w:sz w:val="28"/>
          <w:szCs w:val="28"/>
          <w:lang w:val="az-Latn-AZ"/>
        </w:rPr>
        <w:t>Təkrar i</w:t>
      </w:r>
      <w:r w:rsidRPr="00F405A1">
        <w:rPr>
          <w:b/>
          <w:sz w:val="28"/>
          <w:szCs w:val="28"/>
          <w:lang w:val="az-Latn-AZ"/>
        </w:rPr>
        <w:t>xrac; 3).Müvəqqəti ixrac.</w:t>
      </w:r>
    </w:p>
    <w:p w:rsidR="00A21581" w:rsidRPr="00F405A1" w:rsidRDefault="009D7CBB"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A21581" w:rsidRPr="00F405A1">
        <w:rPr>
          <w:rFonts w:eastAsia="Calibri"/>
          <w:sz w:val="28"/>
          <w:szCs w:val="28"/>
          <w:lang w:val="az-Latn-AZ" w:eastAsia="en-US"/>
        </w:rPr>
        <w:t xml:space="preserve">Ümumi təsərrüfat fəaliyyətində gömrük </w:t>
      </w:r>
      <w:r w:rsidR="008437C1" w:rsidRPr="00F405A1">
        <w:rPr>
          <w:rFonts w:eastAsia="Calibri"/>
          <w:sz w:val="28"/>
          <w:szCs w:val="28"/>
          <w:lang w:val="az-Latn-AZ" w:eastAsia="en-US"/>
        </w:rPr>
        <w:t>prosedurunun</w:t>
      </w:r>
      <w:r w:rsidR="00A21581" w:rsidRPr="00F405A1">
        <w:rPr>
          <w:rFonts w:eastAsia="Calibri"/>
          <w:sz w:val="28"/>
          <w:szCs w:val="28"/>
          <w:lang w:val="az-Latn-AZ" w:eastAsia="en-US"/>
        </w:rPr>
        <w:t xml:space="preserve"> roluna və yerinə görə, şərti olaraq onları iki əsas</w:t>
      </w:r>
      <w:r w:rsidRPr="00F405A1">
        <w:rPr>
          <w:rFonts w:eastAsia="Calibri"/>
          <w:sz w:val="28"/>
          <w:szCs w:val="28"/>
          <w:lang w:val="az-Latn-AZ" w:eastAsia="en-US"/>
        </w:rPr>
        <w:t xml:space="preserve"> </w:t>
      </w:r>
      <w:r w:rsidR="00A21581" w:rsidRPr="00F405A1">
        <w:rPr>
          <w:rFonts w:eastAsia="Calibri"/>
          <w:sz w:val="28"/>
          <w:szCs w:val="28"/>
          <w:lang w:val="az-Latn-AZ" w:eastAsia="en-US"/>
        </w:rPr>
        <w:t>qrupa bölmək olar:</w:t>
      </w:r>
    </w:p>
    <w:p w:rsidR="00A21581" w:rsidRPr="00F405A1" w:rsidRDefault="009D7CBB"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az-Latn-AZ" w:eastAsia="en-US"/>
        </w:rPr>
        <w:tab/>
      </w:r>
      <w:r w:rsidR="00A21581" w:rsidRPr="00F405A1">
        <w:rPr>
          <w:rFonts w:eastAsia="Calibri"/>
          <w:bCs/>
          <w:sz w:val="28"/>
          <w:szCs w:val="28"/>
          <w:lang w:val="en-US" w:eastAsia="en-US"/>
        </w:rPr>
        <w:t xml:space="preserve">1. </w:t>
      </w:r>
      <w:r w:rsidR="00A014F5" w:rsidRPr="00F405A1">
        <w:rPr>
          <w:rFonts w:eastAsia="Calibri"/>
          <w:bCs/>
          <w:sz w:val="28"/>
          <w:szCs w:val="28"/>
          <w:lang w:val="en-US" w:eastAsia="en-US"/>
        </w:rPr>
        <w:t xml:space="preserve"> </w:t>
      </w:r>
      <w:r w:rsidR="00A21581" w:rsidRPr="00F405A1">
        <w:rPr>
          <w:rFonts w:eastAsia="Calibri"/>
          <w:bCs/>
          <w:sz w:val="28"/>
          <w:szCs w:val="28"/>
          <w:lang w:val="en-US" w:eastAsia="en-US"/>
        </w:rPr>
        <w:t xml:space="preserve"> </w:t>
      </w:r>
      <w:r w:rsidR="00A014F5" w:rsidRPr="00F405A1">
        <w:rPr>
          <w:rFonts w:eastAsia="Calibri"/>
          <w:bCs/>
          <w:sz w:val="28"/>
          <w:szCs w:val="28"/>
          <w:lang w:val="en-US" w:eastAsia="en-US"/>
        </w:rPr>
        <w:t>Ü</w:t>
      </w:r>
      <w:r w:rsidR="00A21581" w:rsidRPr="00F405A1">
        <w:rPr>
          <w:rFonts w:eastAsia="Calibri"/>
          <w:bCs/>
          <w:sz w:val="28"/>
          <w:szCs w:val="28"/>
          <w:lang w:val="en-US" w:eastAsia="en-US"/>
        </w:rPr>
        <w:t>mumi xarakterli</w:t>
      </w:r>
      <w:r w:rsidRPr="00F405A1">
        <w:rPr>
          <w:rFonts w:eastAsia="Calibri"/>
          <w:bCs/>
          <w:sz w:val="28"/>
          <w:szCs w:val="28"/>
          <w:lang w:val="en-US" w:eastAsia="en-US"/>
        </w:rPr>
        <w:t xml:space="preserve"> </w:t>
      </w:r>
      <w:r w:rsidR="00A014F5" w:rsidRPr="00F405A1">
        <w:rPr>
          <w:rFonts w:eastAsia="Calibri"/>
          <w:sz w:val="28"/>
          <w:szCs w:val="28"/>
          <w:lang w:val="az-Latn-AZ" w:eastAsia="en-US"/>
        </w:rPr>
        <w:t>prosedur</w:t>
      </w:r>
    </w:p>
    <w:p w:rsidR="00A21581" w:rsidRPr="00F405A1" w:rsidRDefault="009D7CBB"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r>
      <w:r w:rsidR="00A21581" w:rsidRPr="00F405A1">
        <w:rPr>
          <w:rFonts w:eastAsia="Calibri"/>
          <w:bCs/>
          <w:sz w:val="28"/>
          <w:szCs w:val="28"/>
          <w:lang w:val="en-US" w:eastAsia="en-US"/>
        </w:rPr>
        <w:t xml:space="preserve">2. </w:t>
      </w:r>
      <w:r w:rsidR="00A014F5" w:rsidRPr="00F405A1">
        <w:rPr>
          <w:rFonts w:eastAsia="Calibri"/>
          <w:bCs/>
          <w:sz w:val="28"/>
          <w:szCs w:val="28"/>
          <w:lang w:val="en-US" w:eastAsia="en-US"/>
        </w:rPr>
        <w:t xml:space="preserve"> </w:t>
      </w:r>
      <w:r w:rsidRPr="00F405A1">
        <w:rPr>
          <w:rFonts w:eastAsia="Calibri"/>
          <w:bCs/>
          <w:sz w:val="28"/>
          <w:szCs w:val="28"/>
          <w:lang w:val="en-US" w:eastAsia="en-US"/>
        </w:rPr>
        <w:t xml:space="preserve"> </w:t>
      </w:r>
      <w:r w:rsidR="00A014F5" w:rsidRPr="00F405A1">
        <w:rPr>
          <w:rFonts w:eastAsia="Calibri"/>
          <w:bCs/>
          <w:sz w:val="28"/>
          <w:szCs w:val="28"/>
          <w:lang w:val="en-US" w:eastAsia="en-US"/>
        </w:rPr>
        <w:t>X</w:t>
      </w:r>
      <w:r w:rsidR="00D73A44" w:rsidRPr="00F405A1">
        <w:rPr>
          <w:sz w:val="28"/>
          <w:szCs w:val="28"/>
          <w:lang w:val="az-Latn-AZ"/>
        </w:rPr>
        <w:t>üsusi</w:t>
      </w:r>
      <w:r w:rsidR="00D73A44" w:rsidRPr="00F405A1">
        <w:rPr>
          <w:rFonts w:eastAsia="Calibri"/>
          <w:bCs/>
          <w:sz w:val="28"/>
          <w:szCs w:val="28"/>
          <w:lang w:val="en-US" w:eastAsia="en-US"/>
        </w:rPr>
        <w:t xml:space="preserve"> xarakterli </w:t>
      </w:r>
      <w:r w:rsidR="00A21581" w:rsidRPr="00F405A1">
        <w:rPr>
          <w:rFonts w:eastAsia="Calibri"/>
          <w:bCs/>
          <w:sz w:val="28"/>
          <w:szCs w:val="28"/>
          <w:lang w:val="en-US" w:eastAsia="en-US"/>
        </w:rPr>
        <w:t xml:space="preserve">gömrük </w:t>
      </w:r>
      <w:r w:rsidR="00A014F5" w:rsidRPr="00F405A1">
        <w:rPr>
          <w:rFonts w:eastAsia="Calibri"/>
          <w:sz w:val="28"/>
          <w:szCs w:val="28"/>
          <w:lang w:val="az-Latn-AZ" w:eastAsia="en-US"/>
        </w:rPr>
        <w:t>prosedur</w:t>
      </w:r>
      <w:r w:rsidR="00A21581" w:rsidRPr="00F405A1">
        <w:rPr>
          <w:rFonts w:eastAsia="Calibri"/>
          <w:bCs/>
          <w:sz w:val="28"/>
          <w:szCs w:val="28"/>
          <w:lang w:val="en-US" w:eastAsia="en-US"/>
        </w:rPr>
        <w:t>.</w:t>
      </w:r>
    </w:p>
    <w:p w:rsidR="00A21581" w:rsidRPr="00F405A1" w:rsidRDefault="009D7CBB" w:rsidP="00A84B24">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A21581" w:rsidRPr="00F405A1">
        <w:rPr>
          <w:rFonts w:eastAsia="Calibri"/>
          <w:sz w:val="28"/>
          <w:szCs w:val="28"/>
          <w:lang w:val="en-US" w:eastAsia="en-US"/>
        </w:rPr>
        <w:t xml:space="preserve">Birinci qrupa daxil olan </w:t>
      </w:r>
      <w:r w:rsidR="008437C1" w:rsidRPr="00F405A1">
        <w:rPr>
          <w:rFonts w:eastAsia="Calibri"/>
          <w:sz w:val="28"/>
          <w:szCs w:val="28"/>
          <w:lang w:val="az-Latn-AZ" w:eastAsia="en-US"/>
        </w:rPr>
        <w:t>prosedurlar</w:t>
      </w:r>
      <w:r w:rsidR="00A21581" w:rsidRPr="00F405A1">
        <w:rPr>
          <w:rFonts w:eastAsia="Calibri"/>
          <w:sz w:val="28"/>
          <w:szCs w:val="28"/>
          <w:lang w:val="en-US" w:eastAsia="en-US"/>
        </w:rPr>
        <w:t xml:space="preserve"> (sərbəst dövriyyə</w:t>
      </w:r>
      <w:r w:rsidR="00951A8F" w:rsidRPr="00F405A1">
        <w:rPr>
          <w:rFonts w:eastAsia="Calibri"/>
          <w:sz w:val="28"/>
          <w:szCs w:val="28"/>
          <w:lang w:val="en-US" w:eastAsia="en-US"/>
        </w:rPr>
        <w:t xml:space="preserve"> üçün buraxılış,</w:t>
      </w:r>
      <w:r w:rsidR="00A21581" w:rsidRPr="00F405A1">
        <w:rPr>
          <w:rFonts w:eastAsia="Calibri"/>
          <w:sz w:val="28"/>
          <w:szCs w:val="28"/>
          <w:lang w:val="en-US" w:eastAsia="en-US"/>
        </w:rPr>
        <w:t xml:space="preserve"> təkrar </w:t>
      </w:r>
      <w:r w:rsidR="00951A8F" w:rsidRPr="00F405A1">
        <w:rPr>
          <w:rFonts w:eastAsia="Calibri"/>
          <w:bCs/>
          <w:sz w:val="28"/>
          <w:szCs w:val="28"/>
          <w:lang w:val="en-US" w:eastAsia="en-US"/>
        </w:rPr>
        <w:t>idxal</w:t>
      </w:r>
      <w:r w:rsidR="00A21581" w:rsidRPr="00F405A1">
        <w:rPr>
          <w:rFonts w:eastAsia="Calibri"/>
          <w:sz w:val="28"/>
          <w:szCs w:val="28"/>
          <w:lang w:val="en-US" w:eastAsia="en-US"/>
        </w:rPr>
        <w:t>).</w:t>
      </w:r>
    </w:p>
    <w:p w:rsidR="00E76E79" w:rsidRPr="00F405A1" w:rsidRDefault="009D7CBB" w:rsidP="00A84B24">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A21581" w:rsidRPr="00F405A1">
        <w:rPr>
          <w:rFonts w:eastAsia="Calibri"/>
          <w:sz w:val="28"/>
          <w:szCs w:val="28"/>
          <w:lang w:val="en-US" w:eastAsia="en-US"/>
        </w:rPr>
        <w:t xml:space="preserve">İkinci qrupa daxil olan gömrük </w:t>
      </w:r>
      <w:r w:rsidR="00951A8F" w:rsidRPr="00F405A1">
        <w:rPr>
          <w:rFonts w:eastAsia="Calibri"/>
          <w:sz w:val="28"/>
          <w:szCs w:val="28"/>
          <w:lang w:val="az-Latn-AZ" w:eastAsia="en-US"/>
        </w:rPr>
        <w:t>proseduru</w:t>
      </w:r>
      <w:r w:rsidR="00A21581" w:rsidRPr="00F405A1">
        <w:rPr>
          <w:rFonts w:eastAsia="Calibri"/>
          <w:sz w:val="28"/>
          <w:szCs w:val="28"/>
          <w:lang w:val="en-US" w:eastAsia="en-US"/>
        </w:rPr>
        <w:t xml:space="preserve"> (</w:t>
      </w:r>
      <w:r w:rsidR="00951A8F" w:rsidRPr="00F405A1">
        <w:rPr>
          <w:sz w:val="28"/>
          <w:szCs w:val="28"/>
          <w:lang w:val="en-US"/>
        </w:rPr>
        <w:t>Tranzit</w:t>
      </w:r>
      <w:r w:rsidR="00951A8F" w:rsidRPr="00F405A1">
        <w:rPr>
          <w:rFonts w:eastAsia="Calibri"/>
          <w:sz w:val="28"/>
          <w:szCs w:val="28"/>
          <w:lang w:val="en-US" w:eastAsia="en-US"/>
        </w:rPr>
        <w:t xml:space="preserve"> </w:t>
      </w:r>
      <w:r w:rsidR="00951A8F" w:rsidRPr="00F405A1">
        <w:rPr>
          <w:sz w:val="28"/>
          <w:szCs w:val="28"/>
          <w:lang w:val="en-US"/>
        </w:rPr>
        <w:t>(beynəlxalq və daxili tranzit,</w:t>
      </w:r>
      <w:r w:rsidR="00951A8F" w:rsidRPr="00F405A1">
        <w:rPr>
          <w:rFonts w:eastAsia="Calibri"/>
          <w:sz w:val="28"/>
          <w:szCs w:val="28"/>
          <w:lang w:val="en-US" w:eastAsia="en-US"/>
        </w:rPr>
        <w:t xml:space="preserve">  S</w:t>
      </w:r>
      <w:r w:rsidR="00951A8F" w:rsidRPr="00F405A1">
        <w:rPr>
          <w:sz w:val="28"/>
          <w:szCs w:val="28"/>
          <w:lang w:val="az-Latn-AZ"/>
        </w:rPr>
        <w:t xml:space="preserve">axlanc (müvəqqəti saxlanc və </w:t>
      </w:r>
      <w:r w:rsidR="00E76E79" w:rsidRPr="00F405A1">
        <w:rPr>
          <w:sz w:val="28"/>
          <w:szCs w:val="28"/>
          <w:lang w:val="az-Latn-AZ"/>
        </w:rPr>
        <w:t xml:space="preserve">gömrük anbarlarında saxlanc), </w:t>
      </w:r>
      <w:r w:rsidR="00951A8F" w:rsidRPr="00F405A1">
        <w:rPr>
          <w:sz w:val="28"/>
          <w:szCs w:val="28"/>
          <w:lang w:val="az-Latn-AZ"/>
        </w:rPr>
        <w:t>Sərbəst zona, Xüsusi istifadə (müv</w:t>
      </w:r>
      <w:r w:rsidR="00A014F5" w:rsidRPr="00F405A1">
        <w:rPr>
          <w:sz w:val="28"/>
          <w:szCs w:val="28"/>
          <w:lang w:val="az-Latn-AZ"/>
        </w:rPr>
        <w:t>əqqəti idxal və son istifadə), E</w:t>
      </w:r>
      <w:r w:rsidR="00951A8F" w:rsidRPr="00F405A1">
        <w:rPr>
          <w:sz w:val="28"/>
          <w:szCs w:val="28"/>
          <w:lang w:val="en-US"/>
        </w:rPr>
        <w:t>mal (daxildə və xaricdə emal))</w:t>
      </w:r>
      <w:r w:rsidR="00A21581" w:rsidRPr="00F405A1">
        <w:rPr>
          <w:rFonts w:eastAsia="Calibri"/>
          <w:sz w:val="28"/>
          <w:szCs w:val="28"/>
          <w:lang w:val="en-US" w:eastAsia="en-US"/>
        </w:rPr>
        <w:t>.</w:t>
      </w:r>
      <w:r w:rsidR="00E76E79" w:rsidRPr="00F405A1">
        <w:rPr>
          <w:rFonts w:eastAsia="Calibri"/>
          <w:sz w:val="28"/>
          <w:szCs w:val="28"/>
          <w:lang w:val="en-US" w:eastAsia="en-US"/>
        </w:rPr>
        <w:t xml:space="preserve"> </w:t>
      </w:r>
    </w:p>
    <w:p w:rsidR="00E76E79" w:rsidRPr="00F405A1" w:rsidRDefault="00E76E79" w:rsidP="00A84B24">
      <w:pPr>
        <w:autoSpaceDE w:val="0"/>
        <w:autoSpaceDN w:val="0"/>
        <w:adjustRightInd w:val="0"/>
        <w:jc w:val="both"/>
        <w:rPr>
          <w:rFonts w:eastAsia="Calibri"/>
          <w:sz w:val="28"/>
          <w:szCs w:val="28"/>
          <w:lang w:val="az-Latn-AZ" w:eastAsia="en-US"/>
        </w:rPr>
      </w:pPr>
      <w:r w:rsidRPr="00F405A1">
        <w:rPr>
          <w:rFonts w:eastAsia="Calibri"/>
          <w:sz w:val="28"/>
          <w:szCs w:val="28"/>
          <w:lang w:val="en-US" w:eastAsia="en-US"/>
        </w:rPr>
        <w:tab/>
      </w:r>
      <w:r w:rsidR="00B13A61" w:rsidRPr="00F405A1">
        <w:rPr>
          <w:rFonts w:eastAsia="Calibri"/>
          <w:sz w:val="28"/>
          <w:szCs w:val="28"/>
          <w:lang w:val="en-US" w:eastAsia="en-US"/>
        </w:rPr>
        <w:t xml:space="preserve">3. </w:t>
      </w:r>
      <w:r w:rsidRPr="00F405A1">
        <w:rPr>
          <w:rFonts w:eastAsia="Calibri"/>
          <w:sz w:val="28"/>
          <w:szCs w:val="28"/>
          <w:lang w:val="en-US" w:eastAsia="en-US"/>
        </w:rPr>
        <w:t>Eyni zamanda d</w:t>
      </w:r>
      <w:r w:rsidRPr="00F405A1">
        <w:rPr>
          <w:rFonts w:eastAsia="Calibri"/>
          <w:bCs/>
          <w:sz w:val="28"/>
          <w:szCs w:val="28"/>
          <w:lang w:val="az-Latn-AZ"/>
        </w:rPr>
        <w:t xml:space="preserve">igər gömrük </w:t>
      </w:r>
      <w:r w:rsidRPr="00F405A1">
        <w:rPr>
          <w:sz w:val="28"/>
          <w:szCs w:val="28"/>
          <w:lang w:val="az-Latn-AZ"/>
        </w:rPr>
        <w:t>prosedurları: İxrac; Təkrar ixrac; Müvəqqəti ixrac.</w:t>
      </w:r>
    </w:p>
    <w:p w:rsidR="00A21581" w:rsidRPr="00F405A1" w:rsidRDefault="009D7CBB" w:rsidP="00A84B24">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A00B3F" w:rsidRPr="00F405A1">
        <w:rPr>
          <w:rFonts w:eastAsia="Calibri"/>
          <w:sz w:val="28"/>
          <w:szCs w:val="28"/>
          <w:lang w:val="en-US" w:eastAsia="en-US"/>
        </w:rPr>
        <w:t xml:space="preserve">Qanunvericilikdə </w:t>
      </w:r>
      <w:r w:rsidR="00A21581" w:rsidRPr="00F405A1">
        <w:rPr>
          <w:rFonts w:eastAsia="Calibri"/>
          <w:sz w:val="28"/>
          <w:szCs w:val="28"/>
          <w:lang w:val="en-US" w:eastAsia="en-US"/>
        </w:rPr>
        <w:t xml:space="preserve">Gömrük </w:t>
      </w:r>
      <w:r w:rsidR="00951A8F" w:rsidRPr="00F405A1">
        <w:rPr>
          <w:rFonts w:eastAsia="Calibri"/>
          <w:sz w:val="28"/>
          <w:szCs w:val="28"/>
          <w:lang w:val="az-Latn-AZ" w:eastAsia="en-US"/>
        </w:rPr>
        <w:t>prosedurunun</w:t>
      </w:r>
      <w:r w:rsidR="00A21581" w:rsidRPr="00F405A1">
        <w:rPr>
          <w:rFonts w:eastAsia="Calibri"/>
          <w:sz w:val="28"/>
          <w:szCs w:val="28"/>
          <w:lang w:val="en-US" w:eastAsia="en-US"/>
        </w:rPr>
        <w:t xml:space="preserve"> istifadəsinin hüquqi mexanizmi gömrük orqanlarına obyektiv olaraq kifayət qədər</w:t>
      </w:r>
      <w:r w:rsidRPr="00F405A1">
        <w:rPr>
          <w:rFonts w:eastAsia="Calibri"/>
          <w:sz w:val="28"/>
          <w:szCs w:val="28"/>
          <w:lang w:val="en-US" w:eastAsia="en-US"/>
        </w:rPr>
        <w:t xml:space="preserve"> </w:t>
      </w:r>
      <w:r w:rsidR="00A21581" w:rsidRPr="00F405A1">
        <w:rPr>
          <w:rFonts w:eastAsia="Calibri"/>
          <w:sz w:val="28"/>
          <w:szCs w:val="28"/>
          <w:lang w:val="en-US" w:eastAsia="en-US"/>
        </w:rPr>
        <w:t>səlahiyyət verilm</w:t>
      </w:r>
      <w:r w:rsidR="00A00B3F" w:rsidRPr="00F405A1">
        <w:rPr>
          <w:rFonts w:eastAsia="Calibri"/>
          <w:sz w:val="28"/>
          <w:szCs w:val="28"/>
          <w:lang w:val="en-US" w:eastAsia="en-US"/>
        </w:rPr>
        <w:t xml:space="preserve">işdir. </w:t>
      </w:r>
      <w:r w:rsidR="00A21581" w:rsidRPr="00F405A1">
        <w:rPr>
          <w:rFonts w:eastAsia="Calibri"/>
          <w:sz w:val="28"/>
          <w:szCs w:val="28"/>
          <w:lang w:val="en-US" w:eastAsia="en-US"/>
        </w:rPr>
        <w:t>Yəni gömrük orqanı hər bir</w:t>
      </w:r>
      <w:r w:rsidR="00951A8F" w:rsidRPr="00F405A1">
        <w:rPr>
          <w:rFonts w:eastAsia="Calibri"/>
          <w:sz w:val="28"/>
          <w:szCs w:val="28"/>
          <w:lang w:val="en-US" w:eastAsia="en-US"/>
        </w:rPr>
        <w:t xml:space="preserve"> </w:t>
      </w:r>
      <w:r w:rsidR="00A21581" w:rsidRPr="00F405A1">
        <w:rPr>
          <w:rFonts w:eastAsia="Calibri"/>
          <w:sz w:val="28"/>
          <w:szCs w:val="28"/>
          <w:lang w:val="en-US" w:eastAsia="en-US"/>
        </w:rPr>
        <w:t>konkret halda xarici iqtisadi fəaliyyətin dövlət tənzimlənməsinin ümumi konsepsiyası baxımından bu</w:t>
      </w:r>
      <w:r w:rsidRPr="00F405A1">
        <w:rPr>
          <w:rFonts w:eastAsia="Calibri"/>
          <w:sz w:val="28"/>
          <w:szCs w:val="28"/>
          <w:lang w:val="en-US" w:eastAsia="en-US"/>
        </w:rPr>
        <w:t xml:space="preserve"> </w:t>
      </w:r>
      <w:r w:rsidR="00A21581" w:rsidRPr="00F405A1">
        <w:rPr>
          <w:rFonts w:eastAsia="Calibri"/>
          <w:sz w:val="28"/>
          <w:szCs w:val="28"/>
          <w:lang w:val="en-US" w:eastAsia="en-US"/>
        </w:rPr>
        <w:t xml:space="preserve">əməliyyatın mümkünlüyü və məqsədəuyğunluğu nəzərə alınmaqla arzu edilən gömrük </w:t>
      </w:r>
      <w:r w:rsidR="00951A8F" w:rsidRPr="00F405A1">
        <w:rPr>
          <w:rFonts w:eastAsia="Calibri"/>
          <w:sz w:val="28"/>
          <w:szCs w:val="28"/>
          <w:lang w:val="az-Latn-AZ" w:eastAsia="en-US"/>
        </w:rPr>
        <w:t>proseduruna</w:t>
      </w:r>
      <w:r w:rsidR="00A21581" w:rsidRPr="00F405A1">
        <w:rPr>
          <w:rFonts w:eastAsia="Calibri"/>
          <w:sz w:val="28"/>
          <w:szCs w:val="28"/>
          <w:lang w:val="en-US" w:eastAsia="en-US"/>
        </w:rPr>
        <w:t xml:space="preserve"> icazə</w:t>
      </w:r>
      <w:r w:rsidRPr="00F405A1">
        <w:rPr>
          <w:rFonts w:eastAsia="Calibri"/>
          <w:sz w:val="28"/>
          <w:szCs w:val="28"/>
          <w:lang w:val="en-US" w:eastAsia="en-US"/>
        </w:rPr>
        <w:t xml:space="preserve"> </w:t>
      </w:r>
      <w:r w:rsidR="00A21581" w:rsidRPr="00F405A1">
        <w:rPr>
          <w:rFonts w:eastAsia="Calibri"/>
          <w:sz w:val="28"/>
          <w:szCs w:val="28"/>
          <w:lang w:val="en-US" w:eastAsia="en-US"/>
        </w:rPr>
        <w:t>verilməsinə və ya icazə verilməsindən imtina edilməsinə qərar verir.</w:t>
      </w:r>
    </w:p>
    <w:p w:rsidR="00951A8F" w:rsidRPr="00F405A1" w:rsidRDefault="009D7CBB" w:rsidP="00415100">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r>
      <w:r w:rsidR="00A21581" w:rsidRPr="00F405A1">
        <w:rPr>
          <w:rFonts w:eastAsia="Calibri"/>
          <w:sz w:val="28"/>
          <w:szCs w:val="28"/>
          <w:lang w:val="en-US" w:eastAsia="en-US"/>
        </w:rPr>
        <w:t xml:space="preserve">Gömrük </w:t>
      </w:r>
      <w:r w:rsidR="00951A8F" w:rsidRPr="00F405A1">
        <w:rPr>
          <w:rFonts w:eastAsia="Calibri"/>
          <w:sz w:val="28"/>
          <w:szCs w:val="28"/>
          <w:lang w:val="az-Latn-AZ" w:eastAsia="en-US"/>
        </w:rPr>
        <w:t>prosedurunun</w:t>
      </w:r>
      <w:r w:rsidR="00A21581" w:rsidRPr="00F405A1">
        <w:rPr>
          <w:rFonts w:eastAsia="Calibri"/>
          <w:sz w:val="28"/>
          <w:szCs w:val="28"/>
          <w:lang w:val="en-US" w:eastAsia="en-US"/>
        </w:rPr>
        <w:t xml:space="preserve"> belə təsnifatf ilk öncə gömrük tənzimlənmə mexanizmində və onların hüquqi</w:t>
      </w:r>
      <w:r w:rsidRPr="00F405A1">
        <w:rPr>
          <w:rFonts w:eastAsia="Calibri"/>
          <w:sz w:val="28"/>
          <w:szCs w:val="28"/>
          <w:lang w:val="en-US" w:eastAsia="en-US"/>
        </w:rPr>
        <w:t xml:space="preserve"> </w:t>
      </w:r>
      <w:r w:rsidR="00A21581" w:rsidRPr="00F405A1">
        <w:rPr>
          <w:rFonts w:eastAsia="Calibri"/>
          <w:sz w:val="28"/>
          <w:szCs w:val="28"/>
          <w:lang w:val="en-US" w:eastAsia="en-US"/>
        </w:rPr>
        <w:t xml:space="preserve">reqlamentləşdirilməsindəki müxtəlif aspektlərində - gömrük </w:t>
      </w:r>
      <w:r w:rsidR="00951A8F" w:rsidRPr="00F405A1">
        <w:rPr>
          <w:rFonts w:eastAsia="Calibri"/>
          <w:sz w:val="28"/>
          <w:szCs w:val="28"/>
          <w:lang w:val="az-Latn-AZ" w:eastAsia="en-US"/>
        </w:rPr>
        <w:t>prosedurunun</w:t>
      </w:r>
      <w:r w:rsidR="00A21581" w:rsidRPr="00F405A1">
        <w:rPr>
          <w:rFonts w:eastAsia="Calibri"/>
          <w:sz w:val="28"/>
          <w:szCs w:val="28"/>
          <w:lang w:val="en-US" w:eastAsia="en-US"/>
        </w:rPr>
        <w:t xml:space="preserve"> seçilməsi və dəyişdirilməsi, gömrük</w:t>
      </w:r>
      <w:r w:rsidRPr="00F405A1">
        <w:rPr>
          <w:rFonts w:eastAsia="Calibri"/>
          <w:sz w:val="28"/>
          <w:szCs w:val="28"/>
          <w:lang w:val="en-US" w:eastAsia="en-US"/>
        </w:rPr>
        <w:t xml:space="preserve"> </w:t>
      </w:r>
      <w:r w:rsidR="00A21581" w:rsidRPr="00F405A1">
        <w:rPr>
          <w:rFonts w:eastAsia="Calibri"/>
          <w:sz w:val="28"/>
          <w:szCs w:val="28"/>
          <w:lang w:val="en-US" w:eastAsia="en-US"/>
        </w:rPr>
        <w:t>nəzarətinin və gömrük rəsmiləşdirilməsinin xüsusiyyətləri, mallar və nəqliyyat vasitələrinin gömrük</w:t>
      </w:r>
      <w:r w:rsidRPr="00F405A1">
        <w:rPr>
          <w:rFonts w:eastAsia="Calibri"/>
          <w:sz w:val="28"/>
          <w:szCs w:val="28"/>
          <w:lang w:val="en-US" w:eastAsia="en-US"/>
        </w:rPr>
        <w:t xml:space="preserve"> </w:t>
      </w:r>
      <w:r w:rsidR="00A21581" w:rsidRPr="00F405A1">
        <w:rPr>
          <w:rFonts w:eastAsia="Calibri"/>
          <w:sz w:val="28"/>
          <w:szCs w:val="28"/>
          <w:lang w:val="en-US" w:eastAsia="en-US"/>
        </w:rPr>
        <w:t>sərhədindən keçirilmə yeri və vaxtı, gömrük sərhədindən keçirilən mal və nəqliyyat vasitələrindən istifadə</w:t>
      </w:r>
      <w:r w:rsidRPr="00F405A1">
        <w:rPr>
          <w:rFonts w:eastAsia="Calibri"/>
          <w:sz w:val="28"/>
          <w:szCs w:val="28"/>
          <w:lang w:val="en-US" w:eastAsia="en-US"/>
        </w:rPr>
        <w:t xml:space="preserve"> </w:t>
      </w:r>
      <w:r w:rsidR="00A21581" w:rsidRPr="00F405A1">
        <w:rPr>
          <w:rFonts w:eastAsia="Calibri"/>
          <w:sz w:val="28"/>
          <w:szCs w:val="28"/>
          <w:lang w:val="en-US" w:eastAsia="en-US"/>
        </w:rPr>
        <w:t xml:space="preserve">edilməsi və onlar üzərində </w:t>
      </w:r>
      <w:r w:rsidR="00A21581" w:rsidRPr="00F405A1">
        <w:rPr>
          <w:rFonts w:eastAsia="Calibri"/>
          <w:sz w:val="28"/>
          <w:szCs w:val="28"/>
          <w:lang w:val="en-US" w:eastAsia="en-US"/>
        </w:rPr>
        <w:lastRenderedPageBreak/>
        <w:t>sərəncam verilməsi aspektlərində rolunun aydınlaşdırılması üçün təcrübi əhəmiyyət</w:t>
      </w:r>
      <w:r w:rsidRPr="00F405A1">
        <w:rPr>
          <w:rFonts w:eastAsia="Calibri"/>
          <w:sz w:val="28"/>
          <w:szCs w:val="28"/>
          <w:lang w:val="en-US" w:eastAsia="en-US"/>
        </w:rPr>
        <w:t xml:space="preserve"> </w:t>
      </w:r>
      <w:r w:rsidR="00A21581" w:rsidRPr="00F405A1">
        <w:rPr>
          <w:rFonts w:eastAsia="Calibri"/>
          <w:sz w:val="28"/>
          <w:szCs w:val="28"/>
          <w:lang w:val="en-US" w:eastAsia="en-US"/>
        </w:rPr>
        <w:t>daşıyır.</w:t>
      </w:r>
    </w:p>
    <w:p w:rsidR="00C44E5F" w:rsidRPr="00F405A1" w:rsidRDefault="00C44E5F" w:rsidP="00C44E5F">
      <w:pPr>
        <w:autoSpaceDE w:val="0"/>
        <w:autoSpaceDN w:val="0"/>
        <w:adjustRightInd w:val="0"/>
        <w:jc w:val="both"/>
        <w:rPr>
          <w:rFonts w:eastAsia="Calibri"/>
          <w:b/>
          <w:sz w:val="28"/>
          <w:szCs w:val="28"/>
          <w:u w:val="single"/>
          <w:lang w:val="az-Latn-AZ" w:eastAsia="en-US"/>
        </w:rPr>
      </w:pPr>
      <w:r w:rsidRPr="00F405A1">
        <w:rPr>
          <w:rFonts w:eastAsia="Calibri"/>
          <w:b/>
          <w:bCs/>
          <w:sz w:val="28"/>
          <w:szCs w:val="28"/>
          <w:u w:val="single"/>
          <w:lang w:val="en-US" w:eastAsia="en-US"/>
        </w:rPr>
        <w:t>X</w:t>
      </w:r>
      <w:r w:rsidRPr="00F405A1">
        <w:rPr>
          <w:b/>
          <w:sz w:val="28"/>
          <w:szCs w:val="28"/>
          <w:u w:val="single"/>
          <w:lang w:val="az-Latn-AZ"/>
        </w:rPr>
        <w:t>üsusi</w:t>
      </w:r>
      <w:r w:rsidRPr="00F405A1">
        <w:rPr>
          <w:rFonts w:eastAsia="Calibri"/>
          <w:b/>
          <w:bCs/>
          <w:sz w:val="28"/>
          <w:szCs w:val="28"/>
          <w:u w:val="single"/>
          <w:lang w:val="en-US" w:eastAsia="en-US"/>
        </w:rPr>
        <w:t xml:space="preserve"> xarakterli gömrük </w:t>
      </w:r>
      <w:r w:rsidRPr="00F405A1">
        <w:rPr>
          <w:rFonts w:eastAsia="Calibri"/>
          <w:b/>
          <w:sz w:val="28"/>
          <w:szCs w:val="28"/>
          <w:u w:val="single"/>
          <w:lang w:val="az-Latn-AZ" w:eastAsia="en-US"/>
        </w:rPr>
        <w:t>prosedur</w:t>
      </w:r>
      <w:r w:rsidRPr="00F405A1">
        <w:rPr>
          <w:rFonts w:eastAsia="Calibri"/>
          <w:b/>
          <w:bCs/>
          <w:sz w:val="28"/>
          <w:szCs w:val="28"/>
          <w:u w:val="single"/>
          <w:lang w:val="en-US" w:eastAsia="en-US"/>
        </w:rPr>
        <w:t>:</w:t>
      </w:r>
    </w:p>
    <w:p w:rsidR="00A80806" w:rsidRPr="00F405A1" w:rsidRDefault="006D07F4" w:rsidP="00415100">
      <w:pPr>
        <w:autoSpaceDE w:val="0"/>
        <w:autoSpaceDN w:val="0"/>
        <w:adjustRightInd w:val="0"/>
        <w:jc w:val="both"/>
        <w:rPr>
          <w:rFonts w:eastAsia="Calibri"/>
          <w:b/>
          <w:bCs/>
          <w:sz w:val="28"/>
          <w:szCs w:val="28"/>
          <w:lang w:val="en-US" w:eastAsia="en-US"/>
        </w:rPr>
      </w:pPr>
      <w:r w:rsidRPr="00F405A1">
        <w:rPr>
          <w:rFonts w:eastAsia="Calibri"/>
          <w:b/>
          <w:bCs/>
          <w:sz w:val="28"/>
          <w:szCs w:val="28"/>
          <w:lang w:val="en-US" w:eastAsia="en-US"/>
        </w:rPr>
        <w:tab/>
        <w:t>I</w:t>
      </w:r>
      <w:r w:rsidR="008A06D6" w:rsidRPr="00F405A1">
        <w:rPr>
          <w:rFonts w:eastAsia="Calibri"/>
          <w:b/>
          <w:bCs/>
          <w:sz w:val="28"/>
          <w:szCs w:val="28"/>
          <w:lang w:val="en-US" w:eastAsia="en-US"/>
        </w:rPr>
        <w:t xml:space="preserve">. </w:t>
      </w:r>
      <w:r w:rsidR="008A06D6" w:rsidRPr="00F405A1">
        <w:rPr>
          <w:rFonts w:eastAsia="Calibri"/>
          <w:b/>
          <w:bCs/>
          <w:i/>
          <w:sz w:val="28"/>
          <w:szCs w:val="28"/>
          <w:u w:val="single"/>
          <w:lang w:val="en-US" w:eastAsia="en-US"/>
        </w:rPr>
        <w:t>Sərbəst dövriyyə üçün buraxılış</w:t>
      </w:r>
      <w:r w:rsidR="008A06D6" w:rsidRPr="00F405A1">
        <w:rPr>
          <w:rFonts w:eastAsia="Calibri"/>
          <w:b/>
          <w:bCs/>
          <w:sz w:val="28"/>
          <w:szCs w:val="28"/>
          <w:lang w:val="en-US" w:eastAsia="en-US"/>
        </w:rPr>
        <w:t xml:space="preserve">: </w:t>
      </w:r>
      <w:r w:rsidR="00A80806" w:rsidRPr="00F405A1">
        <w:rPr>
          <w:sz w:val="28"/>
          <w:szCs w:val="28"/>
          <w:lang w:val="az-Latn-AZ"/>
        </w:rPr>
        <w:t xml:space="preserve">Daxili bazarda satılma, istifadə və ya istehlak üçün nəzərdə tutulan xarici mallar sərbəst dövriyyə üçün buraxılış gömrük proseduru altında yerləşdirilir. Sərbəst dövriyyə üçün buraxılış gömrük proseduru aşağıdakıları əhatə edir: </w:t>
      </w:r>
    </w:p>
    <w:p w:rsidR="00A80806" w:rsidRPr="00F405A1" w:rsidRDefault="00A80806" w:rsidP="00036B42">
      <w:pPr>
        <w:widowControl w:val="0"/>
        <w:numPr>
          <w:ilvl w:val="0"/>
          <w:numId w:val="45"/>
        </w:numPr>
        <w:autoSpaceDE w:val="0"/>
        <w:autoSpaceDN w:val="0"/>
        <w:adjustRightInd w:val="0"/>
        <w:ind w:left="0" w:firstLine="1068"/>
        <w:jc w:val="both"/>
        <w:rPr>
          <w:sz w:val="28"/>
          <w:szCs w:val="28"/>
          <w:lang w:val="az-Latn-AZ"/>
        </w:rPr>
      </w:pPr>
      <w:r w:rsidRPr="00F405A1">
        <w:rPr>
          <w:sz w:val="28"/>
          <w:szCs w:val="28"/>
          <w:lang w:val="az-Latn-AZ"/>
        </w:rPr>
        <w:t>qanunvericiliklə müəyyən olunmuş gömrük ödənişlərinin ödənilməsini;</w:t>
      </w:r>
    </w:p>
    <w:p w:rsidR="00A80806" w:rsidRPr="00F405A1" w:rsidRDefault="00A80806" w:rsidP="00036B42">
      <w:pPr>
        <w:widowControl w:val="0"/>
        <w:numPr>
          <w:ilvl w:val="0"/>
          <w:numId w:val="45"/>
        </w:numPr>
        <w:autoSpaceDE w:val="0"/>
        <w:autoSpaceDN w:val="0"/>
        <w:adjustRightInd w:val="0"/>
        <w:jc w:val="both"/>
        <w:rPr>
          <w:sz w:val="28"/>
          <w:szCs w:val="28"/>
          <w:lang w:val="az-Latn-AZ"/>
        </w:rPr>
      </w:pPr>
      <w:r w:rsidRPr="00F405A1">
        <w:rPr>
          <w:sz w:val="28"/>
          <w:szCs w:val="28"/>
          <w:lang w:val="az-Latn-AZ"/>
        </w:rPr>
        <w:t>ticarət siyasəti tədbirlərinin tətbiqini;</w:t>
      </w:r>
    </w:p>
    <w:p w:rsidR="00A80806" w:rsidRPr="00F405A1" w:rsidRDefault="00A80806" w:rsidP="00036B42">
      <w:pPr>
        <w:widowControl w:val="0"/>
        <w:numPr>
          <w:ilvl w:val="0"/>
          <w:numId w:val="45"/>
        </w:numPr>
        <w:autoSpaceDE w:val="0"/>
        <w:autoSpaceDN w:val="0"/>
        <w:adjustRightInd w:val="0"/>
        <w:ind w:left="0" w:firstLine="1068"/>
        <w:jc w:val="both"/>
        <w:rPr>
          <w:sz w:val="28"/>
          <w:szCs w:val="28"/>
          <w:lang w:val="az-Latn-AZ"/>
        </w:rPr>
      </w:pPr>
      <w:r w:rsidRPr="00F405A1">
        <w:rPr>
          <w:sz w:val="28"/>
          <w:szCs w:val="28"/>
          <w:lang w:val="az-Latn-AZ"/>
        </w:rPr>
        <w:t>malların idxalı ilə bağlı müəyyən edilmiş digər prosedurların tamamlanmasını.</w:t>
      </w:r>
    </w:p>
    <w:p w:rsidR="008A06D6" w:rsidRPr="00F405A1" w:rsidRDefault="00A80806" w:rsidP="00A84B24">
      <w:pPr>
        <w:autoSpaceDE w:val="0"/>
        <w:autoSpaceDN w:val="0"/>
        <w:adjustRightInd w:val="0"/>
        <w:jc w:val="both"/>
        <w:rPr>
          <w:rFonts w:eastAsia="Calibri"/>
          <w:b/>
          <w:bCs/>
          <w:sz w:val="28"/>
          <w:szCs w:val="28"/>
          <w:lang w:val="az-Latn-AZ" w:eastAsia="en-US"/>
        </w:rPr>
      </w:pPr>
      <w:r w:rsidRPr="00F405A1">
        <w:rPr>
          <w:rFonts w:eastAsia="Calibri"/>
          <w:b/>
          <w:bCs/>
          <w:sz w:val="28"/>
          <w:szCs w:val="28"/>
          <w:lang w:val="az-Latn-AZ" w:eastAsia="en-US"/>
        </w:rPr>
        <w:tab/>
      </w:r>
      <w:r w:rsidR="008A06D6" w:rsidRPr="00F405A1">
        <w:rPr>
          <w:rFonts w:eastAsia="Calibri"/>
          <w:sz w:val="28"/>
          <w:szCs w:val="28"/>
          <w:lang w:val="az-Latn-AZ" w:eastAsia="en-US"/>
        </w:rPr>
        <w:t xml:space="preserve">Sərbəst dövriyyə üçün buraxılış prosedurunun hüquqi normaları </w:t>
      </w:r>
      <w:r w:rsidR="00212626" w:rsidRPr="00F405A1">
        <w:rPr>
          <w:rFonts w:eastAsia="Calibri"/>
          <w:sz w:val="28"/>
          <w:szCs w:val="28"/>
          <w:lang w:val="az-Latn-AZ" w:eastAsia="en-US"/>
        </w:rPr>
        <w:t>Yeni Gömrük Məcəlləsi</w:t>
      </w:r>
      <w:r w:rsidR="008A06D6" w:rsidRPr="00F405A1">
        <w:rPr>
          <w:rFonts w:eastAsia="Calibri"/>
          <w:sz w:val="28"/>
          <w:szCs w:val="28"/>
          <w:lang w:val="az-Latn-AZ" w:eastAsia="en-US"/>
        </w:rPr>
        <w:t xml:space="preserve"> ilə barəbər “Gömrük tarifi haqqında” Qaydada da öz əksini tapmışdır. Qeyd etmək lazımdır ki, AR-ın gömrük ərazisində sərbəst dövriyyə üçün buraxılmış xarici mallara da Azərbaycan malları kimi baxılır.</w:t>
      </w:r>
    </w:p>
    <w:p w:rsidR="008A06D6" w:rsidRPr="00F405A1" w:rsidRDefault="008A06D6" w:rsidP="00A84B24">
      <w:pPr>
        <w:autoSpaceDE w:val="0"/>
        <w:autoSpaceDN w:val="0"/>
        <w:adjustRightInd w:val="0"/>
        <w:jc w:val="both"/>
        <w:rPr>
          <w:rFonts w:eastAsia="Calibri"/>
          <w:bCs/>
          <w:sz w:val="28"/>
          <w:szCs w:val="28"/>
          <w:lang w:val="az-Latn-AZ" w:eastAsia="en-US"/>
        </w:rPr>
      </w:pPr>
      <w:r w:rsidRPr="00F405A1">
        <w:rPr>
          <w:rFonts w:eastAsia="Calibri"/>
          <w:b/>
          <w:bCs/>
          <w:sz w:val="28"/>
          <w:szCs w:val="28"/>
          <w:lang w:val="az-Latn-AZ" w:eastAsia="en-US"/>
        </w:rPr>
        <w:tab/>
      </w:r>
      <w:r w:rsidRPr="00F405A1">
        <w:rPr>
          <w:rFonts w:eastAsia="Calibri"/>
          <w:bCs/>
          <w:sz w:val="28"/>
          <w:szCs w:val="28"/>
          <w:lang w:val="az-Latn-AZ" w:eastAsia="en-US"/>
        </w:rPr>
        <w:t xml:space="preserve">Sərbəst dövriyyə üçün buraxılış </w:t>
      </w:r>
      <w:r w:rsidRPr="00F405A1">
        <w:rPr>
          <w:rFonts w:eastAsia="Calibri"/>
          <w:sz w:val="28"/>
          <w:szCs w:val="28"/>
          <w:lang w:val="az-Latn-AZ" w:eastAsia="en-US"/>
        </w:rPr>
        <w:t>proseduru</w:t>
      </w:r>
      <w:r w:rsidRPr="00F405A1">
        <w:rPr>
          <w:rFonts w:eastAsia="Calibri"/>
          <w:bCs/>
          <w:sz w:val="28"/>
          <w:szCs w:val="28"/>
          <w:lang w:val="az-Latn-AZ" w:eastAsia="en-US"/>
        </w:rPr>
        <w:t xml:space="preserve"> digər gömrük </w:t>
      </w:r>
      <w:r w:rsidRPr="00F405A1">
        <w:rPr>
          <w:rFonts w:eastAsia="Calibri"/>
          <w:sz w:val="28"/>
          <w:szCs w:val="28"/>
          <w:lang w:val="az-Latn-AZ" w:eastAsia="en-US"/>
        </w:rPr>
        <w:t>prosedurları</w:t>
      </w:r>
      <w:r w:rsidRPr="00F405A1">
        <w:rPr>
          <w:rFonts w:eastAsia="Calibri"/>
          <w:bCs/>
          <w:sz w:val="28"/>
          <w:szCs w:val="28"/>
          <w:lang w:val="az-Latn-AZ" w:eastAsia="en-US"/>
        </w:rPr>
        <w:t xml:space="preserve"> kimi bu </w:t>
      </w:r>
      <w:r w:rsidRPr="00F405A1">
        <w:rPr>
          <w:rFonts w:eastAsia="Calibri"/>
          <w:sz w:val="28"/>
          <w:szCs w:val="28"/>
          <w:lang w:val="az-Latn-AZ" w:eastAsia="en-US"/>
        </w:rPr>
        <w:t>prosedurdan</w:t>
      </w:r>
      <w:r w:rsidRPr="00F405A1">
        <w:rPr>
          <w:rFonts w:eastAsia="Calibri"/>
          <w:bCs/>
          <w:sz w:val="28"/>
          <w:szCs w:val="28"/>
          <w:lang w:val="az-Latn-AZ" w:eastAsia="en-US"/>
        </w:rPr>
        <w:t xml:space="preserve"> istifadə edilməsi barədə maraqlı şəxsin qabaqcadan bu barədə ərizə verməsini nəzərdə tutur. Bu əməliyyat malların yerdəyişməsi üçün məqsədin elan edilməsi və bəyanetmə yolu ilə, gömrük orqanı tərəfindən gömrük rəsmiləşdirilməsinin və sərbəst dövriyyəyə buraxılmasına icazə verilməsi və ya bundan imtina edilməsi ilə həyata keçirilir.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Malların sərbəst dövriyyə üçün buraxılış prosedurunda gömrük rəsmiləşdirilməsi üçün (kommersiya fəaliyyəti üçün nəzərdə tutulmayan mallardan başqa) gömrük yığımı tutulur. Yığımın miqdarı AR-ın qanunvericiliyinə uyğun olaraq AR-ın Nazirlər Kabinetinin qərarı ilə müəyyənləşdirilir. Hal-hazırda AR NK-nın 12 aprel 2001-ci ildə qəbul edilmiş </w:t>
      </w:r>
      <w:r w:rsidRPr="00F405A1">
        <w:rPr>
          <w:rFonts w:eastAsia="Calibri"/>
          <w:bCs/>
          <w:sz w:val="28"/>
          <w:szCs w:val="28"/>
          <w:lang w:val="az-Latn-AZ" w:eastAsia="en-US"/>
        </w:rPr>
        <w:t>”AR-də idxal-ixrac əməliyyatları üzrə gömrük rüsumlarının dərəcələri,</w:t>
      </w:r>
      <w:r w:rsidRPr="00F405A1">
        <w:rPr>
          <w:rFonts w:eastAsia="Calibri"/>
          <w:sz w:val="28"/>
          <w:szCs w:val="28"/>
          <w:lang w:val="az-Latn-AZ" w:eastAsia="en-US"/>
        </w:rPr>
        <w:t xml:space="preserve"> </w:t>
      </w:r>
      <w:r w:rsidRPr="00F405A1">
        <w:rPr>
          <w:rFonts w:eastAsia="Calibri"/>
          <w:bCs/>
          <w:sz w:val="28"/>
          <w:szCs w:val="28"/>
          <w:lang w:val="az-Latn-AZ" w:eastAsia="en-US"/>
        </w:rPr>
        <w:t xml:space="preserve">gömrük rəsmiləşdirilməsinə görə alınan yığımların miqdarı haqqında” </w:t>
      </w:r>
      <w:r w:rsidRPr="00F405A1">
        <w:rPr>
          <w:rFonts w:eastAsia="Calibri"/>
          <w:sz w:val="28"/>
          <w:szCs w:val="28"/>
          <w:lang w:val="az-Latn-AZ" w:eastAsia="en-US"/>
        </w:rPr>
        <w:t>80 saylı qərarı qüvvədədir. Gömrük yığımlarının həcmi və onların ödənmə qaydası, ödəniş valyutası, müxtəlif hüquqi əsaslara görə şəxsin kateqoriyasından, prosedur  altında yerləşdirilən malların təyinatından və digər məqsədlərdən asılı olaraq, müvafiq qanunvericilik aktları dəyişdirilə bilər.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Malların sərbəst dövriyyə üçün burxılış gömrük </w:t>
      </w:r>
      <w:r w:rsidR="00CB7919" w:rsidRPr="00F405A1">
        <w:rPr>
          <w:rFonts w:eastAsia="Calibri"/>
          <w:sz w:val="28"/>
          <w:szCs w:val="28"/>
          <w:lang w:val="az-Latn-AZ" w:eastAsia="en-US"/>
        </w:rPr>
        <w:t>proseduru</w:t>
      </w:r>
      <w:r w:rsidRPr="00F405A1">
        <w:rPr>
          <w:rFonts w:eastAsia="Calibri"/>
          <w:sz w:val="28"/>
          <w:szCs w:val="28"/>
          <w:lang w:val="az-Latn-AZ" w:eastAsia="en-US"/>
        </w:rPr>
        <w:t xml:space="preserve"> altında yerləşdirilməsi şərtləri bu </w:t>
      </w:r>
      <w:r w:rsidR="00CB7919" w:rsidRPr="00F405A1">
        <w:rPr>
          <w:rFonts w:eastAsia="Calibri"/>
          <w:sz w:val="28"/>
          <w:szCs w:val="28"/>
          <w:lang w:val="az-Latn-AZ" w:eastAsia="en-US"/>
        </w:rPr>
        <w:t>prosedurda</w:t>
      </w:r>
      <w:r w:rsidRPr="00F405A1">
        <w:rPr>
          <w:rFonts w:eastAsia="Calibri"/>
          <w:sz w:val="28"/>
          <w:szCs w:val="28"/>
          <w:lang w:val="az-Latn-AZ" w:eastAsia="en-US"/>
        </w:rPr>
        <w:t xml:space="preserve"> malların AR ərazisinə gətirilməsinin tənzimlənmə vasitələrindən istifadə etmə sisteminin mürəkkəb mexanizmini nəzərdə tutur. Bu vasitələrdən istifadə edilməsi nəinki təkcə gömrük qanunvericiliyi normalarına, həmçinin qanunvericiliyin digər sahələrinə aid normalara əsaslanır.</w:t>
      </w:r>
    </w:p>
    <w:p w:rsidR="008A06D6" w:rsidRPr="00F405A1" w:rsidRDefault="00212626" w:rsidP="00BE1EBF">
      <w:pPr>
        <w:widowControl w:val="0"/>
        <w:autoSpaceDE w:val="0"/>
        <w:autoSpaceDN w:val="0"/>
        <w:adjustRightInd w:val="0"/>
        <w:ind w:firstLine="708"/>
        <w:jc w:val="both"/>
        <w:rPr>
          <w:sz w:val="28"/>
          <w:szCs w:val="28"/>
          <w:lang w:val="az-Latn-AZ"/>
        </w:rPr>
      </w:pPr>
      <w:r w:rsidRPr="00F405A1">
        <w:rPr>
          <w:sz w:val="28"/>
          <w:szCs w:val="28"/>
          <w:lang w:val="az-Latn-AZ"/>
        </w:rPr>
        <w:t>Sərbəst dövriyyə üçün buraxılış gömrük proseduru altında yerləşdirilən xarici mallar daxili mallar gömrük statusunu alırlar. Malların sərbəst dövriyyə üçün buraxılış gömrük proseduru altında yerləşdirilməsi qaydalarını müvafiq icra hakimiyyəti orqanı müəyyən edir.</w:t>
      </w:r>
    </w:p>
    <w:p w:rsidR="00212626" w:rsidRPr="00F405A1" w:rsidRDefault="008A06D6" w:rsidP="00BE1EBF">
      <w:pPr>
        <w:autoSpaceDE w:val="0"/>
        <w:autoSpaceDN w:val="0"/>
        <w:adjustRightInd w:val="0"/>
        <w:jc w:val="both"/>
        <w:rPr>
          <w:rFonts w:eastAsia="Calibri"/>
          <w:b/>
          <w:bCs/>
          <w:sz w:val="28"/>
          <w:szCs w:val="28"/>
          <w:lang w:val="az-Latn-AZ" w:eastAsia="en-US"/>
        </w:rPr>
      </w:pPr>
      <w:r w:rsidRPr="00F405A1">
        <w:rPr>
          <w:rFonts w:eastAsia="Calibri"/>
          <w:b/>
          <w:bCs/>
          <w:sz w:val="28"/>
          <w:szCs w:val="28"/>
          <w:lang w:val="az-Latn-AZ" w:eastAsia="en-US"/>
        </w:rPr>
        <w:tab/>
      </w:r>
      <w:r w:rsidR="006D07F4" w:rsidRPr="00F405A1">
        <w:rPr>
          <w:rFonts w:eastAsia="Calibri"/>
          <w:b/>
          <w:bCs/>
          <w:sz w:val="28"/>
          <w:szCs w:val="28"/>
          <w:lang w:val="az-Latn-AZ" w:eastAsia="en-US"/>
        </w:rPr>
        <w:t>II</w:t>
      </w:r>
      <w:r w:rsidRPr="00F405A1">
        <w:rPr>
          <w:rFonts w:eastAsia="Calibri"/>
          <w:b/>
          <w:bCs/>
          <w:sz w:val="28"/>
          <w:szCs w:val="28"/>
          <w:lang w:val="az-Latn-AZ" w:eastAsia="en-US"/>
        </w:rPr>
        <w:t xml:space="preserve">. </w:t>
      </w:r>
      <w:r w:rsidRPr="00F405A1">
        <w:rPr>
          <w:rFonts w:eastAsia="Calibri"/>
          <w:b/>
          <w:bCs/>
          <w:i/>
          <w:sz w:val="28"/>
          <w:szCs w:val="28"/>
          <w:u w:val="single"/>
          <w:lang w:val="az-Latn-AZ" w:eastAsia="en-US"/>
        </w:rPr>
        <w:t>Təkrar idxal</w:t>
      </w:r>
      <w:r w:rsidR="00212626" w:rsidRPr="00F405A1">
        <w:rPr>
          <w:rFonts w:eastAsia="Calibri"/>
          <w:b/>
          <w:bCs/>
          <w:i/>
          <w:sz w:val="28"/>
          <w:szCs w:val="28"/>
          <w:u w:val="single"/>
          <w:lang w:val="az-Latn-AZ" w:eastAsia="en-US"/>
        </w:rPr>
        <w:t xml:space="preserve"> </w:t>
      </w:r>
      <w:r w:rsidRPr="00F405A1">
        <w:rPr>
          <w:rFonts w:eastAsia="Calibri"/>
          <w:b/>
          <w:bCs/>
          <w:sz w:val="28"/>
          <w:szCs w:val="28"/>
          <w:lang w:val="az-Latn-AZ" w:eastAsia="en-US"/>
        </w:rPr>
        <w:t>:</w:t>
      </w:r>
      <w:r w:rsidR="00212626" w:rsidRPr="00F405A1">
        <w:rPr>
          <w:rFonts w:eastAsia="Calibri"/>
          <w:b/>
          <w:bCs/>
          <w:sz w:val="28"/>
          <w:szCs w:val="28"/>
          <w:lang w:val="az-Latn-AZ" w:eastAsia="en-US"/>
        </w:rPr>
        <w:t xml:space="preserve"> </w:t>
      </w:r>
      <w:r w:rsidR="00A00B3F" w:rsidRPr="00F405A1">
        <w:rPr>
          <w:sz w:val="28"/>
          <w:szCs w:val="28"/>
          <w:lang w:val="az-Latn-AZ"/>
        </w:rPr>
        <w:t xml:space="preserve"> </w:t>
      </w:r>
      <w:r w:rsidR="00212626" w:rsidRPr="00F405A1">
        <w:rPr>
          <w:sz w:val="28"/>
          <w:szCs w:val="28"/>
          <w:lang w:val="az-Latn-AZ"/>
        </w:rPr>
        <w:t>Təkrar idxal - ixrac olunmuş mallar ixrac edildiyi vaxtdan 3 (üç) il ərzində eyni vəziyyətdə, yəni xarici ölkədə heç bir emala məruz qalmadan gömrük ərazisinə tam və bir hissəsi qaytarıldıqda, onların idxal gömrük rüsumlarından və vergilərdən tamamilə azad edilməklə və ticarət siyasəti tədbirləri tətbiq edilmədən, sərbəst dövriyyəyə buraxılışıdır.</w:t>
      </w:r>
    </w:p>
    <w:p w:rsidR="008A06D6" w:rsidRPr="00F405A1" w:rsidRDefault="008E399E" w:rsidP="00C44E5F">
      <w:pPr>
        <w:widowControl w:val="0"/>
        <w:autoSpaceDE w:val="0"/>
        <w:autoSpaceDN w:val="0"/>
        <w:adjustRightInd w:val="0"/>
        <w:ind w:firstLine="708"/>
        <w:jc w:val="both"/>
        <w:rPr>
          <w:sz w:val="28"/>
          <w:szCs w:val="28"/>
          <w:lang w:val="az-Latn-AZ"/>
        </w:rPr>
      </w:pPr>
      <w:r w:rsidRPr="00F405A1">
        <w:rPr>
          <w:sz w:val="28"/>
          <w:szCs w:val="28"/>
          <w:lang w:val="az-Latn-AZ"/>
        </w:rPr>
        <w:lastRenderedPageBreak/>
        <w:t>Sərbəst dövriyyədə olmuş və ya daxildə emal edilmiş mallar da təkrar idxal gömrük proseduru altında yerləşdirilə bilər.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Təkrar idxal </w:t>
      </w:r>
      <w:r w:rsidR="008E399E" w:rsidRPr="00F405A1">
        <w:rPr>
          <w:sz w:val="28"/>
          <w:szCs w:val="28"/>
          <w:lang w:val="az-Latn-AZ"/>
        </w:rPr>
        <w:t>prosedurunda</w:t>
      </w:r>
      <w:r w:rsidRPr="00F405A1">
        <w:rPr>
          <w:rFonts w:eastAsia="Calibri"/>
          <w:sz w:val="28"/>
          <w:szCs w:val="28"/>
          <w:lang w:val="az-Latn-AZ" w:eastAsia="en-US"/>
        </w:rPr>
        <w:t xml:space="preserve"> yerləşdirilən mallar həmçinin aşağıdakı tələblərə cavab verməlidir: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1) bu mallar onların ixrac müddətinə qədər mənşəyinə görə Azərbaycan malları və ya gömrük ərazisində bütün gömrük ödənişləri ödəməklə sərbəst dövriyyəyə buraxılmış xarici mallar olmalıdır;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2) çıxarıldığı müddətdən 10 il ərzində Azərbaycan gömrük ərazisinə qaytarılan mallar olmalıdır. Bu zaman malların Azərbaycan gömrük ərazisindən çıxarılması gunu gömrük bəyannaməsinin qəbul edildiyi gün (bunu müəyyən etmək mümkün olmadıqda gömrük sərhədinin keçildiyi gün) hesab edilir, malların Azərbaycan gömrük ərazisinə gətirilməsi günü isə, gömrük orqanı tərəfindən gömrük məqsədləri üçün zəruri olan axırıncı sənədin qəbul edildiyi gün hesab edilir;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3) bu mallar Azərbaycan gömrük ərazisindən aparıldığı anda olan halda olmalıdır, yəni mövcudluq vəziyyəti dəyişdirlməməlidir. Təkrar idxal edilən malların vəziyyəti (halı) yalnız təbii aşınma və ya normal daşınma şəraitində təbii itkilər hesabına, həmçinin malların qorunub saxlanılması, kiçik təmiri və s. nəticəsində, lakin bu zaman həmin malların qiymətinin çıxarılma anına nisbətən artmaması şərti ilə dəyişmiş ola bilər. İtkinin təbii olması, daşınma şəraitinə tələblər qüvvədə olan normativ aktlarla müəyyən edilir, aparılma və gətirilmə zamanı malların gömrük dəyərinin müqayisəsi üçün onların ABŞ dolları ilə ifadəsi əsas götürülür.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Qəza və ya qarşısıalınmaz qüvvənin təsiri nəticəsində zədələnmiş və ya digər xassələri pisləşmiş mallar da, təkrar idxal </w:t>
      </w:r>
      <w:r w:rsidR="008E399E" w:rsidRPr="00F405A1">
        <w:rPr>
          <w:sz w:val="28"/>
          <w:szCs w:val="28"/>
          <w:lang w:val="az-Latn-AZ"/>
        </w:rPr>
        <w:t>prosedurunda</w:t>
      </w:r>
      <w:r w:rsidRPr="00F405A1">
        <w:rPr>
          <w:rFonts w:eastAsia="Calibri"/>
          <w:sz w:val="28"/>
          <w:szCs w:val="28"/>
          <w:lang w:val="az-Latn-AZ" w:eastAsia="en-US"/>
        </w:rPr>
        <w:t xml:space="preserve"> yerləşdirilə bilər. Amma bu zaman gömrük orqanının vəzifəli şəxsində həqiqiliyi və dəqiqliyi şübhə doğurmayan üsullarla faktı təsdiq edəcək sənədlərin təqdim edilməsi vacibdir. Eyni üsulla əvvəllər ixrac </w:t>
      </w:r>
      <w:r w:rsidR="008E399E" w:rsidRPr="00F405A1">
        <w:rPr>
          <w:sz w:val="28"/>
          <w:szCs w:val="28"/>
          <w:lang w:val="az-Latn-AZ"/>
        </w:rPr>
        <w:t>proseduru</w:t>
      </w:r>
      <w:r w:rsidRPr="00F405A1">
        <w:rPr>
          <w:rFonts w:eastAsia="Calibri"/>
          <w:sz w:val="28"/>
          <w:szCs w:val="28"/>
          <w:lang w:val="az-Latn-AZ" w:eastAsia="en-US"/>
        </w:rPr>
        <w:t xml:space="preserve"> şərtləri ilə çıxarılmış və təkrar idxal gömrük </w:t>
      </w:r>
      <w:r w:rsidR="008E399E" w:rsidRPr="00F405A1">
        <w:rPr>
          <w:sz w:val="28"/>
          <w:szCs w:val="28"/>
          <w:lang w:val="az-Latn-AZ"/>
        </w:rPr>
        <w:t>proseduru</w:t>
      </w:r>
      <w:r w:rsidRPr="00F405A1">
        <w:rPr>
          <w:rFonts w:eastAsia="Calibri"/>
          <w:sz w:val="28"/>
          <w:szCs w:val="28"/>
          <w:lang w:val="az-Latn-AZ" w:eastAsia="en-US"/>
        </w:rPr>
        <w:t xml:space="preserve"> altında yerləşdirilən malların eyniliyi və onların Azərbaycan malları olduğu müəyyən edilməli, yəni təsdiqlənməlidir.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Bu şərtlərin təsdiqlənməsinin sübutu maraqlı şəxslər tərəfindən təqdim edilməlidir.</w:t>
      </w:r>
    </w:p>
    <w:p w:rsidR="008A06D6" w:rsidRPr="00F405A1" w:rsidRDefault="008A06D6" w:rsidP="0079565A">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Təkrar idxal gömrük </w:t>
      </w:r>
      <w:r w:rsidR="008E399E" w:rsidRPr="00F405A1">
        <w:rPr>
          <w:sz w:val="28"/>
          <w:szCs w:val="28"/>
          <w:lang w:val="az-Latn-AZ"/>
        </w:rPr>
        <w:t>proseduru</w:t>
      </w:r>
      <w:r w:rsidRPr="00F405A1">
        <w:rPr>
          <w:rFonts w:eastAsia="Calibri"/>
          <w:sz w:val="28"/>
          <w:szCs w:val="28"/>
          <w:lang w:val="az-Latn-AZ" w:eastAsia="en-US"/>
        </w:rPr>
        <w:t xml:space="preserve"> altında yerləşdirilən mallar gömrük rəsmiləşdirilməsindən keçməlidir. Bu əməliyyatı malın alıcısının və ya onun struktur bölməsinin fəaliyyət zonasında yerləşdiyi gömrük orqanı həyata keçirir.</w:t>
      </w:r>
    </w:p>
    <w:p w:rsidR="008A06D6" w:rsidRPr="00F405A1" w:rsidRDefault="008A06D6"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Əgər mallar Azərbaycan Respublikasının hüdudlarından kənarda yerləşdiyi zaman onların mövcudluq halı dəyişilirsə, </w:t>
      </w:r>
      <w:r w:rsidR="008E399E" w:rsidRPr="00F405A1">
        <w:rPr>
          <w:rFonts w:eastAsia="Calibri"/>
          <w:sz w:val="28"/>
          <w:szCs w:val="28"/>
          <w:lang w:val="az-Latn-AZ" w:eastAsia="en-US"/>
        </w:rPr>
        <w:t>bəyannaməçi</w:t>
      </w:r>
      <w:r w:rsidRPr="00F405A1">
        <w:rPr>
          <w:rFonts w:eastAsia="Calibri"/>
          <w:sz w:val="28"/>
          <w:szCs w:val="28"/>
          <w:lang w:val="az-Latn-AZ" w:eastAsia="en-US"/>
        </w:rPr>
        <w:t xml:space="preserve"> müvafiq sənəd təqdim etməlidir ki, bu da təkrar idxal olunan malların gömrük rəsmiləşdirilməsi aparılan gömrük yük bəyannaməsinin ayrılmaz tərkib hissəsi və əlavəsi olur. Bu sənəddə </w:t>
      </w:r>
      <w:r w:rsidR="008E399E" w:rsidRPr="00F405A1">
        <w:rPr>
          <w:rFonts w:eastAsia="Calibri"/>
          <w:sz w:val="28"/>
          <w:szCs w:val="28"/>
          <w:lang w:val="az-Latn-AZ" w:eastAsia="en-US"/>
        </w:rPr>
        <w:t>bəyannaməçi</w:t>
      </w:r>
      <w:r w:rsidRPr="00F405A1">
        <w:rPr>
          <w:rFonts w:eastAsia="Calibri"/>
          <w:sz w:val="28"/>
          <w:szCs w:val="28"/>
          <w:lang w:val="az-Latn-AZ" w:eastAsia="en-US"/>
        </w:rPr>
        <w:t xml:space="preserve"> tərəfindən mallar və onlara aid olan sənədlər haqqında bütün əsas məlumatlar göstərilir, gömrük orqanının vəzifəli şəxsi bu malların təkrar idxal gömrük </w:t>
      </w:r>
      <w:r w:rsidR="008E399E" w:rsidRPr="00F405A1">
        <w:rPr>
          <w:sz w:val="28"/>
          <w:szCs w:val="28"/>
          <w:lang w:val="az-Latn-AZ"/>
        </w:rPr>
        <w:t>proseduru</w:t>
      </w:r>
      <w:r w:rsidRPr="00F405A1">
        <w:rPr>
          <w:rFonts w:eastAsia="Calibri"/>
          <w:sz w:val="28"/>
          <w:szCs w:val="28"/>
          <w:lang w:val="az-Latn-AZ" w:eastAsia="en-US"/>
        </w:rPr>
        <w:t xml:space="preserve"> altında yerləşdirilməsinə icazə verilməsi barədə qeydlər edir.</w:t>
      </w:r>
    </w:p>
    <w:p w:rsidR="008A06D6" w:rsidRPr="00F405A1" w:rsidRDefault="0079565A"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T</w:t>
      </w:r>
      <w:r w:rsidR="008A06D6" w:rsidRPr="00F405A1">
        <w:rPr>
          <w:rFonts w:eastAsia="Calibri"/>
          <w:sz w:val="28"/>
          <w:szCs w:val="28"/>
          <w:lang w:val="az-Latn-AZ" w:eastAsia="en-US"/>
        </w:rPr>
        <w:t xml:space="preserve">əkrar idxal gömrük </w:t>
      </w:r>
      <w:r w:rsidR="008E399E" w:rsidRPr="00F405A1">
        <w:rPr>
          <w:sz w:val="28"/>
          <w:szCs w:val="28"/>
          <w:lang w:val="az-Latn-AZ"/>
        </w:rPr>
        <w:t>proseduru</w:t>
      </w:r>
      <w:r w:rsidR="008A06D6" w:rsidRPr="00F405A1">
        <w:rPr>
          <w:rFonts w:eastAsia="Calibri"/>
          <w:sz w:val="28"/>
          <w:szCs w:val="28"/>
          <w:lang w:val="az-Latn-AZ" w:eastAsia="en-US"/>
        </w:rPr>
        <w:t xml:space="preserve"> altında gömrük rəsmiləşdirilməsinə görə ümumi qaydada gömrük yığımı tutulur.</w:t>
      </w:r>
    </w:p>
    <w:p w:rsidR="0080044C" w:rsidRPr="00F405A1" w:rsidRDefault="00F32721" w:rsidP="00A84B24">
      <w:pPr>
        <w:autoSpaceDE w:val="0"/>
        <w:autoSpaceDN w:val="0"/>
        <w:adjustRightInd w:val="0"/>
        <w:jc w:val="both"/>
        <w:rPr>
          <w:sz w:val="28"/>
          <w:szCs w:val="28"/>
          <w:lang w:val="az-Latn-AZ"/>
        </w:rPr>
      </w:pPr>
      <w:r w:rsidRPr="00F405A1">
        <w:rPr>
          <w:sz w:val="28"/>
          <w:szCs w:val="28"/>
          <w:lang w:val="az-Latn-AZ"/>
        </w:rPr>
        <w:tab/>
        <w:t>Malların gömrük ərazisinə qaytarılması onları aparmış şəxs tərəfindən deyil, başqa şəxs tərəfindən həyata keçirildiyi zaman gömrük orqanları malların təkrar idxalına bu Məcəllə</w:t>
      </w:r>
      <w:r w:rsidR="008A219E" w:rsidRPr="00F405A1">
        <w:rPr>
          <w:sz w:val="28"/>
          <w:szCs w:val="28"/>
          <w:lang w:val="az-Latn-AZ"/>
        </w:rPr>
        <w:t xml:space="preserve">də </w:t>
      </w:r>
      <w:r w:rsidRPr="00F405A1">
        <w:rPr>
          <w:sz w:val="28"/>
          <w:szCs w:val="28"/>
          <w:lang w:val="az-Latn-AZ"/>
        </w:rPr>
        <w:t xml:space="preserve">nəzərdə tutulan qaydalarda müəyyən edilmiş hallarda icazə </w:t>
      </w:r>
      <w:r w:rsidRPr="00F405A1">
        <w:rPr>
          <w:sz w:val="28"/>
          <w:szCs w:val="28"/>
          <w:lang w:val="az-Latn-AZ"/>
        </w:rPr>
        <w:lastRenderedPageBreak/>
        <w:t xml:space="preserve">verir. Malların təkrar idxal gömrük proseduru altında yerləşdirilməsinə onların ixracı zamanı geri qaytarılması ehtimalı barədə gömrük orqanlarına bildirib-bildirilməməsindən asılı olmayaraq icazə verilir. Malların təkrar idxal gömrük proseduru altında yerləşdirilməsinə nəzarətin təmin edilməsi məqsədi ilə gömrük orqanlarının təkrar idxal olunan malların gömrük ərazisindən aparıldığı gömrük orqanına təqdim olunmasını tələb etmək hüququ vardır. </w:t>
      </w:r>
    </w:p>
    <w:p w:rsidR="00F32721" w:rsidRPr="00F405A1" w:rsidRDefault="0080044C" w:rsidP="00BE1EBF">
      <w:pPr>
        <w:autoSpaceDE w:val="0"/>
        <w:autoSpaceDN w:val="0"/>
        <w:adjustRightInd w:val="0"/>
        <w:jc w:val="both"/>
        <w:rPr>
          <w:rFonts w:eastAsia="Calibri"/>
          <w:sz w:val="28"/>
          <w:szCs w:val="28"/>
          <w:lang w:val="az-Latn-AZ" w:eastAsia="en-US"/>
        </w:rPr>
      </w:pPr>
      <w:r w:rsidRPr="00F405A1">
        <w:rPr>
          <w:sz w:val="28"/>
          <w:szCs w:val="28"/>
          <w:lang w:val="az-Latn-AZ"/>
        </w:rPr>
        <w:tab/>
      </w:r>
      <w:r w:rsidR="0079565A" w:rsidRPr="00F405A1">
        <w:rPr>
          <w:sz w:val="28"/>
          <w:szCs w:val="28"/>
          <w:lang w:val="az-Latn-AZ"/>
        </w:rPr>
        <w:t>T</w:t>
      </w:r>
      <w:r w:rsidR="00F32721" w:rsidRPr="00F405A1">
        <w:rPr>
          <w:sz w:val="28"/>
          <w:szCs w:val="28"/>
          <w:lang w:val="az-Latn-AZ"/>
        </w:rPr>
        <w:t xml:space="preserve">əkrar idxal gömrük proseduru altında yerləşdirilməsi qaydalarını </w:t>
      </w:r>
      <w:r w:rsidR="00A00B3F" w:rsidRPr="00F405A1">
        <w:rPr>
          <w:rFonts w:eastAsia="Calibri"/>
          <w:sz w:val="28"/>
          <w:szCs w:val="28"/>
          <w:lang w:val="az-Latn-AZ" w:eastAsia="en-US"/>
        </w:rPr>
        <w:t xml:space="preserve">Dövlət Gömrük Komitəsi </w:t>
      </w:r>
      <w:r w:rsidR="00F32721" w:rsidRPr="00F405A1">
        <w:rPr>
          <w:sz w:val="28"/>
          <w:szCs w:val="28"/>
          <w:lang w:val="az-Latn-AZ"/>
        </w:rPr>
        <w:t>müəyyən edir.</w:t>
      </w:r>
    </w:p>
    <w:p w:rsidR="00D57FC0" w:rsidRPr="00F405A1" w:rsidRDefault="00D57FC0" w:rsidP="00BE1EBF">
      <w:pPr>
        <w:autoSpaceDE w:val="0"/>
        <w:autoSpaceDN w:val="0"/>
        <w:adjustRightInd w:val="0"/>
        <w:jc w:val="both"/>
        <w:rPr>
          <w:rFonts w:eastAsia="Calibri"/>
          <w:b/>
          <w:sz w:val="28"/>
          <w:szCs w:val="28"/>
          <w:u w:val="single"/>
          <w:lang w:val="az-Latn-AZ" w:eastAsia="en-US"/>
        </w:rPr>
      </w:pPr>
      <w:r w:rsidRPr="00F405A1">
        <w:rPr>
          <w:b/>
          <w:sz w:val="28"/>
          <w:szCs w:val="28"/>
          <w:u w:val="single"/>
          <w:lang w:val="az-Latn-AZ"/>
        </w:rPr>
        <w:t>Xüsusi gömrük prosedurları:</w:t>
      </w:r>
    </w:p>
    <w:p w:rsidR="00CE7B69" w:rsidRPr="00F405A1" w:rsidRDefault="00D57FC0" w:rsidP="00BE1EBF">
      <w:pPr>
        <w:autoSpaceDE w:val="0"/>
        <w:autoSpaceDN w:val="0"/>
        <w:adjustRightInd w:val="0"/>
        <w:jc w:val="both"/>
        <w:rPr>
          <w:b/>
          <w:sz w:val="28"/>
          <w:szCs w:val="28"/>
          <w:lang w:val="az-Latn-AZ"/>
        </w:rPr>
      </w:pPr>
      <w:r w:rsidRPr="00F405A1">
        <w:rPr>
          <w:rFonts w:eastAsia="Calibri"/>
          <w:b/>
          <w:sz w:val="28"/>
          <w:szCs w:val="28"/>
          <w:lang w:val="az-Latn-AZ" w:eastAsia="en-US"/>
        </w:rPr>
        <w:tab/>
      </w:r>
      <w:r w:rsidR="006D07F4" w:rsidRPr="00F405A1">
        <w:rPr>
          <w:rFonts w:eastAsia="Calibri"/>
          <w:b/>
          <w:sz w:val="28"/>
          <w:szCs w:val="28"/>
          <w:lang w:val="az-Latn-AZ" w:eastAsia="en-US"/>
        </w:rPr>
        <w:t>III</w:t>
      </w:r>
      <w:r w:rsidRPr="00F405A1">
        <w:rPr>
          <w:rFonts w:eastAsia="Calibri"/>
          <w:b/>
          <w:sz w:val="28"/>
          <w:szCs w:val="28"/>
          <w:lang w:val="az-Latn-AZ" w:eastAsia="en-US"/>
        </w:rPr>
        <w:t xml:space="preserve">. </w:t>
      </w:r>
      <w:r w:rsidRPr="00F405A1">
        <w:rPr>
          <w:b/>
          <w:sz w:val="28"/>
          <w:szCs w:val="28"/>
          <w:u w:val="single"/>
          <w:lang w:val="az-Latn-AZ"/>
        </w:rPr>
        <w:t>Tranzit (beynəlxalq və daxili tranzit)</w:t>
      </w:r>
      <w:r w:rsidRPr="00F405A1">
        <w:rPr>
          <w:b/>
          <w:sz w:val="28"/>
          <w:szCs w:val="28"/>
          <w:lang w:val="az-Latn-AZ"/>
        </w:rPr>
        <w:t xml:space="preserve">: </w:t>
      </w:r>
    </w:p>
    <w:p w:rsidR="00707024" w:rsidRPr="00F405A1" w:rsidRDefault="00CE7B69" w:rsidP="00A84B24">
      <w:pPr>
        <w:autoSpaceDE w:val="0"/>
        <w:autoSpaceDN w:val="0"/>
        <w:adjustRightInd w:val="0"/>
        <w:jc w:val="both"/>
        <w:rPr>
          <w:b/>
          <w:sz w:val="28"/>
          <w:szCs w:val="28"/>
          <w:lang w:val="az-Latn-AZ"/>
        </w:rPr>
      </w:pPr>
      <w:r w:rsidRPr="00F405A1">
        <w:rPr>
          <w:b/>
          <w:sz w:val="28"/>
          <w:szCs w:val="28"/>
          <w:lang w:val="az-Latn-AZ"/>
        </w:rPr>
        <w:tab/>
      </w:r>
      <w:r w:rsidR="005B61C1" w:rsidRPr="00F405A1">
        <w:rPr>
          <w:rFonts w:eastAsia="Calibri"/>
          <w:sz w:val="28"/>
          <w:szCs w:val="28"/>
          <w:lang w:val="az-Latn-AZ" w:eastAsia="en-US"/>
        </w:rPr>
        <w:t xml:space="preserve">Gömrük Məcələsinə görə, </w:t>
      </w:r>
      <w:r w:rsidR="005B61C1" w:rsidRPr="00F405A1">
        <w:rPr>
          <w:rFonts w:eastAsia="Calibri"/>
          <w:bCs/>
          <w:sz w:val="28"/>
          <w:szCs w:val="28"/>
          <w:lang w:val="az-Latn-AZ" w:eastAsia="en-US"/>
        </w:rPr>
        <w:t>malların tranziti - malların gömrük nəzarəti altında ölkə</w:t>
      </w:r>
      <w:r w:rsidR="0079565A" w:rsidRPr="00F405A1">
        <w:rPr>
          <w:rFonts w:eastAsia="Calibri"/>
          <w:bCs/>
          <w:sz w:val="28"/>
          <w:szCs w:val="28"/>
          <w:lang w:val="az-Latn-AZ" w:eastAsia="en-US"/>
        </w:rPr>
        <w:t xml:space="preserve">nin </w:t>
      </w:r>
      <w:r w:rsidR="005B61C1" w:rsidRPr="00F405A1">
        <w:rPr>
          <w:rFonts w:eastAsia="Calibri"/>
          <w:bCs/>
          <w:sz w:val="28"/>
          <w:szCs w:val="28"/>
          <w:lang w:val="az-Latn-AZ" w:eastAsia="en-US"/>
        </w:rPr>
        <w:t xml:space="preserve">o cümlədən xarici dövlətlərin ərazisindən gömrük rüsumları, vergilər alınmadan və malların  keçirilməsindən ibarət gömrük </w:t>
      </w:r>
      <w:r w:rsidR="005B61C1" w:rsidRPr="00F405A1">
        <w:rPr>
          <w:sz w:val="28"/>
          <w:szCs w:val="28"/>
          <w:lang w:val="az-Latn-AZ"/>
        </w:rPr>
        <w:t>prosedurudur</w:t>
      </w:r>
      <w:r w:rsidR="005B61C1" w:rsidRPr="00F405A1">
        <w:rPr>
          <w:rFonts w:eastAsia="Calibri"/>
          <w:bCs/>
          <w:sz w:val="28"/>
          <w:szCs w:val="28"/>
          <w:lang w:val="az-Latn-AZ" w:eastAsia="en-US"/>
        </w:rPr>
        <w:t>.</w:t>
      </w:r>
    </w:p>
    <w:p w:rsidR="005B61C1" w:rsidRPr="00F405A1" w:rsidRDefault="005B61C1"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Tranzit beynəlxalq mal mübadiləsinin obyektiv zərurətindən doğan və ölkələrin coğrafi mövqeyi, geosiyasi və iqtisadi münasibətləri ilə şərtlənən zəruri nəqliyyat əlaqə kateqoriyası olub, beynəlxalq ticarət qədər qədim tarixə malikdir.</w:t>
      </w:r>
    </w:p>
    <w:p w:rsidR="00440D57" w:rsidRPr="00F405A1" w:rsidRDefault="00440D57"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Tranzit-gömrük </w:t>
      </w:r>
      <w:r w:rsidRPr="00F405A1">
        <w:rPr>
          <w:sz w:val="28"/>
          <w:szCs w:val="28"/>
          <w:lang w:val="az-Latn-AZ"/>
        </w:rPr>
        <w:t>prosedurunun</w:t>
      </w:r>
      <w:r w:rsidRPr="00F405A1">
        <w:rPr>
          <w:rFonts w:eastAsia="Calibri"/>
          <w:sz w:val="28"/>
          <w:szCs w:val="28"/>
          <w:lang w:val="az-Latn-AZ" w:eastAsia="en-US"/>
        </w:rPr>
        <w:t xml:space="preserve"> nizamlanma qaydaları, həmçinin Azərbaycan Respublikasının beynəlxalq sazişləri, Nazirlər Kabinetinin qərarları, DGK-nın normativ aktları ilə də müəyyən edilə bilər.</w:t>
      </w:r>
    </w:p>
    <w:p w:rsidR="00CE7B69" w:rsidRPr="00F405A1" w:rsidRDefault="00CE7B69" w:rsidP="00440D57">
      <w:pPr>
        <w:autoSpaceDE w:val="0"/>
        <w:autoSpaceDN w:val="0"/>
        <w:adjustRightInd w:val="0"/>
        <w:jc w:val="both"/>
        <w:rPr>
          <w:rFonts w:eastAsia="Calibri"/>
          <w:bCs/>
          <w:sz w:val="28"/>
          <w:szCs w:val="28"/>
          <w:lang w:val="az-Latn-AZ" w:eastAsia="en-US"/>
        </w:rPr>
      </w:pPr>
      <w:r w:rsidRPr="00F405A1">
        <w:rPr>
          <w:rFonts w:eastAsia="Calibri"/>
          <w:sz w:val="28"/>
          <w:szCs w:val="28"/>
          <w:lang w:val="az-Latn-AZ" w:eastAsia="en-US"/>
        </w:rPr>
        <w:tab/>
        <w:t>Malların kateqoriyasından asılı olaraq və müəyyən daşınma üsullarından istifadə zamanı YGB-dən istifadə edilməklə aparılan gömrük rəsmiləşdirilməsinin ümumi qaydası tətbiq edilməyə bilər. Bəzi hallarda YGB əvəzinə digər sənəd formalarından istifadə edilməsinə yol verilir. Beynəlxalq Yük Daşımaları Konvensiyasının müddəaları əsasında daşınan mallar üzrə bu konvensiya ilə müəyyən edilmiş beynəlxalq gömrük sənədləri formaları - BYD kitabları (TİR karnetləri) istifadə olunur.</w:t>
      </w:r>
    </w:p>
    <w:p w:rsidR="00CE7B69" w:rsidRPr="00F405A1" w:rsidRDefault="00440D57" w:rsidP="00A84B24">
      <w:pPr>
        <w:autoSpaceDE w:val="0"/>
        <w:autoSpaceDN w:val="0"/>
        <w:adjustRightInd w:val="0"/>
        <w:jc w:val="both"/>
        <w:rPr>
          <w:rFonts w:eastAsia="Calibri"/>
          <w:sz w:val="28"/>
          <w:szCs w:val="28"/>
          <w:lang w:val="en-US" w:eastAsia="en-US"/>
        </w:rPr>
      </w:pPr>
      <w:r w:rsidRPr="00F405A1">
        <w:rPr>
          <w:rFonts w:eastAsia="Calibri"/>
          <w:sz w:val="28"/>
          <w:szCs w:val="28"/>
          <w:lang w:val="az-Latn-AZ" w:eastAsia="en-US"/>
        </w:rPr>
        <w:tab/>
      </w:r>
      <w:r w:rsidR="00CE7B69" w:rsidRPr="00F405A1">
        <w:rPr>
          <w:rFonts w:eastAsia="Calibri"/>
          <w:sz w:val="28"/>
          <w:szCs w:val="28"/>
          <w:lang w:val="en-US" w:eastAsia="en-US"/>
        </w:rPr>
        <w:t xml:space="preserve">Tranzit </w:t>
      </w:r>
      <w:r w:rsidR="00CE7B69" w:rsidRPr="00F405A1">
        <w:rPr>
          <w:sz w:val="28"/>
          <w:szCs w:val="28"/>
          <w:lang w:val="az-Latn-AZ"/>
        </w:rPr>
        <w:t>prosedurda</w:t>
      </w:r>
      <w:r w:rsidR="00CE7B69" w:rsidRPr="00F405A1">
        <w:rPr>
          <w:rFonts w:eastAsia="Calibri"/>
          <w:sz w:val="28"/>
          <w:szCs w:val="28"/>
          <w:lang w:val="en-US" w:eastAsia="en-US"/>
        </w:rPr>
        <w:t xml:space="preserve"> daşınan mallar aşağıdakı tələblərə cavab verməlidir:</w:t>
      </w:r>
    </w:p>
    <w:p w:rsidR="00CE7B69" w:rsidRPr="00F405A1" w:rsidRDefault="00CE7B69"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t>1) mallar dəyişilməz halda qalmalıdır (təbii aşınma və təbii itgilərdən başqa);</w:t>
      </w:r>
    </w:p>
    <w:p w:rsidR="00CE7B69" w:rsidRPr="00F405A1" w:rsidRDefault="00CE7B69"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t>2) tranzitdən başqa, digər məqsədlər üçün istifadə olunmamalıdır;</w:t>
      </w:r>
    </w:p>
    <w:p w:rsidR="00CE7B69" w:rsidRPr="00F405A1" w:rsidRDefault="00CE7B69" w:rsidP="00A84B24">
      <w:pPr>
        <w:autoSpaceDE w:val="0"/>
        <w:autoSpaceDN w:val="0"/>
        <w:adjustRightInd w:val="0"/>
        <w:jc w:val="both"/>
        <w:rPr>
          <w:rFonts w:eastAsia="Calibri"/>
          <w:b/>
          <w:bCs/>
          <w:sz w:val="28"/>
          <w:szCs w:val="28"/>
          <w:lang w:val="en-US" w:eastAsia="en-US"/>
        </w:rPr>
      </w:pPr>
      <w:r w:rsidRPr="00F405A1">
        <w:rPr>
          <w:rFonts w:eastAsia="Calibri"/>
          <w:bCs/>
          <w:sz w:val="28"/>
          <w:szCs w:val="28"/>
          <w:lang w:val="en-US" w:eastAsia="en-US"/>
        </w:rPr>
        <w:tab/>
        <w:t xml:space="preserve">3) gömrük orqanının daşınmanın şərtlərindən asılı olaraq müəyyən etdiyi müddət ərzində göndərən malları təyinat gömrükxanasına çatdırmalıdır </w:t>
      </w:r>
      <w:r w:rsidRPr="00F405A1">
        <w:rPr>
          <w:rFonts w:eastAsia="Calibri"/>
          <w:sz w:val="28"/>
          <w:szCs w:val="28"/>
          <w:lang w:val="en-US" w:eastAsia="en-US"/>
        </w:rPr>
        <w:t>(hazırda bu müddət DGK-ın Təlimatı ilə</w:t>
      </w:r>
      <w:r w:rsidRPr="00F405A1">
        <w:rPr>
          <w:rFonts w:eastAsia="Calibri"/>
          <w:b/>
          <w:bCs/>
          <w:sz w:val="28"/>
          <w:szCs w:val="28"/>
          <w:lang w:val="en-US" w:eastAsia="en-US"/>
        </w:rPr>
        <w:t xml:space="preserve"> </w:t>
      </w:r>
      <w:r w:rsidRPr="00F405A1">
        <w:rPr>
          <w:rFonts w:eastAsia="Calibri"/>
          <w:sz w:val="28"/>
          <w:szCs w:val="28"/>
          <w:lang w:val="en-US" w:eastAsia="en-US"/>
        </w:rPr>
        <w:t>Azərbaycan ərazisində iki gün müəyyən edilmişdir).</w:t>
      </w:r>
      <w:r w:rsidRPr="00F405A1">
        <w:rPr>
          <w:rFonts w:eastAsia="Calibri"/>
          <w:b/>
          <w:bCs/>
          <w:sz w:val="28"/>
          <w:szCs w:val="28"/>
          <w:lang w:val="en-US" w:eastAsia="en-US"/>
        </w:rPr>
        <w:t xml:space="preserve"> </w:t>
      </w:r>
      <w:r w:rsidRPr="00F405A1">
        <w:rPr>
          <w:rFonts w:eastAsia="Calibri"/>
          <w:sz w:val="28"/>
          <w:szCs w:val="28"/>
          <w:lang w:val="en-US" w:eastAsia="en-US"/>
        </w:rPr>
        <w:t xml:space="preserve">Malların tranziti üçün </w:t>
      </w:r>
      <w:r w:rsidRPr="00F405A1">
        <w:rPr>
          <w:rFonts w:eastAsia="Calibri"/>
          <w:bCs/>
          <w:sz w:val="28"/>
          <w:szCs w:val="28"/>
          <w:lang w:val="en-US" w:eastAsia="en-US"/>
        </w:rPr>
        <w:t>“daşıyıcı”</w:t>
      </w:r>
      <w:r w:rsidRPr="00F405A1">
        <w:rPr>
          <w:rFonts w:eastAsia="Calibri"/>
          <w:b/>
          <w:bCs/>
          <w:sz w:val="28"/>
          <w:szCs w:val="28"/>
          <w:lang w:val="en-US" w:eastAsia="en-US"/>
        </w:rPr>
        <w:t xml:space="preserve"> </w:t>
      </w:r>
      <w:r w:rsidRPr="00F405A1">
        <w:rPr>
          <w:rFonts w:eastAsia="Calibri"/>
          <w:sz w:val="28"/>
          <w:szCs w:val="28"/>
          <w:lang w:val="en-US" w:eastAsia="en-US"/>
        </w:rPr>
        <w:t>- faktiki olaraq malları keçirən şəxs və ya nəqliyyat vasitələrinin</w:t>
      </w:r>
      <w:r w:rsidRPr="00F405A1">
        <w:rPr>
          <w:rFonts w:eastAsia="Calibri"/>
          <w:b/>
          <w:bCs/>
          <w:sz w:val="28"/>
          <w:szCs w:val="28"/>
          <w:lang w:val="en-US" w:eastAsia="en-US"/>
        </w:rPr>
        <w:t xml:space="preserve"> </w:t>
      </w:r>
      <w:r w:rsidRPr="00F405A1">
        <w:rPr>
          <w:rFonts w:eastAsia="Calibri"/>
          <w:sz w:val="28"/>
          <w:szCs w:val="28"/>
          <w:lang w:val="en-US" w:eastAsia="en-US"/>
        </w:rPr>
        <w:t xml:space="preserve">istifadəsi üçün məsul olan şəxsdir. </w:t>
      </w:r>
    </w:p>
    <w:p w:rsidR="00CE7B69" w:rsidRPr="00F405A1" w:rsidRDefault="00CE7B69" w:rsidP="00A84B24">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t xml:space="preserve">Mallar tranzit daşınmasının bütün müddəti ərzində gömrük nəzarəti altında olur. Ümumi qaydaya görə tranzit gömrük </w:t>
      </w:r>
      <w:r w:rsidRPr="00F405A1">
        <w:rPr>
          <w:sz w:val="28"/>
          <w:szCs w:val="28"/>
          <w:lang w:val="az-Latn-AZ"/>
        </w:rPr>
        <w:t>proseduru</w:t>
      </w:r>
      <w:r w:rsidRPr="00F405A1">
        <w:rPr>
          <w:rFonts w:eastAsia="Calibri"/>
          <w:sz w:val="28"/>
          <w:szCs w:val="28"/>
          <w:lang w:val="en-US" w:eastAsia="en-US"/>
        </w:rPr>
        <w:t xml:space="preserve"> altında yerləşdirilmiş mallara gömrük nəzarəti:</w:t>
      </w:r>
    </w:p>
    <w:p w:rsidR="00CE7B69" w:rsidRPr="00F405A1" w:rsidRDefault="00CE7B69" w:rsidP="00A84B24">
      <w:pPr>
        <w:autoSpaceDE w:val="0"/>
        <w:autoSpaceDN w:val="0"/>
        <w:adjustRightInd w:val="0"/>
        <w:jc w:val="both"/>
        <w:rPr>
          <w:rFonts w:eastAsia="Calibri"/>
          <w:bCs/>
          <w:sz w:val="28"/>
          <w:szCs w:val="28"/>
          <w:lang w:val="en-US" w:eastAsia="en-US"/>
        </w:rPr>
      </w:pPr>
      <w:r w:rsidRPr="00F405A1">
        <w:rPr>
          <w:rFonts w:eastAsia="Calibri"/>
          <w:b/>
          <w:bCs/>
          <w:sz w:val="28"/>
          <w:szCs w:val="28"/>
          <w:lang w:val="en-US" w:eastAsia="en-US"/>
        </w:rPr>
        <w:tab/>
      </w:r>
      <w:r w:rsidRPr="00F405A1">
        <w:rPr>
          <w:rFonts w:eastAsia="Calibri"/>
          <w:bCs/>
          <w:sz w:val="28"/>
          <w:szCs w:val="28"/>
          <w:lang w:val="en-US" w:eastAsia="en-US"/>
        </w:rPr>
        <w:t>a) mallar Azərbaycan Respublikasına gətirildiyi zaman onların Azərbaycanın gömrük sərhədini keçdiyi andan;</w:t>
      </w:r>
    </w:p>
    <w:p w:rsidR="00CE7B69" w:rsidRPr="00F405A1" w:rsidRDefault="00CE7B69"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en-US" w:eastAsia="en-US"/>
        </w:rPr>
        <w:tab/>
        <w:t>b) mallar Azərbaycan Respublikasından aparıldığı zaman gömrük orqanı tərəfindən gömrük bəyannaməsinin qəbul edildiyi andan başlayır.</w:t>
      </w:r>
    </w:p>
    <w:p w:rsidR="005B61C1" w:rsidRPr="00F405A1" w:rsidRDefault="00CE7B69" w:rsidP="00404E4F">
      <w:pPr>
        <w:autoSpaceDE w:val="0"/>
        <w:autoSpaceDN w:val="0"/>
        <w:adjustRightInd w:val="0"/>
        <w:jc w:val="both"/>
        <w:rPr>
          <w:rFonts w:eastAsia="Calibri"/>
          <w:sz w:val="28"/>
          <w:szCs w:val="28"/>
          <w:lang w:val="en-US" w:eastAsia="en-US"/>
        </w:rPr>
      </w:pPr>
      <w:r w:rsidRPr="00F405A1">
        <w:rPr>
          <w:rFonts w:eastAsia="Calibri"/>
          <w:sz w:val="28"/>
          <w:szCs w:val="28"/>
          <w:lang w:val="en-US" w:eastAsia="en-US"/>
        </w:rPr>
        <w:tab/>
        <w:t xml:space="preserve">Tranzit-gömrük </w:t>
      </w:r>
      <w:r w:rsidRPr="00F405A1">
        <w:rPr>
          <w:sz w:val="28"/>
          <w:szCs w:val="28"/>
          <w:lang w:val="az-Latn-AZ"/>
        </w:rPr>
        <w:t>proseduru</w:t>
      </w:r>
      <w:r w:rsidRPr="00F405A1">
        <w:rPr>
          <w:rFonts w:eastAsia="Calibri"/>
          <w:sz w:val="28"/>
          <w:szCs w:val="28"/>
          <w:lang w:val="en-US" w:eastAsia="en-US"/>
        </w:rPr>
        <w:t xml:space="preserve"> malların və nəqliyyat vasitələrinin (və onların sənədlərinin) müəyyən edilmiş müddətdə təyinat gömrükxanasına çatdırıldıqdan və müvafiq gömrük əməliyyatları aparıldıqdan sonra başa çatmış hesab edilir. Tranzit </w:t>
      </w:r>
      <w:r w:rsidRPr="00F405A1">
        <w:rPr>
          <w:sz w:val="28"/>
          <w:szCs w:val="28"/>
          <w:lang w:val="az-Latn-AZ"/>
        </w:rPr>
        <w:t>proseduru</w:t>
      </w:r>
      <w:r w:rsidRPr="00F405A1">
        <w:rPr>
          <w:rFonts w:eastAsia="Calibri"/>
          <w:sz w:val="28"/>
          <w:szCs w:val="28"/>
          <w:lang w:val="en-US" w:eastAsia="en-US"/>
        </w:rPr>
        <w:t xml:space="preserve"> bitdikdən sonra mallar öz ilkin məqsədlərindən asılı olaraq ya </w:t>
      </w:r>
      <w:r w:rsidRPr="00F405A1">
        <w:rPr>
          <w:rFonts w:eastAsia="Calibri"/>
          <w:sz w:val="28"/>
          <w:szCs w:val="28"/>
          <w:lang w:val="en-US" w:eastAsia="en-US"/>
        </w:rPr>
        <w:lastRenderedPageBreak/>
        <w:t xml:space="preserve">Azərbaycan Respublikasının gömrük ərazisindən kənara çıxarılmalı, yaxud da digər gömrük </w:t>
      </w:r>
      <w:r w:rsidRPr="00F405A1">
        <w:rPr>
          <w:sz w:val="28"/>
          <w:szCs w:val="28"/>
          <w:lang w:val="az-Latn-AZ"/>
        </w:rPr>
        <w:t>proseduru</w:t>
      </w:r>
      <w:r w:rsidRPr="00F405A1">
        <w:rPr>
          <w:rFonts w:eastAsia="Calibri"/>
          <w:sz w:val="28"/>
          <w:szCs w:val="28"/>
          <w:lang w:val="en-US" w:eastAsia="en-US"/>
        </w:rPr>
        <w:t xml:space="preserve"> altında yerləşdirilməlidir. </w:t>
      </w:r>
    </w:p>
    <w:p w:rsidR="00404E4F" w:rsidRPr="00F405A1" w:rsidRDefault="00404E4F" w:rsidP="00404E4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Tranzitin hüquq mexanizmində beynəlxalq tranzit və taxili tranzitində meydana gələn iki növ münasibət nəzərdə tutulur.</w:t>
      </w:r>
    </w:p>
    <w:p w:rsidR="00404E4F" w:rsidRPr="00F405A1" w:rsidRDefault="00404E4F" w:rsidP="00404E4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Hüquqi-tənzimləmə mənbələrinin və gömrük-tranzit </w:t>
      </w:r>
      <w:r w:rsidRPr="00F405A1">
        <w:rPr>
          <w:sz w:val="28"/>
          <w:szCs w:val="28"/>
          <w:lang w:val="az-Latn-AZ"/>
        </w:rPr>
        <w:t>prosedurunun</w:t>
      </w:r>
      <w:r w:rsidRPr="00F405A1">
        <w:rPr>
          <w:rFonts w:eastAsia="Calibri"/>
          <w:sz w:val="28"/>
          <w:szCs w:val="28"/>
          <w:lang w:val="az-Latn-AZ" w:eastAsia="en-US"/>
        </w:rPr>
        <w:t xml:space="preserve"> tətbiqi sahəsinin xarakterindən asılı olaraq onun aşağıdakı formaları seçilir:</w:t>
      </w:r>
    </w:p>
    <w:p w:rsidR="00404E4F" w:rsidRPr="00F405A1" w:rsidRDefault="00404E4F" w:rsidP="00404E4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a) beynəlxalq konvensiyaların müddəaları ilə və ya beynəlxalq sazişlərin  ayrı-ayrı müddəaları ilə istifadəsi reqlamentləşdirilən beynəlxalq tranzit;</w:t>
      </w:r>
    </w:p>
    <w:p w:rsidR="00404E4F" w:rsidRPr="00F405A1" w:rsidRDefault="00404E4F" w:rsidP="00404E4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b) milli qanunvericilik əsasında həyata keçirilən daxili tranzit.</w:t>
      </w:r>
    </w:p>
    <w:p w:rsidR="00707024" w:rsidRPr="00F405A1" w:rsidRDefault="00707024" w:rsidP="00A84B24">
      <w:pPr>
        <w:widowControl w:val="0"/>
        <w:autoSpaceDE w:val="0"/>
        <w:autoSpaceDN w:val="0"/>
        <w:adjustRightInd w:val="0"/>
        <w:ind w:firstLine="708"/>
        <w:jc w:val="both"/>
        <w:rPr>
          <w:spacing w:val="-4"/>
          <w:sz w:val="28"/>
          <w:szCs w:val="28"/>
          <w:lang w:val="az-Latn-AZ"/>
        </w:rPr>
      </w:pPr>
      <w:r w:rsidRPr="00F405A1">
        <w:rPr>
          <w:i/>
          <w:spacing w:val="-4"/>
          <w:sz w:val="28"/>
          <w:szCs w:val="28"/>
          <w:lang w:val="az-Latn-AZ"/>
        </w:rPr>
        <w:t>Beynəlxalq tranzit</w:t>
      </w:r>
      <w:r w:rsidRPr="00F405A1">
        <w:rPr>
          <w:spacing w:val="-4"/>
          <w:sz w:val="28"/>
          <w:szCs w:val="28"/>
          <w:lang w:val="az-Latn-AZ"/>
        </w:rPr>
        <w:t xml:space="preserve"> xüsusi gömrük proseduru xarici malların gömrük rüsumları, əlavə dəyər vergisi və aksizlər alınmadan, ticarət siyasəti tədbirləri tətbiq olunmadan gömrük nəzarəti altında bir yerdən başqa yerə daşınmasıdır. Malların beynəlxalq tranzit xüsusi gömrük proseduru altında yerləşdirilərək daşınması aşağıdakı qaydada həyata keçirilir: </w:t>
      </w:r>
    </w:p>
    <w:p w:rsidR="00707024" w:rsidRPr="00F405A1" w:rsidRDefault="00707024" w:rsidP="00036B42">
      <w:pPr>
        <w:widowControl w:val="0"/>
        <w:numPr>
          <w:ilvl w:val="0"/>
          <w:numId w:val="46"/>
        </w:numPr>
        <w:autoSpaceDE w:val="0"/>
        <w:autoSpaceDN w:val="0"/>
        <w:adjustRightInd w:val="0"/>
        <w:ind w:left="0" w:firstLine="1068"/>
        <w:jc w:val="both"/>
        <w:rPr>
          <w:spacing w:val="-4"/>
          <w:sz w:val="28"/>
          <w:szCs w:val="28"/>
          <w:lang w:val="az-Latn-AZ"/>
        </w:rPr>
      </w:pPr>
      <w:r w:rsidRPr="00F405A1">
        <w:rPr>
          <w:spacing w:val="-4"/>
          <w:sz w:val="28"/>
          <w:szCs w:val="28"/>
          <w:lang w:val="az-Latn-AZ"/>
        </w:rPr>
        <w:t>malların daşınması gömrük ərazisindən kənarda başlanır, yaxud başa çatır;</w:t>
      </w:r>
    </w:p>
    <w:p w:rsidR="00707024" w:rsidRPr="00F405A1" w:rsidRDefault="00707024" w:rsidP="00036B42">
      <w:pPr>
        <w:widowControl w:val="0"/>
        <w:numPr>
          <w:ilvl w:val="0"/>
          <w:numId w:val="46"/>
        </w:numPr>
        <w:autoSpaceDE w:val="0"/>
        <w:autoSpaceDN w:val="0"/>
        <w:adjustRightInd w:val="0"/>
        <w:ind w:left="0" w:firstLine="1068"/>
        <w:jc w:val="both"/>
        <w:rPr>
          <w:sz w:val="28"/>
          <w:szCs w:val="28"/>
          <w:lang w:val="az-Latn-AZ"/>
        </w:rPr>
      </w:pPr>
      <w:r w:rsidRPr="00F405A1">
        <w:rPr>
          <w:sz w:val="28"/>
          <w:szCs w:val="28"/>
          <w:lang w:val="az-Latn-AZ"/>
        </w:rPr>
        <w:t>malların daşınması gömrük ərazisinin iki məntəqəsi arasında gömrük ərazisindən kənar ərazidən keçməklə baş verir.</w:t>
      </w:r>
    </w:p>
    <w:p w:rsidR="00707024" w:rsidRPr="00F405A1" w:rsidRDefault="000B0477" w:rsidP="00A84B24">
      <w:pPr>
        <w:widowControl w:val="0"/>
        <w:autoSpaceDE w:val="0"/>
        <w:autoSpaceDN w:val="0"/>
        <w:adjustRightInd w:val="0"/>
        <w:ind w:firstLine="708"/>
        <w:jc w:val="both"/>
        <w:rPr>
          <w:sz w:val="28"/>
          <w:szCs w:val="28"/>
          <w:lang w:val="az-Latn-AZ"/>
        </w:rPr>
      </w:pPr>
      <w:r w:rsidRPr="00F405A1">
        <w:rPr>
          <w:sz w:val="28"/>
          <w:szCs w:val="28"/>
          <w:lang w:val="az-Latn-AZ"/>
        </w:rPr>
        <w:t>Yeni Gömrük</w:t>
      </w:r>
      <w:r w:rsidR="00707024" w:rsidRPr="00F405A1">
        <w:rPr>
          <w:sz w:val="28"/>
          <w:szCs w:val="28"/>
          <w:lang w:val="az-Latn-AZ"/>
        </w:rPr>
        <w:t xml:space="preserve"> Məcəllə</w:t>
      </w:r>
      <w:r w:rsidRPr="00F405A1">
        <w:rPr>
          <w:sz w:val="28"/>
          <w:szCs w:val="28"/>
          <w:lang w:val="az-Latn-AZ"/>
        </w:rPr>
        <w:t>si</w:t>
      </w:r>
      <w:r w:rsidR="00707024" w:rsidRPr="00F405A1">
        <w:rPr>
          <w:sz w:val="28"/>
          <w:szCs w:val="28"/>
          <w:lang w:val="az-Latn-AZ"/>
        </w:rPr>
        <w:t>n</w:t>
      </w:r>
      <w:r w:rsidR="00404E4F" w:rsidRPr="00F405A1">
        <w:rPr>
          <w:sz w:val="28"/>
          <w:szCs w:val="28"/>
          <w:lang w:val="az-Latn-AZ"/>
        </w:rPr>
        <w:t xml:space="preserve">ə görə </w:t>
      </w:r>
      <w:r w:rsidR="00707024" w:rsidRPr="00F405A1">
        <w:rPr>
          <w:sz w:val="28"/>
          <w:szCs w:val="28"/>
          <w:lang w:val="az-Latn-AZ"/>
        </w:rPr>
        <w:t>qeyd edilən daşınma aşağıda göstərilənlər əsasında həyata keçirilir:</w:t>
      </w:r>
    </w:p>
    <w:p w:rsidR="00707024" w:rsidRPr="00F405A1" w:rsidRDefault="00707024" w:rsidP="00036B42">
      <w:pPr>
        <w:widowControl w:val="0"/>
        <w:numPr>
          <w:ilvl w:val="0"/>
          <w:numId w:val="47"/>
        </w:numPr>
        <w:autoSpaceDE w:val="0"/>
        <w:autoSpaceDN w:val="0"/>
        <w:adjustRightInd w:val="0"/>
        <w:jc w:val="both"/>
        <w:rPr>
          <w:sz w:val="28"/>
          <w:szCs w:val="28"/>
          <w:lang w:val="az-Latn-AZ"/>
        </w:rPr>
      </w:pPr>
      <w:r w:rsidRPr="00F405A1">
        <w:rPr>
          <w:sz w:val="28"/>
          <w:szCs w:val="28"/>
          <w:lang w:val="az-Latn-AZ"/>
        </w:rPr>
        <w:t>beynəlxalq tranzit xüsusi gömrük proseduru;</w:t>
      </w:r>
    </w:p>
    <w:p w:rsidR="00707024" w:rsidRPr="00F405A1" w:rsidRDefault="00707024" w:rsidP="00036B42">
      <w:pPr>
        <w:widowControl w:val="0"/>
        <w:numPr>
          <w:ilvl w:val="0"/>
          <w:numId w:val="47"/>
        </w:numPr>
        <w:autoSpaceDE w:val="0"/>
        <w:autoSpaceDN w:val="0"/>
        <w:adjustRightInd w:val="0"/>
        <w:ind w:left="0" w:firstLine="1068"/>
        <w:jc w:val="both"/>
        <w:rPr>
          <w:sz w:val="28"/>
          <w:szCs w:val="28"/>
          <w:lang w:val="az-Latn-AZ"/>
        </w:rPr>
      </w:pPr>
      <w:r w:rsidRPr="00F405A1">
        <w:rPr>
          <w:sz w:val="28"/>
          <w:szCs w:val="28"/>
          <w:lang w:val="az-Latn-AZ"/>
        </w:rPr>
        <w:t>beynəlxalq gömrük tranziti üzrə Azərbaycan Respublikasının tərəfdar çıxdığı beynəlxalq müqavilələr;</w:t>
      </w:r>
    </w:p>
    <w:p w:rsidR="00707024" w:rsidRPr="00F405A1" w:rsidRDefault="00707024" w:rsidP="00036B42">
      <w:pPr>
        <w:widowControl w:val="0"/>
        <w:numPr>
          <w:ilvl w:val="0"/>
          <w:numId w:val="47"/>
        </w:numPr>
        <w:autoSpaceDE w:val="0"/>
        <w:autoSpaceDN w:val="0"/>
        <w:adjustRightInd w:val="0"/>
        <w:ind w:left="0" w:firstLine="1068"/>
        <w:jc w:val="both"/>
        <w:rPr>
          <w:sz w:val="28"/>
          <w:szCs w:val="28"/>
          <w:lang w:val="az-Latn-AZ"/>
        </w:rPr>
      </w:pPr>
      <w:r w:rsidRPr="00F405A1">
        <w:rPr>
          <w:sz w:val="28"/>
          <w:szCs w:val="28"/>
          <w:lang w:val="az-Latn-AZ"/>
        </w:rPr>
        <w:t>beynəlxalq poçt göndərişlərinin mübadiləsi sistemi.</w:t>
      </w:r>
    </w:p>
    <w:p w:rsidR="00707024" w:rsidRPr="00F405A1" w:rsidRDefault="00707024"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Daxili malların beynəlxalq tranzit xüsusi gömrük proseduru altında yerləşdirilməsi hallarını və şərtlərini müvafiq icra hakimiyyəti orqanı müəyyənləşdirir. </w:t>
      </w:r>
    </w:p>
    <w:p w:rsidR="00707024" w:rsidRPr="00F405A1" w:rsidRDefault="00707024"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Xarici dövlətlərin və beynəlxalq təşkilatların rezidentlərin mənafeyinə zərər vuran ayrı-seçkilik və digər iqtisadi siyasət tədbirlərinə cavab kimi, müvafiq icra hakimiyyəti orqanı həmin dövlətlərin və müvafiq beynəlxalq təşkilatlara daxil olan dövlətlərin mallarının gömrük ərazisindən beynəlxalq tranzitinə qadağalar və məhdudiyyətlər tətbiq edə bilər. </w:t>
      </w:r>
    </w:p>
    <w:p w:rsidR="00707024" w:rsidRPr="00F405A1" w:rsidRDefault="00707024"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Malların beynəlxalq tranzit xüsusi gömrük proseduru altında yerləşdirilərək daşınması gömrük orqanlarının icazəsi əsasında həyata keçirilir. </w:t>
      </w:r>
    </w:p>
    <w:p w:rsidR="00707024" w:rsidRPr="00F405A1" w:rsidRDefault="00707024" w:rsidP="00A84B24">
      <w:pPr>
        <w:widowControl w:val="0"/>
        <w:autoSpaceDE w:val="0"/>
        <w:autoSpaceDN w:val="0"/>
        <w:adjustRightInd w:val="0"/>
        <w:ind w:firstLine="708"/>
        <w:jc w:val="both"/>
        <w:rPr>
          <w:sz w:val="28"/>
          <w:szCs w:val="28"/>
          <w:lang w:val="az-Latn-AZ"/>
        </w:rPr>
      </w:pPr>
      <w:r w:rsidRPr="00F405A1">
        <w:rPr>
          <w:i/>
          <w:sz w:val="28"/>
          <w:szCs w:val="28"/>
          <w:lang w:val="az-Latn-AZ"/>
        </w:rPr>
        <w:t>Daxili tranzit</w:t>
      </w:r>
      <w:r w:rsidRPr="00F405A1">
        <w:rPr>
          <w:sz w:val="28"/>
          <w:szCs w:val="28"/>
          <w:lang w:val="az-Latn-AZ"/>
        </w:rPr>
        <w:t xml:space="preserve"> xüsusi gömrük proseduru daxili malların statusunu dəyişmədən gömrük ərazisinin bir yerindən başqa yerinə daşınmasıdır. </w:t>
      </w:r>
      <w:r w:rsidR="009B0610" w:rsidRPr="00F405A1">
        <w:rPr>
          <w:sz w:val="28"/>
          <w:szCs w:val="28"/>
          <w:lang w:val="az-Latn-AZ"/>
        </w:rPr>
        <w:t>Yeni Gömrük Məcəlləsinə görə</w:t>
      </w:r>
      <w:r w:rsidRPr="00F405A1">
        <w:rPr>
          <w:sz w:val="28"/>
          <w:szCs w:val="28"/>
          <w:lang w:val="az-Latn-AZ"/>
        </w:rPr>
        <w:t xml:space="preserve"> qeyd edilən daşınma poçt sistemi daxilində daşınan mallara da şamil edilir. Malların daxili tranzit xüsusi gömrük proseduru altında yerləşdirilərək daşınması gömrük orqanlarının icazəsi ilə həyata keçirilir. </w:t>
      </w:r>
    </w:p>
    <w:p w:rsidR="00CE7B69" w:rsidRPr="00F405A1" w:rsidRDefault="00707024" w:rsidP="00BE1EBF">
      <w:pPr>
        <w:widowControl w:val="0"/>
        <w:autoSpaceDE w:val="0"/>
        <w:autoSpaceDN w:val="0"/>
        <w:adjustRightInd w:val="0"/>
        <w:ind w:firstLine="708"/>
        <w:jc w:val="both"/>
        <w:rPr>
          <w:sz w:val="28"/>
          <w:szCs w:val="28"/>
          <w:lang w:val="az-Latn-AZ"/>
        </w:rPr>
      </w:pPr>
      <w:r w:rsidRPr="00F405A1">
        <w:rPr>
          <w:sz w:val="28"/>
          <w:szCs w:val="28"/>
          <w:lang w:val="az-Latn-AZ"/>
        </w:rPr>
        <w:t xml:space="preserve">Malların beynəlxalq və daxili tranzit xüsusi gömrük prosedurları altında yerləşdirilərək daşınması qaydalarını </w:t>
      </w:r>
      <w:r w:rsidR="00404E4F" w:rsidRPr="00F405A1">
        <w:rPr>
          <w:sz w:val="28"/>
          <w:szCs w:val="28"/>
          <w:lang w:val="az-Latn-AZ"/>
        </w:rPr>
        <w:t>Dövlət Gömrük Komitəsi</w:t>
      </w:r>
      <w:r w:rsidRPr="00F405A1">
        <w:rPr>
          <w:sz w:val="28"/>
          <w:szCs w:val="28"/>
          <w:lang w:val="az-Latn-AZ"/>
        </w:rPr>
        <w:t xml:space="preserve"> müəyyən edir.</w:t>
      </w:r>
    </w:p>
    <w:p w:rsidR="00947949" w:rsidRPr="00F405A1" w:rsidRDefault="00D57FC0" w:rsidP="00BE1EBF">
      <w:pPr>
        <w:autoSpaceDE w:val="0"/>
        <w:autoSpaceDN w:val="0"/>
        <w:adjustRightInd w:val="0"/>
        <w:jc w:val="both"/>
        <w:rPr>
          <w:sz w:val="28"/>
          <w:szCs w:val="28"/>
          <w:lang w:val="az-Latn-AZ"/>
        </w:rPr>
      </w:pPr>
      <w:r w:rsidRPr="00F405A1">
        <w:rPr>
          <w:rFonts w:eastAsia="Calibri"/>
          <w:b/>
          <w:sz w:val="28"/>
          <w:szCs w:val="28"/>
          <w:lang w:val="az-Latn-AZ" w:eastAsia="en-US"/>
        </w:rPr>
        <w:tab/>
      </w:r>
      <w:r w:rsidR="006D07F4" w:rsidRPr="00F405A1">
        <w:rPr>
          <w:rFonts w:eastAsia="Calibri"/>
          <w:b/>
          <w:sz w:val="28"/>
          <w:szCs w:val="28"/>
          <w:lang w:val="az-Latn-AZ" w:eastAsia="en-US"/>
        </w:rPr>
        <w:t>IV</w:t>
      </w:r>
      <w:r w:rsidRPr="00F405A1">
        <w:rPr>
          <w:rFonts w:eastAsia="Calibri"/>
          <w:b/>
          <w:sz w:val="28"/>
          <w:szCs w:val="28"/>
          <w:lang w:val="az-Latn-AZ" w:eastAsia="en-US"/>
        </w:rPr>
        <w:t xml:space="preserve">. </w:t>
      </w:r>
      <w:r w:rsidRPr="00F405A1">
        <w:rPr>
          <w:b/>
          <w:sz w:val="28"/>
          <w:szCs w:val="28"/>
          <w:u w:val="single"/>
          <w:lang w:val="az-Latn-AZ"/>
        </w:rPr>
        <w:t>Saxlanc (müvəqqəti saxlanc və gömrük anbarlarında saxlanc</w:t>
      </w:r>
      <w:r w:rsidRPr="00F405A1">
        <w:rPr>
          <w:b/>
          <w:sz w:val="28"/>
          <w:szCs w:val="28"/>
          <w:lang w:val="az-Latn-AZ"/>
        </w:rPr>
        <w:t>):</w:t>
      </w:r>
      <w:r w:rsidR="00C03E57" w:rsidRPr="00F405A1">
        <w:rPr>
          <w:b/>
          <w:sz w:val="28"/>
          <w:szCs w:val="28"/>
          <w:lang w:val="az-Latn-AZ"/>
        </w:rPr>
        <w:t xml:space="preserve"> </w:t>
      </w:r>
      <w:r w:rsidR="00CE7B69" w:rsidRPr="00F405A1">
        <w:rPr>
          <w:sz w:val="28"/>
          <w:szCs w:val="28"/>
          <w:lang w:val="az-Latn-AZ"/>
        </w:rPr>
        <w:t xml:space="preserve">Saxlanc xüsusi gömrük proseduru müvəqqəti saxlanc və gömrük anbarı prosedurlarından ibarətdir. </w:t>
      </w:r>
      <w:r w:rsidR="00C03E57" w:rsidRPr="00F405A1">
        <w:rPr>
          <w:sz w:val="28"/>
          <w:szCs w:val="28"/>
          <w:lang w:val="az-Latn-AZ"/>
        </w:rPr>
        <w:t>S</w:t>
      </w:r>
      <w:r w:rsidR="00CE7B69" w:rsidRPr="00F405A1">
        <w:rPr>
          <w:sz w:val="28"/>
          <w:szCs w:val="28"/>
          <w:lang w:val="az-Latn-AZ"/>
        </w:rPr>
        <w:t xml:space="preserve">axlanc xüsusi gömrük proseduru altında yerləşdirilməsi qaydalarını </w:t>
      </w:r>
      <w:r w:rsidR="00702F90" w:rsidRPr="00F405A1">
        <w:rPr>
          <w:sz w:val="28"/>
          <w:szCs w:val="28"/>
          <w:lang w:val="az-Latn-AZ"/>
        </w:rPr>
        <w:t xml:space="preserve">Dövlət Gömrük Komitəsi </w:t>
      </w:r>
      <w:r w:rsidR="00CE7B69" w:rsidRPr="00F405A1">
        <w:rPr>
          <w:sz w:val="28"/>
          <w:szCs w:val="28"/>
          <w:lang w:val="az-Latn-AZ"/>
        </w:rPr>
        <w:t xml:space="preserve">müəyyən edir. </w:t>
      </w:r>
    </w:p>
    <w:p w:rsidR="00947949" w:rsidRPr="00F405A1" w:rsidRDefault="00C03E57"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Daxili mallar da gömrük qanunvericiliyinə müvafiq olaraq gömrük anbarı proseduru və ya sərbəst zona xüsusi gömrük proseduru altında yerləşdirilə bilər. </w:t>
      </w:r>
      <w:r w:rsidRPr="00F405A1">
        <w:rPr>
          <w:sz w:val="28"/>
          <w:szCs w:val="28"/>
          <w:lang w:val="az-Latn-AZ"/>
        </w:rPr>
        <w:lastRenderedPageBreak/>
        <w:t xml:space="preserve">Daxili malların saxlanc xüsusi gömrük proseduru altında yerləşdirildiyi halları və şərtləri Dövlət Gömrük Komitəsi müəyyən edir. </w:t>
      </w:r>
      <w:r w:rsidR="00CE7B69" w:rsidRPr="00F405A1">
        <w:rPr>
          <w:sz w:val="28"/>
          <w:szCs w:val="28"/>
          <w:lang w:val="az-Latn-AZ"/>
        </w:rPr>
        <w:t xml:space="preserve">Xarici mallar saxlanc xüsusi gömrük proseduru altında idxal gömrük rüsumları, idxal üzrə əlavə dəyər vergisi və aksizlər alınmadan, ticarət siyasəti tədbirləri tətbiq olunmadan gömrük və müvəqqəti saxlanc anbarlarında gömrük nəzarəti altında yerləşdirilir. </w:t>
      </w:r>
    </w:p>
    <w:p w:rsidR="00CE7B69" w:rsidRPr="00F405A1" w:rsidRDefault="00CE7B69"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Başqa gömrük proseduru altında yerləşdirilməsi üçün bəyan edilmə halları istisna olmaqla, mal sahibi tərəfindən gömrük orqanlarına təqdim edilmiş aşağıdakı xarici mallar onun tərəfindən müvəqqəti saxlanc xüsusi gömrük proseduru altında yerləşdirilərək bəyan edilir: </w:t>
      </w:r>
    </w:p>
    <w:p w:rsidR="00CE7B69" w:rsidRPr="00F405A1" w:rsidRDefault="00CE7B69" w:rsidP="00036B42">
      <w:pPr>
        <w:widowControl w:val="0"/>
        <w:numPr>
          <w:ilvl w:val="0"/>
          <w:numId w:val="48"/>
        </w:numPr>
        <w:autoSpaceDE w:val="0"/>
        <w:autoSpaceDN w:val="0"/>
        <w:adjustRightInd w:val="0"/>
        <w:ind w:left="0" w:firstLine="1068"/>
        <w:jc w:val="both"/>
        <w:rPr>
          <w:sz w:val="28"/>
          <w:szCs w:val="28"/>
          <w:lang w:val="az-Latn-AZ"/>
        </w:rPr>
      </w:pPr>
      <w:r w:rsidRPr="00F405A1">
        <w:rPr>
          <w:sz w:val="28"/>
          <w:szCs w:val="28"/>
          <w:lang w:val="az-Latn-AZ"/>
        </w:rPr>
        <w:t xml:space="preserve">sərbəst zonaya birbaşa gətirilmə istisna olmaqla, gömrük ərazisinə gətirilən mallar; </w:t>
      </w:r>
    </w:p>
    <w:p w:rsidR="00CE7B69" w:rsidRPr="00F405A1" w:rsidRDefault="00CE7B69" w:rsidP="00036B42">
      <w:pPr>
        <w:widowControl w:val="0"/>
        <w:numPr>
          <w:ilvl w:val="0"/>
          <w:numId w:val="48"/>
        </w:numPr>
        <w:autoSpaceDE w:val="0"/>
        <w:autoSpaceDN w:val="0"/>
        <w:adjustRightInd w:val="0"/>
        <w:jc w:val="both"/>
        <w:rPr>
          <w:sz w:val="28"/>
          <w:szCs w:val="28"/>
          <w:lang w:val="az-Latn-AZ"/>
        </w:rPr>
      </w:pPr>
      <w:r w:rsidRPr="00F405A1">
        <w:rPr>
          <w:sz w:val="28"/>
          <w:szCs w:val="28"/>
          <w:lang w:val="az-Latn-AZ"/>
        </w:rPr>
        <w:t xml:space="preserve">sərbəst zonadan gömrük ərazisinin digər hissəsinə gətirilən mallar; </w:t>
      </w:r>
    </w:p>
    <w:p w:rsidR="00CE7B69" w:rsidRPr="00F405A1" w:rsidRDefault="00CE7B69" w:rsidP="00036B42">
      <w:pPr>
        <w:widowControl w:val="0"/>
        <w:numPr>
          <w:ilvl w:val="0"/>
          <w:numId w:val="48"/>
        </w:numPr>
        <w:autoSpaceDE w:val="0"/>
        <w:autoSpaceDN w:val="0"/>
        <w:adjustRightInd w:val="0"/>
        <w:ind w:left="0" w:firstLine="1058"/>
        <w:jc w:val="both"/>
        <w:rPr>
          <w:sz w:val="28"/>
          <w:szCs w:val="28"/>
          <w:lang w:val="az-Latn-AZ"/>
        </w:rPr>
      </w:pPr>
      <w:r w:rsidRPr="00F405A1">
        <w:rPr>
          <w:sz w:val="28"/>
          <w:szCs w:val="28"/>
          <w:lang w:val="az-Latn-AZ"/>
        </w:rPr>
        <w:t>barəsində beynəlxalq  tranzit xüsusi gömrük proseduru başa çatmış mallar.</w:t>
      </w:r>
    </w:p>
    <w:p w:rsidR="00CE7B69" w:rsidRPr="00F405A1" w:rsidRDefault="00CE7B69" w:rsidP="00A84B24">
      <w:pPr>
        <w:widowControl w:val="0"/>
        <w:autoSpaceDE w:val="0"/>
        <w:autoSpaceDN w:val="0"/>
        <w:adjustRightInd w:val="0"/>
        <w:ind w:firstLine="708"/>
        <w:jc w:val="both"/>
        <w:rPr>
          <w:sz w:val="28"/>
          <w:szCs w:val="28"/>
          <w:lang w:val="az-Latn-AZ"/>
        </w:rPr>
      </w:pPr>
      <w:r w:rsidRPr="00F405A1">
        <w:rPr>
          <w:sz w:val="28"/>
          <w:szCs w:val="28"/>
          <w:lang w:val="az-Latn-AZ"/>
        </w:rPr>
        <w:t>Malların müvəqqəti saxlanc xüsusi gömrük proseduru altında yerləşdirilməsi üçün gömrük orqanları tərəfindən gömrük bəyannaməsi kimi qısa idxal bəyannaməsi və ya onu əvəz edən tranzit sənədi qəbul edilir.</w:t>
      </w:r>
      <w:r w:rsidR="00C107D3" w:rsidRPr="00F405A1">
        <w:rPr>
          <w:sz w:val="28"/>
          <w:szCs w:val="28"/>
          <w:lang w:val="az-Latn-AZ"/>
        </w:rPr>
        <w:t xml:space="preserve">      </w:t>
      </w:r>
    </w:p>
    <w:p w:rsidR="00C107D3" w:rsidRPr="00F405A1" w:rsidRDefault="00CE7B69" w:rsidP="00A84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az-Latn-AZ"/>
        </w:rPr>
      </w:pPr>
      <w:r w:rsidRPr="00F405A1">
        <w:rPr>
          <w:sz w:val="28"/>
          <w:szCs w:val="28"/>
          <w:lang w:val="az-Latn-AZ"/>
        </w:rPr>
        <w:tab/>
        <w:t xml:space="preserve">  Müvəqqəti saxlanc xüsusi gömrük proseduru altında yerləşdirilən malların mövcud vəziyyətdə qalmasını təmin etmək üçün onlar adi əməliyyatlara məruz qala bilərlər. Belə hallarda malların xarici görünüşünün və texniki göstəricilərinin dəyişdirilməsinə yol verilmir. Müvəqqəti </w:t>
      </w:r>
      <w:r w:rsidR="008A219E" w:rsidRPr="00F405A1">
        <w:rPr>
          <w:sz w:val="28"/>
          <w:szCs w:val="28"/>
          <w:lang w:val="az-Latn-AZ"/>
        </w:rPr>
        <w:t>saxlanc Yeni Gömrük Məcəlləsinə</w:t>
      </w:r>
      <w:r w:rsidRPr="00F405A1">
        <w:rPr>
          <w:sz w:val="28"/>
          <w:szCs w:val="28"/>
          <w:lang w:val="az-Latn-AZ"/>
        </w:rPr>
        <w:t xml:space="preserve">  uyğun olaraq </w:t>
      </w:r>
      <w:r w:rsidR="00702F90" w:rsidRPr="00F405A1">
        <w:rPr>
          <w:sz w:val="28"/>
          <w:szCs w:val="28"/>
          <w:lang w:val="az-Latn-AZ"/>
        </w:rPr>
        <w:t xml:space="preserve">Dövlət Gömrük Komitəsinin </w:t>
      </w:r>
      <w:r w:rsidRPr="00F405A1">
        <w:rPr>
          <w:sz w:val="28"/>
          <w:szCs w:val="28"/>
          <w:lang w:val="az-Latn-AZ"/>
        </w:rPr>
        <w:t xml:space="preserve">müəyyən etdiyi tələblərə cavab verən müvəqqəti saxlanc anbarlarında həyata keçirilir. </w:t>
      </w:r>
      <w:r w:rsidR="00702F90" w:rsidRPr="00F405A1">
        <w:rPr>
          <w:sz w:val="28"/>
          <w:szCs w:val="28"/>
          <w:lang w:val="az-Latn-AZ"/>
        </w:rPr>
        <w:t xml:space="preserve">Xarici </w:t>
      </w:r>
      <w:r w:rsidRPr="00F405A1">
        <w:rPr>
          <w:sz w:val="28"/>
          <w:szCs w:val="28"/>
          <w:lang w:val="az-Latn-AZ"/>
        </w:rPr>
        <w:t xml:space="preserve">mallar gömrük anbarı xüsusi gömrük proseduru altında </w:t>
      </w:r>
      <w:r w:rsidR="00702F90" w:rsidRPr="00F405A1">
        <w:rPr>
          <w:sz w:val="28"/>
          <w:szCs w:val="28"/>
          <w:lang w:val="az-Latn-AZ"/>
        </w:rPr>
        <w:t>Dövlət Gömrük Komitəsi</w:t>
      </w:r>
      <w:r w:rsidRPr="00F405A1">
        <w:rPr>
          <w:sz w:val="28"/>
          <w:szCs w:val="28"/>
          <w:lang w:val="az-Latn-AZ"/>
        </w:rPr>
        <w:t xml:space="preserve"> tərəfindən verilmiş lisenziyası olan şəxslərin gömrük anbarlarında gömrük orqanlarının nəzarəti ilə yerləşdirilə və saxlanıla bilər. </w:t>
      </w:r>
    </w:p>
    <w:p w:rsidR="00CE7B69" w:rsidRPr="00F405A1" w:rsidRDefault="00C107D3" w:rsidP="00A84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az-Latn-AZ"/>
        </w:rPr>
      </w:pPr>
      <w:r w:rsidRPr="00F405A1">
        <w:rPr>
          <w:sz w:val="28"/>
          <w:szCs w:val="28"/>
          <w:lang w:val="az-Latn-AZ"/>
        </w:rPr>
        <w:tab/>
      </w:r>
      <w:r w:rsidR="00CE7B69" w:rsidRPr="00F405A1">
        <w:rPr>
          <w:sz w:val="28"/>
          <w:szCs w:val="28"/>
          <w:lang w:val="az-Latn-AZ"/>
        </w:rPr>
        <w:t xml:space="preserve">Gömrük orqanları </w:t>
      </w:r>
      <w:r w:rsidR="00702F90" w:rsidRPr="00F405A1">
        <w:rPr>
          <w:sz w:val="28"/>
          <w:szCs w:val="28"/>
          <w:lang w:val="az-Latn-AZ"/>
        </w:rPr>
        <w:t xml:space="preserve">Dövlət Gömrük Komitəsinin </w:t>
      </w:r>
      <w:r w:rsidR="00CE7B69" w:rsidRPr="00F405A1">
        <w:rPr>
          <w:sz w:val="28"/>
          <w:szCs w:val="28"/>
          <w:lang w:val="az-Latn-AZ"/>
        </w:rPr>
        <w:t xml:space="preserve">müəyyən etdiyi qaydada gömrük anbarında aşağıdakıların həyata keçirilməsinə icazə verirlər: </w:t>
      </w:r>
    </w:p>
    <w:p w:rsidR="00CE7B69" w:rsidRPr="00F405A1" w:rsidRDefault="00CE7B69" w:rsidP="00036B42">
      <w:pPr>
        <w:widowControl w:val="0"/>
        <w:numPr>
          <w:ilvl w:val="0"/>
          <w:numId w:val="4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az-Latn-AZ"/>
        </w:rPr>
      </w:pPr>
      <w:r w:rsidRPr="00F405A1">
        <w:rPr>
          <w:sz w:val="28"/>
          <w:szCs w:val="28"/>
          <w:lang w:val="az-Latn-AZ"/>
        </w:rPr>
        <w:t xml:space="preserve">daxili malların saxlancına; </w:t>
      </w:r>
    </w:p>
    <w:p w:rsidR="00CE7B69" w:rsidRPr="00F405A1" w:rsidRDefault="00CE7B69" w:rsidP="00036B42">
      <w:pPr>
        <w:widowControl w:val="0"/>
        <w:numPr>
          <w:ilvl w:val="0"/>
          <w:numId w:val="4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1086"/>
        <w:jc w:val="both"/>
        <w:rPr>
          <w:sz w:val="28"/>
          <w:szCs w:val="28"/>
          <w:lang w:val="az-Latn-AZ"/>
        </w:rPr>
      </w:pPr>
      <w:r w:rsidRPr="00F405A1">
        <w:rPr>
          <w:sz w:val="28"/>
          <w:szCs w:val="28"/>
          <w:lang w:val="az-Latn-AZ"/>
        </w:rPr>
        <w:t xml:space="preserve">malların daxildə emal və ya son istifadə xüsusi gömrük prosedurları altında yerləşdirilərək, həmin prosedurlar üçün müəyyən edilmiş şərtlərə uyğun olaraq emalına. </w:t>
      </w:r>
    </w:p>
    <w:p w:rsidR="00B06FB9" w:rsidRPr="00F405A1" w:rsidRDefault="00CE7B69" w:rsidP="00A84B24">
      <w:pPr>
        <w:tabs>
          <w:tab w:val="left" w:pos="397"/>
        </w:tabs>
        <w:autoSpaceDE w:val="0"/>
        <w:autoSpaceDN w:val="0"/>
        <w:adjustRightInd w:val="0"/>
        <w:ind w:firstLine="720"/>
        <w:jc w:val="both"/>
        <w:rPr>
          <w:sz w:val="28"/>
          <w:szCs w:val="28"/>
          <w:lang w:val="az-Latn-AZ"/>
        </w:rPr>
      </w:pPr>
      <w:r w:rsidRPr="00F405A1">
        <w:rPr>
          <w:sz w:val="28"/>
          <w:szCs w:val="28"/>
          <w:lang w:val="az-Latn-AZ"/>
        </w:rPr>
        <w:t>Mallar gömrük anbarı xüsusi gömrük pro</w:t>
      </w:r>
      <w:r w:rsidR="008964D9" w:rsidRPr="00F405A1">
        <w:rPr>
          <w:sz w:val="28"/>
          <w:szCs w:val="28"/>
          <w:lang w:val="az-Latn-AZ"/>
        </w:rPr>
        <w:t xml:space="preserve">seduru altında yerləşdirilərək </w:t>
      </w:r>
      <w:r w:rsidRPr="00F405A1">
        <w:rPr>
          <w:sz w:val="28"/>
          <w:szCs w:val="28"/>
          <w:lang w:val="az-Latn-AZ"/>
        </w:rPr>
        <w:t xml:space="preserve">3 il müddətində saxlanıla bilər. </w:t>
      </w:r>
      <w:r w:rsidR="00702F90" w:rsidRPr="00F405A1">
        <w:rPr>
          <w:sz w:val="28"/>
          <w:szCs w:val="28"/>
          <w:lang w:val="az-Latn-AZ"/>
        </w:rPr>
        <w:t xml:space="preserve">Dövlət Gömrük Komitəsi </w:t>
      </w:r>
      <w:r w:rsidRPr="00F405A1">
        <w:rPr>
          <w:sz w:val="28"/>
          <w:szCs w:val="28"/>
          <w:lang w:val="az-Latn-AZ"/>
        </w:rPr>
        <w:t>bu müddəti malların ayrı-ayrı kateqoriyaları üzrə məhdudlaşdıra bilər.</w:t>
      </w:r>
    </w:p>
    <w:p w:rsidR="00651192" w:rsidRPr="00F405A1" w:rsidRDefault="00C107D3" w:rsidP="00306162">
      <w:pPr>
        <w:autoSpaceDE w:val="0"/>
        <w:autoSpaceDN w:val="0"/>
        <w:adjustRightInd w:val="0"/>
        <w:jc w:val="both"/>
        <w:rPr>
          <w:rFonts w:eastAsia="Calibri"/>
          <w:bCs/>
          <w:sz w:val="28"/>
          <w:szCs w:val="28"/>
          <w:u w:val="single"/>
          <w:lang w:val="az-Latn-AZ" w:eastAsia="en-US"/>
        </w:rPr>
      </w:pPr>
      <w:r w:rsidRPr="00F405A1">
        <w:rPr>
          <w:rFonts w:eastAsia="Calibri"/>
          <w:b/>
          <w:sz w:val="28"/>
          <w:szCs w:val="28"/>
          <w:lang w:val="az-Latn-AZ" w:eastAsia="en-US"/>
        </w:rPr>
        <w:tab/>
      </w:r>
      <w:r w:rsidR="00651192" w:rsidRPr="00F405A1">
        <w:rPr>
          <w:rFonts w:eastAsia="Calibri"/>
          <w:bCs/>
          <w:i/>
          <w:sz w:val="28"/>
          <w:szCs w:val="28"/>
          <w:lang w:val="az-Latn-AZ" w:eastAsia="en-US"/>
        </w:rPr>
        <w:t xml:space="preserve">Gömrük anbarı </w:t>
      </w:r>
      <w:r w:rsidR="008C21BF" w:rsidRPr="00F405A1">
        <w:rPr>
          <w:i/>
          <w:sz w:val="28"/>
          <w:szCs w:val="28"/>
          <w:lang w:val="az-Latn-AZ"/>
        </w:rPr>
        <w:t>proseduru</w:t>
      </w:r>
      <w:r w:rsidR="00651192" w:rsidRPr="00F405A1">
        <w:rPr>
          <w:rFonts w:eastAsia="Calibri"/>
          <w:bCs/>
          <w:i/>
          <w:sz w:val="28"/>
          <w:szCs w:val="28"/>
          <w:lang w:val="az-Latn-AZ" w:eastAsia="en-US"/>
        </w:rPr>
        <w:t>:</w:t>
      </w:r>
      <w:r w:rsidR="00651192" w:rsidRPr="00F405A1">
        <w:rPr>
          <w:rFonts w:eastAsia="Calibri"/>
          <w:b/>
          <w:bCs/>
          <w:sz w:val="28"/>
          <w:szCs w:val="28"/>
          <w:lang w:val="az-Latn-AZ" w:eastAsia="en-US"/>
        </w:rPr>
        <w:t xml:space="preserve"> </w:t>
      </w:r>
      <w:r w:rsidRPr="00F405A1">
        <w:rPr>
          <w:rFonts w:eastAsia="Calibri"/>
          <w:sz w:val="28"/>
          <w:szCs w:val="28"/>
          <w:lang w:val="az-Latn-AZ" w:eastAsia="en-US"/>
        </w:rPr>
        <w:t xml:space="preserve"> G</w:t>
      </w:r>
      <w:r w:rsidR="00651192" w:rsidRPr="00F405A1">
        <w:rPr>
          <w:rFonts w:eastAsia="Calibri"/>
          <w:bCs/>
          <w:sz w:val="28"/>
          <w:szCs w:val="28"/>
          <w:lang w:val="az-Latn-AZ" w:eastAsia="en-US"/>
        </w:rPr>
        <w:t xml:space="preserve">ömrük anbarı gətirilən malların saxlanc dövründə gömrük rüsumları, vergilər alınmadan və mallara iqtisadi siyasət tədbirləri tətbiq edilmədən onların gömrük nəzarəti altında saxlancından, ixrac gömrük </w:t>
      </w:r>
      <w:r w:rsidR="008C21BF" w:rsidRPr="00F405A1">
        <w:rPr>
          <w:sz w:val="28"/>
          <w:szCs w:val="28"/>
          <w:lang w:val="az-Latn-AZ"/>
        </w:rPr>
        <w:t>proseduruna</w:t>
      </w:r>
      <w:r w:rsidR="00651192" w:rsidRPr="00F405A1">
        <w:rPr>
          <w:rFonts w:eastAsia="Calibri"/>
          <w:bCs/>
          <w:sz w:val="28"/>
          <w:szCs w:val="28"/>
          <w:lang w:val="az-Latn-AZ" w:eastAsia="en-US"/>
        </w:rPr>
        <w:t xml:space="preserve"> uyğunlaşdırılması nəzərdə tutulan malların isə bu məcəllədə nəzərdə tutulan güzəştlər verilməklə gömrük nəzarəti altında saxlanılmasından ibarət gömrük </w:t>
      </w:r>
      <w:r w:rsidR="008C21BF" w:rsidRPr="00F405A1">
        <w:rPr>
          <w:sz w:val="28"/>
          <w:szCs w:val="28"/>
          <w:lang w:val="az-Latn-AZ"/>
        </w:rPr>
        <w:t>prosedurudur</w:t>
      </w:r>
      <w:r w:rsidR="00651192" w:rsidRPr="00F405A1">
        <w:rPr>
          <w:rFonts w:eastAsia="Calibri"/>
          <w:bCs/>
          <w:sz w:val="28"/>
          <w:szCs w:val="28"/>
          <w:lang w:val="az-Latn-AZ" w:eastAsia="en-US"/>
        </w:rPr>
        <w:t>.</w:t>
      </w:r>
    </w:p>
    <w:p w:rsidR="00C03E57" w:rsidRPr="00F405A1" w:rsidRDefault="00651192" w:rsidP="00306162">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İstənilən mallar gömrük anbarı </w:t>
      </w:r>
      <w:r w:rsidR="008C21BF" w:rsidRPr="00F405A1">
        <w:rPr>
          <w:sz w:val="28"/>
          <w:szCs w:val="28"/>
          <w:lang w:val="az-Latn-AZ"/>
        </w:rPr>
        <w:t>proseduru</w:t>
      </w:r>
      <w:r w:rsidRPr="00F405A1">
        <w:rPr>
          <w:rFonts w:eastAsia="Calibri"/>
          <w:sz w:val="28"/>
          <w:szCs w:val="28"/>
          <w:lang w:val="az-Latn-AZ" w:eastAsia="en-US"/>
        </w:rPr>
        <w:t xml:space="preserve"> altında yerləşdirilə bilər. Azərbaycan Respublikasına gətirilməsi və Azərbaycan Respublikasından aparılması qadağan olunmuş mallar, həmçinin siyahısı Azərbaycan Respublikasının gömrük işini aparan </w:t>
      </w:r>
      <w:r w:rsidR="00C03E57" w:rsidRPr="00F405A1">
        <w:rPr>
          <w:rFonts w:eastAsia="Calibri"/>
          <w:sz w:val="28"/>
          <w:szCs w:val="28"/>
          <w:lang w:val="az-Latn-AZ" w:eastAsia="en-US"/>
        </w:rPr>
        <w:t>Dövlət Gömrük Komitəsi</w:t>
      </w:r>
      <w:r w:rsidRPr="00F405A1">
        <w:rPr>
          <w:rFonts w:eastAsia="Calibri"/>
          <w:sz w:val="28"/>
          <w:szCs w:val="28"/>
          <w:lang w:val="az-Latn-AZ" w:eastAsia="en-US"/>
        </w:rPr>
        <w:t xml:space="preserve"> tərəfindən müəyyənləşdirilən mallar istisna edilir. </w:t>
      </w:r>
    </w:p>
    <w:p w:rsidR="00651192" w:rsidRPr="00F405A1" w:rsidRDefault="00C03E57"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lastRenderedPageBreak/>
        <w:tab/>
      </w:r>
      <w:r w:rsidR="00651192" w:rsidRPr="00F405A1">
        <w:rPr>
          <w:rFonts w:eastAsia="Calibri"/>
          <w:sz w:val="28"/>
          <w:szCs w:val="28"/>
          <w:lang w:val="az-Latn-AZ" w:eastAsia="en-US"/>
        </w:rPr>
        <w:t>Anbarın təsisçisindən və təsis məqsədindən asılı olaraq gömrük anbarları açıq və qapalı tipli ola bilərlər.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Açıq tipli gömrük anbarı istənilən şəxslərin istifadəsi üçün imkan yaradır.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Qapalı tipli gömrük anbarları yalnız müəyyən şəxslərin mallarının saxlanılması üçün nəzərdə tutulur.</w:t>
      </w:r>
    </w:p>
    <w:p w:rsidR="004B0AC7"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Gömrük anbarının ərazisi gömrük nəzarət zonasıdır və bu </w:t>
      </w:r>
      <w:r w:rsidR="00494CA4" w:rsidRPr="00F405A1">
        <w:rPr>
          <w:rFonts w:eastAsia="Calibri"/>
          <w:sz w:val="28"/>
          <w:szCs w:val="28"/>
          <w:lang w:val="az-Latn-AZ" w:eastAsia="en-US"/>
        </w:rPr>
        <w:t>prosedurun</w:t>
      </w:r>
      <w:r w:rsidRPr="00F405A1">
        <w:rPr>
          <w:rFonts w:eastAsia="Calibri"/>
          <w:sz w:val="28"/>
          <w:szCs w:val="28"/>
          <w:lang w:val="az-Latn-AZ" w:eastAsia="en-US"/>
        </w:rPr>
        <w:t xml:space="preserve"> d</w:t>
      </w:r>
      <w:r w:rsidR="00494CA4" w:rsidRPr="00F405A1">
        <w:rPr>
          <w:rFonts w:eastAsia="Calibri"/>
          <w:sz w:val="28"/>
          <w:szCs w:val="28"/>
          <w:lang w:val="az-Latn-AZ" w:eastAsia="en-US"/>
        </w:rPr>
        <w:t>a</w:t>
      </w:r>
      <w:r w:rsidRPr="00F405A1">
        <w:rPr>
          <w:rFonts w:eastAsia="Calibri"/>
          <w:sz w:val="28"/>
          <w:szCs w:val="28"/>
          <w:lang w:val="az-Latn-AZ" w:eastAsia="en-US"/>
        </w:rPr>
        <w:t xml:space="preserve"> pozulmasına görə qüvvədə olan gömrük qanunvericiliyi ilə müəyyən edilmiş cəza tədbirləri nəzərdə tutulur.</w:t>
      </w:r>
    </w:p>
    <w:p w:rsidR="00651192" w:rsidRPr="00F405A1" w:rsidRDefault="004B0AC7"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651192" w:rsidRPr="00F405A1">
        <w:rPr>
          <w:rFonts w:eastAsia="Calibri"/>
          <w:bCs/>
          <w:i/>
          <w:sz w:val="28"/>
          <w:szCs w:val="28"/>
          <w:lang w:val="az-Latn-AZ" w:eastAsia="en-US"/>
        </w:rPr>
        <w:t xml:space="preserve">Sərbəst anbar </w:t>
      </w:r>
      <w:r w:rsidRPr="00F405A1">
        <w:rPr>
          <w:rFonts w:eastAsia="Calibri"/>
          <w:i/>
          <w:sz w:val="28"/>
          <w:szCs w:val="28"/>
          <w:lang w:val="az-Latn-AZ" w:eastAsia="en-US"/>
        </w:rPr>
        <w:t>proseduru</w:t>
      </w:r>
      <w:r w:rsidR="00651192" w:rsidRPr="00F405A1">
        <w:rPr>
          <w:rFonts w:eastAsia="Calibri"/>
          <w:bCs/>
          <w:i/>
          <w:sz w:val="28"/>
          <w:szCs w:val="28"/>
          <w:lang w:val="az-Latn-AZ" w:eastAsia="en-US"/>
        </w:rPr>
        <w:t>:</w:t>
      </w:r>
      <w:r w:rsidR="00651192" w:rsidRPr="00F405A1">
        <w:rPr>
          <w:rFonts w:eastAsia="Calibri"/>
          <w:b/>
          <w:bCs/>
          <w:sz w:val="28"/>
          <w:szCs w:val="28"/>
          <w:lang w:val="az-Latn-AZ" w:eastAsia="en-US"/>
        </w:rPr>
        <w:t xml:space="preserve"> </w:t>
      </w:r>
      <w:r w:rsidR="00651192" w:rsidRPr="00F405A1">
        <w:rPr>
          <w:rFonts w:eastAsia="Calibri"/>
          <w:bCs/>
          <w:sz w:val="28"/>
          <w:szCs w:val="28"/>
          <w:lang w:val="az-Latn-AZ" w:eastAsia="en-US"/>
        </w:rPr>
        <w:t xml:space="preserve">Sərbəst anbar gömrük </w:t>
      </w:r>
      <w:r w:rsidRPr="00F405A1">
        <w:rPr>
          <w:rFonts w:eastAsia="Calibri"/>
          <w:sz w:val="28"/>
          <w:szCs w:val="28"/>
          <w:lang w:val="az-Latn-AZ" w:eastAsia="en-US"/>
        </w:rPr>
        <w:t>prosedurunun</w:t>
      </w:r>
      <w:r w:rsidR="00651192" w:rsidRPr="00F405A1">
        <w:rPr>
          <w:rFonts w:eastAsia="Calibri"/>
          <w:bCs/>
          <w:sz w:val="28"/>
          <w:szCs w:val="28"/>
          <w:lang w:val="az-Latn-AZ" w:eastAsia="en-US"/>
        </w:rPr>
        <w:t xml:space="preserve"> əsas məqsədi, xarici malları müəyyən edilmiş ərazi sərhədləri daxilində və ya binalarda gömrük rüsum və vergiləri alınmadan, həmçinin bu mallara iqtisadi siyasət tədbirləri tətbiq edilmədən yerləşdirilməsindən ibarətdir.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Sərbəst anbar Azərbaycan Respublikasının Dövlət Gömrük Komitəsindən icazə alındıqdan sonra təsis edilə bilər.</w:t>
      </w:r>
    </w:p>
    <w:p w:rsidR="00651192" w:rsidRPr="00F405A1" w:rsidRDefault="00651192" w:rsidP="00BE1EB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Azərbaycan Respublikasıın Nazirlər Kabinetinin müəyyən etdiyi qaydalarla Azərbaycan Respublikasının Dövlət Gömrük Komitəsi sərbəst anbar təsis etmək üçün icazə verir və onun fəaliyyət müddətini müəyyən edir.</w:t>
      </w:r>
    </w:p>
    <w:p w:rsidR="0006236E" w:rsidRPr="00F405A1" w:rsidRDefault="00651192" w:rsidP="00BE1EBF">
      <w:pPr>
        <w:autoSpaceDE w:val="0"/>
        <w:autoSpaceDN w:val="0"/>
        <w:adjustRightInd w:val="0"/>
        <w:jc w:val="both"/>
        <w:rPr>
          <w:rFonts w:eastAsia="Calibri"/>
          <w:b/>
          <w:bCs/>
          <w:sz w:val="28"/>
          <w:szCs w:val="28"/>
          <w:lang w:val="az-Latn-AZ" w:eastAsia="en-US"/>
        </w:rPr>
      </w:pPr>
      <w:r w:rsidRPr="00F405A1">
        <w:rPr>
          <w:rFonts w:eastAsia="Calibri"/>
          <w:sz w:val="28"/>
          <w:szCs w:val="28"/>
          <w:lang w:val="az-Latn-AZ" w:eastAsia="en-US"/>
        </w:rPr>
        <w:tab/>
      </w:r>
      <w:r w:rsidR="006D07F4" w:rsidRPr="00F405A1">
        <w:rPr>
          <w:rFonts w:eastAsia="Calibri"/>
          <w:b/>
          <w:sz w:val="28"/>
          <w:szCs w:val="28"/>
          <w:lang w:val="az-Latn-AZ" w:eastAsia="en-US"/>
        </w:rPr>
        <w:t>V</w:t>
      </w:r>
      <w:r w:rsidRPr="00F405A1">
        <w:rPr>
          <w:rFonts w:eastAsia="Calibri"/>
          <w:b/>
          <w:sz w:val="28"/>
          <w:szCs w:val="28"/>
          <w:lang w:val="az-Latn-AZ" w:eastAsia="en-US"/>
        </w:rPr>
        <w:t xml:space="preserve">. </w:t>
      </w:r>
      <w:r w:rsidRPr="00F405A1">
        <w:rPr>
          <w:b/>
          <w:sz w:val="28"/>
          <w:szCs w:val="28"/>
          <w:u w:val="single"/>
          <w:lang w:val="az-Latn-AZ"/>
        </w:rPr>
        <w:t>Sərbəst zona</w:t>
      </w:r>
      <w:r w:rsidRPr="00F405A1">
        <w:rPr>
          <w:b/>
          <w:sz w:val="28"/>
          <w:szCs w:val="28"/>
          <w:lang w:val="az-Latn-AZ"/>
        </w:rPr>
        <w:t>:</w:t>
      </w:r>
      <w:r w:rsidR="00DC4C84" w:rsidRPr="00F405A1">
        <w:rPr>
          <w:b/>
          <w:sz w:val="28"/>
          <w:szCs w:val="28"/>
          <w:lang w:val="az-Latn-AZ"/>
        </w:rPr>
        <w:t xml:space="preserve"> </w:t>
      </w:r>
      <w:r w:rsidR="0006236E" w:rsidRPr="00F405A1">
        <w:rPr>
          <w:b/>
          <w:sz w:val="28"/>
          <w:szCs w:val="28"/>
          <w:lang w:val="az-Latn-AZ"/>
        </w:rPr>
        <w:t>-</w:t>
      </w:r>
      <w:r w:rsidR="0006236E" w:rsidRPr="00F405A1">
        <w:rPr>
          <w:rFonts w:eastAsia="Calibri"/>
          <w:bCs/>
          <w:sz w:val="28"/>
          <w:szCs w:val="28"/>
          <w:lang w:val="az-Latn-AZ" w:eastAsia="en-US"/>
        </w:rPr>
        <w:t xml:space="preserve"> xarici mallardan gömrük rüsumları və vergilər alınmadan, həmçinin göstərilən mallara iqtisadi siyasət tədbirləri tətbiq edilmədən onların müvafiq ərazi sərhədlərində və ya binalarda (yerlərdə) yerləşdirilməsi və istifadəsindən, Azərbaycan mallarının isə bu məcəllə ilə müəyyən edilən qaydada ixrac- gömrük </w:t>
      </w:r>
      <w:r w:rsidR="0006236E" w:rsidRPr="00F405A1">
        <w:rPr>
          <w:sz w:val="28"/>
          <w:szCs w:val="28"/>
          <w:lang w:val="az-Latn-AZ"/>
        </w:rPr>
        <w:t>proseduruna</w:t>
      </w:r>
      <w:r w:rsidR="0006236E" w:rsidRPr="00F405A1">
        <w:rPr>
          <w:rFonts w:eastAsia="Calibri"/>
          <w:bCs/>
          <w:sz w:val="28"/>
          <w:szCs w:val="28"/>
          <w:lang w:val="az-Latn-AZ" w:eastAsia="en-US"/>
        </w:rPr>
        <w:t xml:space="preserve"> müvafiq olaraq malların aparılmasına tətbiq edilən şərtlərlə yerləşdirilməsi və istifadə olunmasından ibarət gömrük </w:t>
      </w:r>
      <w:r w:rsidR="0006236E" w:rsidRPr="00F405A1">
        <w:rPr>
          <w:sz w:val="28"/>
          <w:szCs w:val="28"/>
          <w:lang w:val="az-Latn-AZ"/>
        </w:rPr>
        <w:t>prosedurudur</w:t>
      </w:r>
      <w:r w:rsidR="0006236E" w:rsidRPr="00F405A1">
        <w:rPr>
          <w:rFonts w:eastAsia="Calibri"/>
          <w:b/>
          <w:bCs/>
          <w:sz w:val="28"/>
          <w:szCs w:val="28"/>
          <w:lang w:val="az-Latn-AZ" w:eastAsia="en-US"/>
        </w:rPr>
        <w:t>.</w:t>
      </w:r>
    </w:p>
    <w:p w:rsidR="00F26E8C" w:rsidRPr="00F405A1" w:rsidRDefault="0006236E" w:rsidP="00A84B24">
      <w:pPr>
        <w:autoSpaceDE w:val="0"/>
        <w:autoSpaceDN w:val="0"/>
        <w:adjustRightInd w:val="0"/>
        <w:jc w:val="both"/>
        <w:rPr>
          <w:rFonts w:eastAsia="Calibri"/>
          <w:sz w:val="28"/>
          <w:szCs w:val="28"/>
          <w:lang w:val="az-Latn-AZ" w:eastAsia="en-US"/>
        </w:rPr>
      </w:pPr>
      <w:r w:rsidRPr="00F405A1">
        <w:rPr>
          <w:rFonts w:eastAsia="Calibri"/>
          <w:b/>
          <w:bCs/>
          <w:sz w:val="28"/>
          <w:szCs w:val="28"/>
          <w:lang w:val="az-Latn-AZ" w:eastAsia="en-US"/>
        </w:rPr>
        <w:tab/>
      </w:r>
      <w:r w:rsidR="00DC4C84" w:rsidRPr="00F405A1">
        <w:rPr>
          <w:rFonts w:eastAsia="Calibri"/>
          <w:sz w:val="28"/>
          <w:szCs w:val="28"/>
          <w:lang w:val="az-Latn-AZ" w:eastAsia="en-US"/>
        </w:rPr>
        <w:t xml:space="preserve">Azərbaycan Respublikasının Dövlət Gömrük Komitəsi </w:t>
      </w:r>
      <w:r w:rsidR="00F26E8C" w:rsidRPr="00F405A1">
        <w:rPr>
          <w:sz w:val="28"/>
          <w:szCs w:val="28"/>
          <w:lang w:val="az-Latn-AZ"/>
        </w:rPr>
        <w:t xml:space="preserve">gömrük ərazisində sərbəst zona yarada və ləğv edə bilər. </w:t>
      </w:r>
      <w:r w:rsidRPr="00F405A1">
        <w:rPr>
          <w:rFonts w:eastAsia="Calibri"/>
          <w:sz w:val="28"/>
          <w:szCs w:val="28"/>
          <w:lang w:val="az-Latn-AZ" w:eastAsia="en-US"/>
        </w:rPr>
        <w:tab/>
      </w:r>
      <w:r w:rsidRPr="00F405A1">
        <w:rPr>
          <w:rFonts w:eastAsia="Calibri"/>
          <w:bCs/>
          <w:sz w:val="28"/>
          <w:szCs w:val="28"/>
          <w:lang w:val="az-Latn-AZ" w:eastAsia="en-US"/>
        </w:rPr>
        <w:t>Azərbaycan Respublikası ərazisində sərbəst gömrük zonaları yerləşə bilər. Bu Məcəllədə və gömrük</w:t>
      </w:r>
      <w:r w:rsidRPr="00F405A1">
        <w:rPr>
          <w:rFonts w:eastAsia="Calibri"/>
          <w:sz w:val="28"/>
          <w:szCs w:val="28"/>
          <w:lang w:val="az-Latn-AZ" w:eastAsia="en-US"/>
        </w:rPr>
        <w:t xml:space="preserve"> </w:t>
      </w:r>
      <w:r w:rsidRPr="00F405A1">
        <w:rPr>
          <w:rFonts w:eastAsia="Calibri"/>
          <w:bCs/>
          <w:sz w:val="28"/>
          <w:szCs w:val="28"/>
          <w:lang w:val="az-Latn-AZ" w:eastAsia="en-US"/>
        </w:rPr>
        <w:t>işi üzrə Azərbaycan Respublikasının digər qanunvericilik aktlarında müəyyən edilən hallar istisna</w:t>
      </w:r>
      <w:r w:rsidRPr="00F405A1">
        <w:rPr>
          <w:rFonts w:eastAsia="Calibri"/>
          <w:sz w:val="28"/>
          <w:szCs w:val="28"/>
          <w:lang w:val="az-Latn-AZ" w:eastAsia="en-US"/>
        </w:rPr>
        <w:t xml:space="preserve"> </w:t>
      </w:r>
      <w:r w:rsidRPr="00F405A1">
        <w:rPr>
          <w:rFonts w:eastAsia="Calibri"/>
          <w:bCs/>
          <w:sz w:val="28"/>
          <w:szCs w:val="28"/>
          <w:lang w:val="az-Latn-AZ" w:eastAsia="en-US"/>
        </w:rPr>
        <w:t>edilməklə, sərbəst gömrük zonalarının əraziləri Azərbaycan Respublikasının gömrük ərazisindən kənarda yerləşən ə</w:t>
      </w:r>
      <w:r w:rsidR="00306162" w:rsidRPr="00F405A1">
        <w:rPr>
          <w:rFonts w:eastAsia="Calibri"/>
          <w:bCs/>
          <w:sz w:val="28"/>
          <w:szCs w:val="28"/>
          <w:lang w:val="az-Latn-AZ" w:eastAsia="en-US"/>
        </w:rPr>
        <w:t>razidir</w:t>
      </w:r>
      <w:r w:rsidRPr="00F405A1">
        <w:rPr>
          <w:rFonts w:eastAsia="Calibri"/>
          <w:bCs/>
          <w:sz w:val="28"/>
          <w:szCs w:val="28"/>
          <w:lang w:val="az-Latn-AZ" w:eastAsia="en-US"/>
        </w:rPr>
        <w:t>.</w:t>
      </w:r>
      <w:r w:rsidRPr="00F405A1">
        <w:rPr>
          <w:rFonts w:eastAsia="Calibri"/>
          <w:sz w:val="28"/>
          <w:szCs w:val="28"/>
          <w:lang w:val="az-Latn-AZ" w:eastAsia="en-US"/>
        </w:rPr>
        <w:t xml:space="preserve"> </w:t>
      </w:r>
      <w:r w:rsidR="00DC4C84" w:rsidRPr="00F405A1">
        <w:rPr>
          <w:rFonts w:eastAsia="Calibri"/>
          <w:sz w:val="28"/>
          <w:szCs w:val="28"/>
          <w:lang w:val="az-Latn-AZ" w:eastAsia="en-US"/>
        </w:rPr>
        <w:t xml:space="preserve">Dövlət Gömrük Komitəsi </w:t>
      </w:r>
      <w:r w:rsidR="00F26E8C" w:rsidRPr="00F405A1">
        <w:rPr>
          <w:sz w:val="28"/>
          <w:szCs w:val="28"/>
          <w:lang w:val="az-Latn-AZ"/>
        </w:rPr>
        <w:t xml:space="preserve">orqanı hər bir sərbəst zonanın sahəsini, onun giriş və çıxış məntəqələrini müəyyənləşdirir. Sərbəst zona qapalı olmalıdır. Onun sahəsinin perimetrləri, giriş və çıxış məntəqələri gömrük orqanlarının nəzarəti altında olur. Sərbəst zonaya daxil olan və oranı tərk edən şəxslər, mallar və nəqliyyat vasitələri bu Məcəllədə və gömrük işi üzrə digər qanunvericilik aktlarında nəzərdə tutulmuş qaydada gömrük nəzarətindən keçməlidirlər. Gömrük orqanlarının icazəsi əsasında sərbəst zonaya gətirilmiş mallarla adi əməliyyatlar, o cümlədən onların qorunması, qablaşdırılması, keyfiyyətinin yaxşılaşdırılması məqsədi ilə qablaşdırma yerlərinin qruplaşdırılması, çeşidlənməsi, markalanması və yenidən qablaşdırılması həyata keçirilə bilər. </w:t>
      </w:r>
    </w:p>
    <w:p w:rsidR="00F26E8C" w:rsidRPr="00F405A1" w:rsidRDefault="00F26E8C" w:rsidP="00A84B24">
      <w:pPr>
        <w:widowControl w:val="0"/>
        <w:autoSpaceDE w:val="0"/>
        <w:autoSpaceDN w:val="0"/>
        <w:adjustRightInd w:val="0"/>
        <w:ind w:firstLine="708"/>
        <w:jc w:val="both"/>
        <w:rPr>
          <w:sz w:val="28"/>
          <w:szCs w:val="28"/>
          <w:lang w:val="az-Latn-AZ"/>
        </w:rPr>
      </w:pPr>
      <w:r w:rsidRPr="00F405A1">
        <w:rPr>
          <w:sz w:val="28"/>
          <w:szCs w:val="28"/>
          <w:lang w:val="az-Latn-AZ"/>
        </w:rPr>
        <w:t xml:space="preserve">Sərbəst zonaya gətirilmiş mallar aşağıdakı hallarda gömrük orqanlarına təqdim edilir və müvafiq gömrük rəsmiləşdirilməsindən keçirilir: </w:t>
      </w:r>
    </w:p>
    <w:p w:rsidR="00F26E8C" w:rsidRPr="00F405A1" w:rsidRDefault="00F26E8C" w:rsidP="00036B42">
      <w:pPr>
        <w:widowControl w:val="0"/>
        <w:numPr>
          <w:ilvl w:val="0"/>
          <w:numId w:val="50"/>
        </w:numPr>
        <w:autoSpaceDE w:val="0"/>
        <w:autoSpaceDN w:val="0"/>
        <w:adjustRightInd w:val="0"/>
        <w:jc w:val="both"/>
        <w:rPr>
          <w:sz w:val="28"/>
          <w:szCs w:val="28"/>
          <w:lang w:val="az-Latn-AZ"/>
        </w:rPr>
      </w:pPr>
      <w:r w:rsidRPr="00F405A1">
        <w:rPr>
          <w:sz w:val="28"/>
          <w:szCs w:val="28"/>
          <w:lang w:val="az-Latn-AZ"/>
        </w:rPr>
        <w:t xml:space="preserve">gömrük ərazisindən kənar yerdən birbaşa sərbəst zonaya gətirildikdə; </w:t>
      </w:r>
    </w:p>
    <w:p w:rsidR="00F26E8C" w:rsidRPr="00F405A1" w:rsidRDefault="00F26E8C" w:rsidP="00036B42">
      <w:pPr>
        <w:widowControl w:val="0"/>
        <w:numPr>
          <w:ilvl w:val="0"/>
          <w:numId w:val="50"/>
        </w:numPr>
        <w:autoSpaceDE w:val="0"/>
        <w:autoSpaceDN w:val="0"/>
        <w:adjustRightInd w:val="0"/>
        <w:ind w:left="0" w:firstLine="1058"/>
        <w:jc w:val="both"/>
        <w:rPr>
          <w:sz w:val="28"/>
          <w:szCs w:val="28"/>
          <w:lang w:val="az-Latn-AZ"/>
        </w:rPr>
      </w:pPr>
      <w:r w:rsidRPr="00F405A1">
        <w:rPr>
          <w:sz w:val="28"/>
          <w:szCs w:val="28"/>
          <w:lang w:val="az-Latn-AZ"/>
        </w:rPr>
        <w:t xml:space="preserve">digər xüsusi gömrük prosedurları altında yerləşdirilməsi başa çatan mallar sərbəst zona xüsusi gömrük proseduru altında yerləşdirildikdə; </w:t>
      </w:r>
    </w:p>
    <w:p w:rsidR="00F26E8C" w:rsidRPr="00F405A1" w:rsidRDefault="00F26E8C" w:rsidP="00036B42">
      <w:pPr>
        <w:widowControl w:val="0"/>
        <w:numPr>
          <w:ilvl w:val="0"/>
          <w:numId w:val="50"/>
        </w:numPr>
        <w:autoSpaceDE w:val="0"/>
        <w:autoSpaceDN w:val="0"/>
        <w:adjustRightInd w:val="0"/>
        <w:ind w:left="0" w:firstLine="1068"/>
        <w:jc w:val="both"/>
        <w:rPr>
          <w:sz w:val="28"/>
          <w:szCs w:val="28"/>
          <w:lang w:val="az-Latn-AZ"/>
        </w:rPr>
      </w:pPr>
      <w:r w:rsidRPr="00F405A1">
        <w:rPr>
          <w:sz w:val="28"/>
          <w:szCs w:val="28"/>
          <w:lang w:val="az-Latn-AZ"/>
        </w:rPr>
        <w:t xml:space="preserve">idxal gömrük rüsumlarının qaytarılmasına və ya həmin rüsumların ödənilməsindən azad edilməyə əsas vermiş qərarın tətbiqi məqsədi ilə sərbəst zona xüsusi gömrük proseduru altında yerləşdirildikdə. </w:t>
      </w:r>
    </w:p>
    <w:p w:rsidR="00F26E8C" w:rsidRPr="00F405A1" w:rsidRDefault="00810C9A" w:rsidP="00A84B24">
      <w:pPr>
        <w:widowControl w:val="0"/>
        <w:autoSpaceDE w:val="0"/>
        <w:autoSpaceDN w:val="0"/>
        <w:adjustRightInd w:val="0"/>
        <w:ind w:firstLine="708"/>
        <w:jc w:val="both"/>
        <w:rPr>
          <w:sz w:val="28"/>
          <w:szCs w:val="28"/>
          <w:lang w:val="az-Latn-AZ"/>
        </w:rPr>
      </w:pPr>
      <w:r w:rsidRPr="00F405A1">
        <w:rPr>
          <w:sz w:val="28"/>
          <w:szCs w:val="28"/>
          <w:lang w:val="az-Latn-AZ"/>
        </w:rPr>
        <w:lastRenderedPageBreak/>
        <w:t xml:space="preserve"> S</w:t>
      </w:r>
      <w:r w:rsidR="00F26E8C" w:rsidRPr="00F405A1">
        <w:rPr>
          <w:sz w:val="28"/>
          <w:szCs w:val="28"/>
          <w:lang w:val="az-Latn-AZ"/>
        </w:rPr>
        <w:t xml:space="preserve">ərbəst zonaya gətirilən mallar aşağıda göstərilən vaxtdan sərbəst zona xüsusi gömrük proseduru altında yerləşdirilmiş hesab edilir: </w:t>
      </w:r>
    </w:p>
    <w:p w:rsidR="00F26E8C" w:rsidRPr="00F405A1" w:rsidRDefault="00F26E8C" w:rsidP="00036B42">
      <w:pPr>
        <w:widowControl w:val="0"/>
        <w:numPr>
          <w:ilvl w:val="0"/>
          <w:numId w:val="51"/>
        </w:numPr>
        <w:autoSpaceDE w:val="0"/>
        <w:autoSpaceDN w:val="0"/>
        <w:adjustRightInd w:val="0"/>
        <w:ind w:left="0" w:firstLine="1068"/>
        <w:jc w:val="both"/>
        <w:rPr>
          <w:sz w:val="28"/>
          <w:szCs w:val="28"/>
          <w:lang w:val="az-Latn-AZ"/>
        </w:rPr>
      </w:pPr>
      <w:r w:rsidRPr="00F405A1">
        <w:rPr>
          <w:sz w:val="28"/>
          <w:szCs w:val="28"/>
          <w:lang w:val="az-Latn-AZ"/>
        </w:rPr>
        <w:t>mallar sərbəst zonaya daxili olduğu vaxtdan, əgər onlar artıq digər gömrük proseduru altında yerləşdirilməyibsə;</w:t>
      </w:r>
    </w:p>
    <w:p w:rsidR="00651192" w:rsidRPr="00F405A1" w:rsidRDefault="00F26E8C" w:rsidP="00036B42">
      <w:pPr>
        <w:widowControl w:val="0"/>
        <w:numPr>
          <w:ilvl w:val="0"/>
          <w:numId w:val="51"/>
        </w:numPr>
        <w:autoSpaceDE w:val="0"/>
        <w:autoSpaceDN w:val="0"/>
        <w:adjustRightInd w:val="0"/>
        <w:ind w:left="0" w:firstLine="1068"/>
        <w:jc w:val="both"/>
        <w:rPr>
          <w:sz w:val="28"/>
          <w:szCs w:val="28"/>
          <w:lang w:val="az-Latn-AZ"/>
        </w:rPr>
      </w:pPr>
      <w:r w:rsidRPr="00F405A1">
        <w:rPr>
          <w:sz w:val="28"/>
          <w:szCs w:val="28"/>
          <w:lang w:val="az-Latn-AZ"/>
        </w:rPr>
        <w:t>tranzit proseduru başa çatdığı vaxtdan, əgər mallar dərhal növbəti gömrük proseduru altında yerləşdirilməyibsə.</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Gömrük-tarif tənzimlənmələri tədbirləri baxımından sərbəst gömrük zonası xarici mənşəli malların gömrük rüsum və vergiləri ödənilmədən saxlanılması, satılması və alınması mümkün olan rüsumsuz ticarət və anbar ərazisi kimi qə</w:t>
      </w:r>
      <w:r w:rsidR="0088616A" w:rsidRPr="00F405A1">
        <w:rPr>
          <w:rFonts w:eastAsia="Calibri"/>
          <w:sz w:val="28"/>
          <w:szCs w:val="28"/>
          <w:lang w:val="az-Latn-AZ" w:eastAsia="en-US"/>
        </w:rPr>
        <w:t xml:space="preserve">bul edilir. </w:t>
      </w:r>
      <w:r w:rsidRPr="00F405A1">
        <w:rPr>
          <w:rFonts w:eastAsia="Calibri"/>
          <w:sz w:val="28"/>
          <w:szCs w:val="28"/>
          <w:lang w:val="az-Latn-AZ" w:eastAsia="en-US"/>
        </w:rPr>
        <w:t xml:space="preserve">Gömrük anbarı </w:t>
      </w:r>
      <w:r w:rsidR="00BE1675" w:rsidRPr="00F405A1">
        <w:rPr>
          <w:sz w:val="28"/>
          <w:szCs w:val="28"/>
          <w:lang w:val="az-Latn-AZ"/>
        </w:rPr>
        <w:t>prosedurundan</w:t>
      </w:r>
      <w:r w:rsidRPr="00F405A1">
        <w:rPr>
          <w:rFonts w:eastAsia="Calibri"/>
          <w:sz w:val="28"/>
          <w:szCs w:val="28"/>
          <w:lang w:val="az-Latn-AZ" w:eastAsia="en-US"/>
        </w:rPr>
        <w:t xml:space="preserve"> fərqli olaraq sərbəst gömrük zonası </w:t>
      </w:r>
      <w:r w:rsidR="00BE1675" w:rsidRPr="00F405A1">
        <w:rPr>
          <w:sz w:val="28"/>
          <w:szCs w:val="28"/>
          <w:lang w:val="az-Latn-AZ"/>
        </w:rPr>
        <w:t>proseduru</w:t>
      </w:r>
      <w:r w:rsidRPr="00F405A1">
        <w:rPr>
          <w:rFonts w:eastAsia="Calibri"/>
          <w:sz w:val="28"/>
          <w:szCs w:val="28"/>
          <w:lang w:val="az-Latn-AZ" w:eastAsia="en-US"/>
        </w:rPr>
        <w:t xml:space="preserve"> malların saxlanılma müddətini məhdudlaşdırmır. </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Göründüyü kimi, sərbəst gömrük zonalarının və sərbəst anbarların perimetri gömrük sərhədidir. Öz inzibati-hüquqi statusuna görə daxili sərhədlər xarici sərhədlərə bərabər tutulur: sərbəst zonanın ərazisi sərhəd zonası kimi baxılır və oraya giriş-çıxış xüsusi nəzarət buraxılış məntəqələrindən buraxılış vərəqləri əsasında həyata keçirilir. Daxili sərhədlərin qorunması gömrükçülərlə sərbəst zona rəhbərliyinin birgə səyləri ilə təmin edilir. Sərbəst gömrük zonası </w:t>
      </w:r>
      <w:r w:rsidR="00BE1675" w:rsidRPr="00F405A1">
        <w:rPr>
          <w:sz w:val="28"/>
          <w:szCs w:val="28"/>
          <w:lang w:val="az-Latn-AZ"/>
        </w:rPr>
        <w:t>prosedurunun</w:t>
      </w:r>
      <w:r w:rsidRPr="00F405A1">
        <w:rPr>
          <w:rFonts w:eastAsia="Calibri"/>
          <w:sz w:val="28"/>
          <w:szCs w:val="28"/>
          <w:lang w:val="az-Latn-AZ" w:eastAsia="en-US"/>
        </w:rPr>
        <w:t xml:space="preserve"> cəlbediciliyi ondadır ki, bu fəaliyyət sərbəst iqtisadi zonaların yaradılmasında ilk mərhələ kimi təqdirəlayiqdir. Sərbəst gömrük zonalarının fəaliyyəti imkan verir ki, sərbəst iqtisadi zonaların idarə edilməsi məsələsi üçün təcrübə toplansın və eyni zamanda xarici investorlar bu məsələlərdə hökumətin iqtisadi siyasətinin əsas prinsipləri ilə tanış olub ölkəyə kapital qoyuluşunun təminatı aspektlərini dəqiqləşdirsinlər.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Hər hansı sərbəst zona üçün əlverişli coğrafi mövqe mühüm əhəmiyyət kəsb edir. Adətən sərbəst gömrük zonaları xarici ticarət fəaliyyəti ilə bağlı xidmətlərin ixracı üzrə ixtisaslaşırlar. Sərbəst gömrük zonalarının yaradılması yerli istehsalçıların xarici iqtisadi fəaliyyətə cəlb edilməsinə imkan verir.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Sərbəst gömrük zonası gömrük </w:t>
      </w:r>
      <w:r w:rsidR="00BE1675" w:rsidRPr="00F405A1">
        <w:rPr>
          <w:sz w:val="28"/>
          <w:szCs w:val="28"/>
          <w:lang w:val="az-Latn-AZ"/>
        </w:rPr>
        <w:t>prosedurunun</w:t>
      </w:r>
      <w:r w:rsidRPr="00F405A1">
        <w:rPr>
          <w:rFonts w:eastAsia="Calibri"/>
          <w:sz w:val="28"/>
          <w:szCs w:val="28"/>
          <w:lang w:val="az-Latn-AZ" w:eastAsia="en-US"/>
        </w:rPr>
        <w:t xml:space="preserve"> əsas qayəsi ondan ibarətdir ki, bu </w:t>
      </w:r>
      <w:r w:rsidR="00BE1675" w:rsidRPr="00F405A1">
        <w:rPr>
          <w:sz w:val="28"/>
          <w:szCs w:val="28"/>
          <w:lang w:val="az-Latn-AZ"/>
        </w:rPr>
        <w:t>prosedurda</w:t>
      </w:r>
      <w:r w:rsidRPr="00F405A1">
        <w:rPr>
          <w:rFonts w:eastAsia="Calibri"/>
          <w:sz w:val="28"/>
          <w:szCs w:val="28"/>
          <w:lang w:val="az-Latn-AZ" w:eastAsia="en-US"/>
        </w:rPr>
        <w:t xml:space="preserve"> xarici mallar müəyyən edilmiş ərazi sərhədləri daxilində və ya binalarda (yerlərdə) gömrük rüsum və vergiləri alınmadan, həmçinin bu mallara iqtisadi siyasət tədbirləri tətbiq edilmədən, Azərbaycan malları isə ixrac gömrük </w:t>
      </w:r>
      <w:r w:rsidR="00BE1675" w:rsidRPr="00F405A1">
        <w:rPr>
          <w:sz w:val="28"/>
          <w:szCs w:val="28"/>
          <w:lang w:val="az-Latn-AZ"/>
        </w:rPr>
        <w:t>proseduru</w:t>
      </w:r>
      <w:r w:rsidRPr="00F405A1">
        <w:rPr>
          <w:rFonts w:eastAsia="Calibri"/>
          <w:sz w:val="28"/>
          <w:szCs w:val="28"/>
          <w:lang w:val="az-Latn-AZ" w:eastAsia="en-US"/>
        </w:rPr>
        <w:t xml:space="preserve"> ilə müəyyən edilən şərtlər daxilində yerləşdirilir və istifadə edilir.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Bu gömrük </w:t>
      </w:r>
      <w:r w:rsidR="00BE1675" w:rsidRPr="00F405A1">
        <w:rPr>
          <w:sz w:val="28"/>
          <w:szCs w:val="28"/>
          <w:lang w:val="az-Latn-AZ"/>
        </w:rPr>
        <w:t>prosedurları</w:t>
      </w:r>
      <w:r w:rsidRPr="00F405A1">
        <w:rPr>
          <w:rFonts w:eastAsia="Calibri"/>
          <w:sz w:val="28"/>
          <w:szCs w:val="28"/>
          <w:lang w:val="az-Latn-AZ" w:eastAsia="en-US"/>
        </w:rPr>
        <w:t xml:space="preserve"> altında Azərbaycan Respublikası ərazisinə gətirilməsi və aparılması qadağan olunmamış mallar yerləşdirilə bilər.</w:t>
      </w:r>
    </w:p>
    <w:p w:rsidR="00651192" w:rsidRPr="00F405A1" w:rsidRDefault="00651192" w:rsidP="00BE1EBF">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BE1675" w:rsidRPr="00F405A1">
        <w:rPr>
          <w:rFonts w:eastAsia="Calibri"/>
          <w:sz w:val="28"/>
          <w:szCs w:val="28"/>
          <w:lang w:val="az-Latn-AZ" w:eastAsia="en-US"/>
        </w:rPr>
        <w:t>P</w:t>
      </w:r>
      <w:r w:rsidR="00BE1675" w:rsidRPr="00F405A1">
        <w:rPr>
          <w:sz w:val="28"/>
          <w:szCs w:val="28"/>
          <w:lang w:val="az-Latn-AZ"/>
        </w:rPr>
        <w:t>rosedurların</w:t>
      </w:r>
      <w:r w:rsidRPr="00F405A1">
        <w:rPr>
          <w:rFonts w:eastAsia="Calibri"/>
          <w:sz w:val="28"/>
          <w:szCs w:val="28"/>
          <w:lang w:val="az-Latn-AZ" w:eastAsia="en-US"/>
        </w:rPr>
        <w:t xml:space="preserve"> təyinatından göründüyü kimi, xarici və Azərbycan mallarının yerləşdirilməsi üçün gömrük rüsum və vergiləri tutulmur. Ə</w:t>
      </w:r>
      <w:r w:rsidRPr="00F405A1">
        <w:rPr>
          <w:rFonts w:eastAsia="MS Mincho"/>
          <w:sz w:val="28"/>
          <w:szCs w:val="28"/>
          <w:lang w:val="az-Latn-AZ" w:eastAsia="en-US"/>
        </w:rPr>
        <w:t>g</w:t>
      </w:r>
      <w:r w:rsidRPr="00F405A1">
        <w:rPr>
          <w:rFonts w:eastAsia="Calibri"/>
          <w:sz w:val="28"/>
          <w:szCs w:val="28"/>
          <w:lang w:val="az-Latn-AZ" w:eastAsia="en-US"/>
        </w:rPr>
        <w:t>ər mallar sərbəst gömrük zonasından Azərbaycan Respublikasının gömrük ərazisinə gətirilirsə və ya Azərbaycan Respublikasının hüdudlarından kənara aparılırsa nəzərdə tutulmuş rüsum və yığımlar ödənilməlidir.</w:t>
      </w:r>
      <w:r w:rsidRPr="00F405A1">
        <w:rPr>
          <w:rFonts w:eastAsia="Calibri"/>
          <w:sz w:val="28"/>
          <w:szCs w:val="28"/>
          <w:lang w:val="az-Latn-AZ" w:eastAsia="en-US"/>
        </w:rPr>
        <w:tab/>
      </w:r>
    </w:p>
    <w:p w:rsidR="00AB44AE" w:rsidRPr="00F405A1" w:rsidRDefault="006D07F4" w:rsidP="00BE1EBF">
      <w:pPr>
        <w:autoSpaceDE w:val="0"/>
        <w:autoSpaceDN w:val="0"/>
        <w:adjustRightInd w:val="0"/>
        <w:jc w:val="both"/>
        <w:rPr>
          <w:b/>
          <w:sz w:val="28"/>
          <w:szCs w:val="28"/>
          <w:lang w:val="az-Latn-AZ"/>
        </w:rPr>
      </w:pPr>
      <w:r w:rsidRPr="00F405A1">
        <w:rPr>
          <w:rFonts w:eastAsia="Calibri"/>
          <w:b/>
          <w:sz w:val="28"/>
          <w:szCs w:val="28"/>
          <w:lang w:val="az-Latn-AZ" w:eastAsia="en-US"/>
        </w:rPr>
        <w:tab/>
        <w:t>VI</w:t>
      </w:r>
      <w:r w:rsidR="00651192" w:rsidRPr="00F405A1">
        <w:rPr>
          <w:rFonts w:eastAsia="Calibri"/>
          <w:b/>
          <w:sz w:val="28"/>
          <w:szCs w:val="28"/>
          <w:lang w:val="az-Latn-AZ" w:eastAsia="en-US"/>
        </w:rPr>
        <w:t xml:space="preserve">. </w:t>
      </w:r>
      <w:r w:rsidR="00651192" w:rsidRPr="00F405A1">
        <w:rPr>
          <w:b/>
          <w:sz w:val="28"/>
          <w:szCs w:val="28"/>
          <w:u w:val="single"/>
          <w:lang w:val="az-Latn-AZ"/>
        </w:rPr>
        <w:t>Xüsusi istifadə (müvəqqəti idxal və son istifadə)</w:t>
      </w:r>
      <w:r w:rsidR="00651192" w:rsidRPr="00F405A1">
        <w:rPr>
          <w:b/>
          <w:sz w:val="28"/>
          <w:szCs w:val="28"/>
          <w:lang w:val="az-Latn-AZ"/>
        </w:rPr>
        <w:t xml:space="preserve">: </w:t>
      </w:r>
      <w:r w:rsidR="00AB44AE" w:rsidRPr="00F405A1">
        <w:rPr>
          <w:sz w:val="28"/>
          <w:szCs w:val="28"/>
          <w:lang w:val="az-Latn-AZ"/>
        </w:rPr>
        <w:t>Təkrar ixrac üçün nəzərdə tutulmuş xarici mallar müvəqqəti idxal proseduru altında yerləşdiri</w:t>
      </w:r>
      <w:r w:rsidR="008A219E" w:rsidRPr="00F405A1">
        <w:rPr>
          <w:sz w:val="28"/>
          <w:szCs w:val="28"/>
          <w:lang w:val="az-Latn-AZ"/>
        </w:rPr>
        <w:t xml:space="preserve">lir. Bu mallardan Yeni Gömrük Məcəlləsinə görə </w:t>
      </w:r>
      <w:r w:rsidR="00AB44AE" w:rsidRPr="00F405A1">
        <w:rPr>
          <w:sz w:val="28"/>
          <w:szCs w:val="28"/>
          <w:lang w:val="az-Latn-AZ"/>
        </w:rPr>
        <w:t>nəzərdə tutulmuş qaydalara uyğun olaraq gömrük rüsumlarından və vergilərdən tamamilə, yaxud qismən azad olunmaqla, habelə ticarət siyasəti tədbirləri tətbiq edilmədən gömrük ərazisində istifadə olunur. Müvəqqəti idxal xüsusi gömrük prosedurundan yalnız aşağıdakı şərtlər daxilində istifadə olunur:</w:t>
      </w:r>
    </w:p>
    <w:p w:rsidR="00AB44AE" w:rsidRPr="00F405A1" w:rsidRDefault="00AB44AE" w:rsidP="00036B42">
      <w:pPr>
        <w:numPr>
          <w:ilvl w:val="0"/>
          <w:numId w:val="52"/>
        </w:numPr>
        <w:autoSpaceDE w:val="0"/>
        <w:autoSpaceDN w:val="0"/>
        <w:adjustRightInd w:val="0"/>
        <w:ind w:left="0" w:firstLine="1068"/>
        <w:jc w:val="both"/>
        <w:rPr>
          <w:sz w:val="28"/>
          <w:szCs w:val="28"/>
          <w:lang w:val="az-Latn-AZ"/>
        </w:rPr>
      </w:pPr>
      <w:r w:rsidRPr="00F405A1">
        <w:rPr>
          <w:sz w:val="28"/>
          <w:szCs w:val="28"/>
          <w:lang w:val="az-Latn-AZ"/>
        </w:rPr>
        <w:lastRenderedPageBreak/>
        <w:t xml:space="preserve">müvəqqəti idxal xüsusi gömrük proseduru altında yerləşdirilmiş mallardan normal istifadə nəticəsində baş verən dəyişikliklər istisna olmaqla, onların hər hansı başqa dəyişikliyə məruz qalması nəzərdə tutulmadıqda; </w:t>
      </w:r>
    </w:p>
    <w:p w:rsidR="00AB44AE" w:rsidRPr="00F405A1" w:rsidRDefault="00AB44AE" w:rsidP="00036B42">
      <w:pPr>
        <w:numPr>
          <w:ilvl w:val="0"/>
          <w:numId w:val="52"/>
        </w:numPr>
        <w:autoSpaceDE w:val="0"/>
        <w:autoSpaceDN w:val="0"/>
        <w:adjustRightInd w:val="0"/>
        <w:ind w:left="0" w:firstLine="1068"/>
        <w:jc w:val="both"/>
        <w:rPr>
          <w:sz w:val="28"/>
          <w:szCs w:val="28"/>
          <w:lang w:val="az-Latn-AZ"/>
        </w:rPr>
      </w:pPr>
      <w:r w:rsidRPr="00F405A1">
        <w:rPr>
          <w:sz w:val="28"/>
          <w:szCs w:val="28"/>
          <w:lang w:val="az-Latn-AZ"/>
        </w:rPr>
        <w:t xml:space="preserve">müvəqqəti idxal xüsusi gömrük proseduru altında yerləşdirilmiş mallar təkrar ixrac edildiyi zaman, onların eyniləşdirilməsini təmin etmək mümkün olduqda; </w:t>
      </w:r>
    </w:p>
    <w:p w:rsidR="00AB44AE" w:rsidRPr="00F405A1" w:rsidRDefault="00AB44AE" w:rsidP="00036B42">
      <w:pPr>
        <w:numPr>
          <w:ilvl w:val="0"/>
          <w:numId w:val="52"/>
        </w:numPr>
        <w:autoSpaceDE w:val="0"/>
        <w:autoSpaceDN w:val="0"/>
        <w:adjustRightInd w:val="0"/>
        <w:ind w:left="0" w:firstLine="1068"/>
        <w:jc w:val="both"/>
        <w:rPr>
          <w:sz w:val="28"/>
          <w:szCs w:val="28"/>
          <w:lang w:val="az-Latn-AZ"/>
        </w:rPr>
      </w:pPr>
      <w:r w:rsidRPr="00F405A1">
        <w:rPr>
          <w:sz w:val="28"/>
          <w:szCs w:val="28"/>
          <w:lang w:val="az-Latn-AZ"/>
        </w:rPr>
        <w:t xml:space="preserve">gömrük qanunvericiliyində nəzərdə tutulmuş hallar istisna olmaqla, prosedur sahibi gömrük ərazisindən kənarda təsis edildikdə. </w:t>
      </w:r>
    </w:p>
    <w:p w:rsidR="00AB44AE" w:rsidRPr="00F405A1" w:rsidRDefault="00AB44AE" w:rsidP="00A84B24">
      <w:pPr>
        <w:autoSpaceDE w:val="0"/>
        <w:autoSpaceDN w:val="0"/>
        <w:adjustRightInd w:val="0"/>
        <w:ind w:firstLine="708"/>
        <w:jc w:val="both"/>
        <w:rPr>
          <w:sz w:val="28"/>
          <w:szCs w:val="28"/>
          <w:lang w:val="az-Latn-AZ"/>
        </w:rPr>
      </w:pPr>
      <w:r w:rsidRPr="00F405A1">
        <w:rPr>
          <w:sz w:val="28"/>
          <w:szCs w:val="28"/>
          <w:lang w:val="az-Latn-AZ"/>
        </w:rPr>
        <w:t xml:space="preserve">Malların müvəqqəti idxal xüsusi gömrük proseduru altında yerləşdirilməsi qaydalarını </w:t>
      </w:r>
      <w:r w:rsidR="0059495B" w:rsidRPr="00F405A1">
        <w:rPr>
          <w:sz w:val="28"/>
          <w:szCs w:val="28"/>
          <w:lang w:val="az-Latn-AZ"/>
        </w:rPr>
        <w:t>Dövlət Gömrük Komitəsi</w:t>
      </w:r>
      <w:r w:rsidRPr="00F405A1">
        <w:rPr>
          <w:sz w:val="28"/>
          <w:szCs w:val="28"/>
          <w:lang w:val="az-Latn-AZ"/>
        </w:rPr>
        <w:t xml:space="preserve"> müəyyən edir. Həmin qaydalarda beynəlxalq müqavilələrin müddəaları, malların xassələri və xüsusiyyətləri, onlardan istifadə şərtləri nəzərə alınmalıdır. </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Müvəqqəti i</w:t>
      </w:r>
      <w:r w:rsidR="00A446B2" w:rsidRPr="00F405A1">
        <w:rPr>
          <w:rFonts w:eastAsia="Calibri"/>
          <w:sz w:val="28"/>
          <w:szCs w:val="28"/>
          <w:lang w:val="az-Latn-AZ" w:eastAsia="en-US"/>
        </w:rPr>
        <w:t>dxalın</w:t>
      </w:r>
      <w:r w:rsidRPr="00F405A1">
        <w:rPr>
          <w:rFonts w:eastAsia="Calibri"/>
          <w:sz w:val="28"/>
          <w:szCs w:val="28"/>
          <w:lang w:val="az-Latn-AZ" w:eastAsia="en-US"/>
        </w:rPr>
        <w:t xml:space="preserve"> müstə</w:t>
      </w:r>
      <w:r w:rsidR="00A446B2" w:rsidRPr="00F405A1">
        <w:rPr>
          <w:rFonts w:eastAsia="Calibri"/>
          <w:sz w:val="28"/>
          <w:szCs w:val="28"/>
          <w:lang w:val="az-Latn-AZ" w:eastAsia="en-US"/>
        </w:rPr>
        <w:t>qil gömrük</w:t>
      </w:r>
      <w:r w:rsidRPr="00F405A1">
        <w:rPr>
          <w:rFonts w:eastAsia="Calibri"/>
          <w:sz w:val="28"/>
          <w:szCs w:val="28"/>
          <w:lang w:val="az-Latn-AZ" w:eastAsia="en-US"/>
        </w:rPr>
        <w:t xml:space="preserve"> </w:t>
      </w:r>
      <w:r w:rsidR="00A446B2" w:rsidRPr="00F405A1">
        <w:rPr>
          <w:sz w:val="28"/>
          <w:szCs w:val="28"/>
          <w:lang w:val="az-Latn-AZ"/>
        </w:rPr>
        <w:t>proseduru</w:t>
      </w:r>
      <w:r w:rsidR="00A446B2" w:rsidRPr="00F405A1">
        <w:rPr>
          <w:rFonts w:eastAsia="Calibri"/>
          <w:sz w:val="28"/>
          <w:szCs w:val="28"/>
          <w:lang w:val="az-Latn-AZ" w:eastAsia="en-US"/>
        </w:rPr>
        <w:t xml:space="preserve"> </w:t>
      </w:r>
      <w:r w:rsidRPr="00F405A1">
        <w:rPr>
          <w:rFonts w:eastAsia="Calibri"/>
          <w:sz w:val="28"/>
          <w:szCs w:val="28"/>
          <w:lang w:val="az-Latn-AZ" w:eastAsia="en-US"/>
        </w:rPr>
        <w:t>kimi əhəmiyyəti beynəlxalq əməkdaşlığın ticarət və digər formalarının inkişafına olan tələblərlə müəyyən edilir.</w:t>
      </w:r>
    </w:p>
    <w:p w:rsidR="00651192"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Bu gömrük </w:t>
      </w:r>
      <w:r w:rsidR="00A446B2" w:rsidRPr="00F405A1">
        <w:rPr>
          <w:sz w:val="28"/>
          <w:szCs w:val="28"/>
          <w:lang w:val="az-Latn-AZ"/>
        </w:rPr>
        <w:t>proseduru</w:t>
      </w:r>
      <w:r w:rsidRPr="00F405A1">
        <w:rPr>
          <w:rFonts w:eastAsia="Calibri"/>
          <w:sz w:val="28"/>
          <w:szCs w:val="28"/>
          <w:lang w:val="az-Latn-AZ" w:eastAsia="en-US"/>
        </w:rPr>
        <w:t xml:space="preserve"> altında yerləşdirilmiş malların statusu və eləcə də </w:t>
      </w:r>
      <w:r w:rsidR="00A446B2" w:rsidRPr="00F405A1">
        <w:rPr>
          <w:sz w:val="28"/>
          <w:szCs w:val="28"/>
          <w:lang w:val="az-Latn-AZ"/>
        </w:rPr>
        <w:t>prosedurun</w:t>
      </w:r>
      <w:r w:rsidRPr="00F405A1">
        <w:rPr>
          <w:rFonts w:eastAsia="Calibri"/>
          <w:sz w:val="28"/>
          <w:szCs w:val="28"/>
          <w:lang w:val="az-Latn-AZ" w:eastAsia="en-US"/>
        </w:rPr>
        <w:t xml:space="preserve"> məzmunu, malların gömrük ərazisində və kənarda yerləşməsi və istifadəsinin müvəqqəti xarakteri ilə müəyyən edilir. Həmçinin müvəqqəti idxal </w:t>
      </w:r>
      <w:r w:rsidR="00A446B2" w:rsidRPr="00F405A1">
        <w:rPr>
          <w:rFonts w:eastAsia="Calibri"/>
          <w:sz w:val="28"/>
          <w:szCs w:val="28"/>
          <w:lang w:val="az-Latn-AZ" w:eastAsia="en-US"/>
        </w:rPr>
        <w:t xml:space="preserve"> </w:t>
      </w:r>
      <w:r w:rsidRPr="00F405A1">
        <w:rPr>
          <w:rFonts w:eastAsia="Calibri"/>
          <w:sz w:val="28"/>
          <w:szCs w:val="28"/>
          <w:lang w:val="az-Latn-AZ" w:eastAsia="en-US"/>
        </w:rPr>
        <w:t xml:space="preserve"> edilən malların gömrük rüsum və vergilərindən tamamilə və ya qismən azad edilməsi də mühüm əhəmiyyət kəsb edir.</w:t>
      </w:r>
    </w:p>
    <w:p w:rsidR="00651192" w:rsidRPr="00F405A1" w:rsidRDefault="00651192" w:rsidP="00B72650">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Gömrük orqanlarının icazəsi olmadan bu mallar ödənc və özgələşdirmə predmeti ola bilməz. Mallar bu </w:t>
      </w:r>
      <w:r w:rsidR="00B72650" w:rsidRPr="00F405A1">
        <w:rPr>
          <w:sz w:val="28"/>
          <w:szCs w:val="28"/>
          <w:lang w:val="az-Latn-AZ"/>
        </w:rPr>
        <w:t>prosedur</w:t>
      </w:r>
      <w:r w:rsidRPr="00F405A1">
        <w:rPr>
          <w:rFonts w:eastAsia="Calibri"/>
          <w:sz w:val="28"/>
          <w:szCs w:val="28"/>
          <w:lang w:val="az-Latn-AZ" w:eastAsia="en-US"/>
        </w:rPr>
        <w:t xml:space="preserve"> altında yalnız müəyyən edilmiş müddətdə qala bilər. </w:t>
      </w:r>
      <w:r w:rsidR="00B72650" w:rsidRPr="00F405A1">
        <w:rPr>
          <w:sz w:val="28"/>
          <w:szCs w:val="28"/>
          <w:lang w:val="az-Latn-AZ"/>
        </w:rPr>
        <w:t>Malların eyni məqsəd üçün və eyni şəxsin məsuliyyəti altında olmaqla, müvəqqəti idxal proseduru altında yerləşdirilə biləcəyi maksimum müddət 24</w:t>
      </w:r>
      <w:r w:rsidR="00B72650" w:rsidRPr="00F405A1">
        <w:rPr>
          <w:b/>
          <w:bCs/>
          <w:sz w:val="28"/>
          <w:szCs w:val="28"/>
          <w:lang w:val="az-Latn-AZ"/>
        </w:rPr>
        <w:t xml:space="preserve"> </w:t>
      </w:r>
      <w:r w:rsidR="00B72650" w:rsidRPr="00F405A1">
        <w:rPr>
          <w:sz w:val="28"/>
          <w:szCs w:val="28"/>
          <w:lang w:val="az-Latn-AZ"/>
        </w:rPr>
        <w:t>ay təşkil edir.</w:t>
      </w:r>
      <w:r w:rsidRPr="00F405A1">
        <w:rPr>
          <w:rFonts w:eastAsia="Calibri"/>
          <w:sz w:val="28"/>
          <w:szCs w:val="28"/>
          <w:lang w:val="az-Latn-AZ" w:eastAsia="en-US"/>
        </w:rPr>
        <w:tab/>
      </w:r>
      <w:r w:rsidR="00834D07" w:rsidRPr="00F405A1">
        <w:rPr>
          <w:rFonts w:eastAsia="Calibri"/>
          <w:sz w:val="28"/>
          <w:szCs w:val="28"/>
          <w:lang w:val="az-Latn-AZ" w:eastAsia="en-US"/>
        </w:rPr>
        <w:t xml:space="preserve"> </w:t>
      </w:r>
    </w:p>
    <w:p w:rsidR="00834D07" w:rsidRPr="00F405A1" w:rsidRDefault="00651192" w:rsidP="00A84B24">
      <w:pPr>
        <w:autoSpaceDE w:val="0"/>
        <w:autoSpaceDN w:val="0"/>
        <w:adjustRightInd w:val="0"/>
        <w:ind w:firstLine="708"/>
        <w:jc w:val="both"/>
        <w:rPr>
          <w:sz w:val="28"/>
          <w:szCs w:val="28"/>
          <w:lang w:val="az-Latn-AZ"/>
        </w:rPr>
      </w:pPr>
      <w:r w:rsidRPr="00F405A1">
        <w:rPr>
          <w:rFonts w:eastAsia="Calibri"/>
          <w:sz w:val="28"/>
          <w:szCs w:val="28"/>
          <w:lang w:val="az-Latn-AZ" w:eastAsia="en-US"/>
        </w:rPr>
        <w:tab/>
      </w:r>
      <w:r w:rsidR="00834D07" w:rsidRPr="00F405A1">
        <w:rPr>
          <w:sz w:val="28"/>
          <w:szCs w:val="28"/>
          <w:lang w:val="az-Latn-AZ"/>
        </w:rPr>
        <w:t>Müvəqqəti idxal xüsusi gömrük proseduru altında yerləşdirilmiş malların təkrar ixracının və ya növbəti gömrük proseduru altında yerləşdirilməsinin müddətini gömrük orqanları müəyyənləşdirirlər. Bu müddət müvəqqəti idxal xüsusi gömrük prosedurunun məqsədi üçün kifayət qədər olmalıdır.</w:t>
      </w:r>
    </w:p>
    <w:p w:rsidR="00834D07" w:rsidRPr="00F405A1" w:rsidRDefault="008A219E" w:rsidP="00A84B24">
      <w:pPr>
        <w:autoSpaceDE w:val="0"/>
        <w:autoSpaceDN w:val="0"/>
        <w:adjustRightInd w:val="0"/>
        <w:ind w:firstLine="708"/>
        <w:jc w:val="both"/>
        <w:rPr>
          <w:sz w:val="28"/>
          <w:szCs w:val="28"/>
          <w:lang w:val="az-Latn-AZ"/>
        </w:rPr>
      </w:pPr>
      <w:r w:rsidRPr="00F405A1">
        <w:rPr>
          <w:sz w:val="28"/>
          <w:szCs w:val="28"/>
          <w:lang w:val="az-Latn-AZ"/>
        </w:rPr>
        <w:t xml:space="preserve"> Bu Məcəlləyə</w:t>
      </w:r>
      <w:r w:rsidR="00834D07" w:rsidRPr="00F405A1">
        <w:rPr>
          <w:sz w:val="28"/>
          <w:szCs w:val="28"/>
          <w:lang w:val="az-Latn-AZ"/>
        </w:rPr>
        <w:t xml:space="preserve"> </w:t>
      </w:r>
      <w:r w:rsidRPr="00F405A1">
        <w:rPr>
          <w:sz w:val="28"/>
          <w:szCs w:val="28"/>
          <w:lang w:val="az-Latn-AZ"/>
        </w:rPr>
        <w:t>görə</w:t>
      </w:r>
      <w:r w:rsidR="00834D07" w:rsidRPr="00F405A1">
        <w:rPr>
          <w:sz w:val="28"/>
          <w:szCs w:val="28"/>
          <w:lang w:val="az-Latn-AZ"/>
        </w:rPr>
        <w:t xml:space="preserve"> nəzərdə tutulmuş müddət başa çatanadək, müvəqqəti idxal xüsusi gömrük proseduru altında yerləşdirilmiş mallar təkrar ixrac edilməli və ya başqa gömrük proseduru altında yerləşdirilməlidir.</w:t>
      </w:r>
    </w:p>
    <w:p w:rsidR="00B1794A" w:rsidRPr="00F405A1" w:rsidRDefault="00651192"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5B432C" w:rsidRPr="00F405A1">
        <w:rPr>
          <w:sz w:val="28"/>
          <w:szCs w:val="28"/>
          <w:lang w:val="az-Latn-AZ"/>
        </w:rPr>
        <w:t>Proseduru</w:t>
      </w:r>
      <w:r w:rsidRPr="00F405A1">
        <w:rPr>
          <w:rFonts w:eastAsia="Calibri"/>
          <w:sz w:val="28"/>
          <w:szCs w:val="28"/>
          <w:lang w:val="az-Latn-AZ" w:eastAsia="en-US"/>
        </w:rPr>
        <w:t xml:space="preserve"> bitməsinin rəsmiləşdirilməsini, bir qayda olaraq, müvəqqəti idxala </w:t>
      </w:r>
      <w:r w:rsidR="005B432C" w:rsidRPr="00F405A1">
        <w:rPr>
          <w:rFonts w:eastAsia="Calibri"/>
          <w:sz w:val="28"/>
          <w:szCs w:val="28"/>
          <w:lang w:val="az-Latn-AZ" w:eastAsia="en-US"/>
        </w:rPr>
        <w:t xml:space="preserve"> </w:t>
      </w:r>
      <w:r w:rsidRPr="00F405A1">
        <w:rPr>
          <w:rFonts w:eastAsia="Calibri"/>
          <w:sz w:val="28"/>
          <w:szCs w:val="28"/>
          <w:lang w:val="az-Latn-AZ" w:eastAsia="en-US"/>
        </w:rPr>
        <w:t xml:space="preserve"> icazə vermiş gömrük orqanı həyata keçirir.</w:t>
      </w:r>
    </w:p>
    <w:p w:rsidR="00A446B2" w:rsidRPr="00F405A1" w:rsidRDefault="00A446B2" w:rsidP="00A84B24">
      <w:pPr>
        <w:autoSpaceDE w:val="0"/>
        <w:autoSpaceDN w:val="0"/>
        <w:adjustRightInd w:val="0"/>
        <w:ind w:firstLine="708"/>
        <w:jc w:val="both"/>
        <w:rPr>
          <w:sz w:val="28"/>
          <w:szCs w:val="28"/>
          <w:lang w:val="az-Latn-AZ"/>
        </w:rPr>
      </w:pPr>
      <w:r w:rsidRPr="00F405A1">
        <w:rPr>
          <w:i/>
          <w:sz w:val="28"/>
          <w:szCs w:val="28"/>
          <w:lang w:val="az-Latn-AZ"/>
        </w:rPr>
        <w:t>Son istifadə xüsusi gömrük proseduru</w:t>
      </w:r>
      <w:r w:rsidRPr="00F405A1">
        <w:rPr>
          <w:sz w:val="28"/>
          <w:szCs w:val="28"/>
          <w:lang w:val="az-Latn-AZ"/>
        </w:rPr>
        <w:t xml:space="preserve"> altında yerləşdirilmiş mallar bu prosedurun məqsədinə uyğun olaraq gömrük rüsumlarından və vergilərdən azad edilməklə sərbəst dövriyyəyə buraxılır. Bu zaman həmin mallar gömrük nəzarəti altında qalır. </w:t>
      </w:r>
    </w:p>
    <w:p w:rsidR="00A446B2" w:rsidRPr="00F405A1" w:rsidRDefault="00A446B2" w:rsidP="00A84B24">
      <w:pPr>
        <w:autoSpaceDE w:val="0"/>
        <w:autoSpaceDN w:val="0"/>
        <w:adjustRightInd w:val="0"/>
        <w:ind w:firstLine="708"/>
        <w:jc w:val="both"/>
        <w:rPr>
          <w:sz w:val="28"/>
          <w:szCs w:val="28"/>
          <w:lang w:val="az-Latn-AZ"/>
        </w:rPr>
      </w:pPr>
      <w:r w:rsidRPr="00F405A1">
        <w:rPr>
          <w:sz w:val="28"/>
          <w:szCs w:val="28"/>
          <w:lang w:val="az-Latn-AZ"/>
        </w:rPr>
        <w:t xml:space="preserve">Son istifadə xüsusi gömrük proseduru altında yerləşdirilmiş mallar üzərində gömrük nəzarəti aşağıdakı hallarda başa çatır: </w:t>
      </w:r>
    </w:p>
    <w:p w:rsidR="00A446B2" w:rsidRPr="00F405A1" w:rsidRDefault="00A446B2" w:rsidP="00036B42">
      <w:pPr>
        <w:numPr>
          <w:ilvl w:val="0"/>
          <w:numId w:val="53"/>
        </w:numPr>
        <w:autoSpaceDE w:val="0"/>
        <w:autoSpaceDN w:val="0"/>
        <w:adjustRightInd w:val="0"/>
        <w:ind w:left="0" w:firstLine="1068"/>
        <w:jc w:val="both"/>
        <w:rPr>
          <w:sz w:val="28"/>
          <w:szCs w:val="28"/>
          <w:lang w:val="az-Latn-AZ"/>
        </w:rPr>
      </w:pPr>
      <w:r w:rsidRPr="00F405A1">
        <w:rPr>
          <w:sz w:val="28"/>
          <w:szCs w:val="28"/>
          <w:lang w:val="az-Latn-AZ"/>
        </w:rPr>
        <w:t xml:space="preserve">mallar gömrük rüsumlarından və vergilərdən azad edilmənin tətbiqi üçün qanunvericiliklə müəyyən edilmiş məqsədlərə istifadə olunduqda; </w:t>
      </w:r>
    </w:p>
    <w:p w:rsidR="00A446B2" w:rsidRPr="00F405A1" w:rsidRDefault="00A446B2" w:rsidP="00036B42">
      <w:pPr>
        <w:numPr>
          <w:ilvl w:val="0"/>
          <w:numId w:val="53"/>
        </w:numPr>
        <w:autoSpaceDE w:val="0"/>
        <w:autoSpaceDN w:val="0"/>
        <w:adjustRightInd w:val="0"/>
        <w:ind w:left="0" w:firstLine="1068"/>
        <w:jc w:val="both"/>
        <w:rPr>
          <w:sz w:val="28"/>
          <w:szCs w:val="28"/>
          <w:lang w:val="az-Latn-AZ"/>
        </w:rPr>
      </w:pPr>
      <w:r w:rsidRPr="00F405A1">
        <w:rPr>
          <w:sz w:val="28"/>
          <w:szCs w:val="28"/>
          <w:lang w:val="az-Latn-AZ"/>
        </w:rPr>
        <w:t xml:space="preserve">mallar ixrac və ya məhv edildikdə, yaxud onlardan dövlətin xeyrinə imtina olunduqda; </w:t>
      </w:r>
    </w:p>
    <w:p w:rsidR="00A446B2" w:rsidRPr="00F405A1" w:rsidRDefault="00A446B2" w:rsidP="00036B42">
      <w:pPr>
        <w:numPr>
          <w:ilvl w:val="0"/>
          <w:numId w:val="53"/>
        </w:numPr>
        <w:autoSpaceDE w:val="0"/>
        <w:autoSpaceDN w:val="0"/>
        <w:adjustRightInd w:val="0"/>
        <w:ind w:left="0" w:firstLine="1068"/>
        <w:jc w:val="both"/>
        <w:rPr>
          <w:sz w:val="28"/>
          <w:szCs w:val="28"/>
          <w:lang w:val="az-Latn-AZ"/>
        </w:rPr>
      </w:pPr>
      <w:r w:rsidRPr="00F405A1">
        <w:rPr>
          <w:sz w:val="28"/>
          <w:szCs w:val="28"/>
          <w:lang w:val="az-Latn-AZ"/>
        </w:rPr>
        <w:t xml:space="preserve">mallardan gömrük rüsumlarından və vergilərdən azad olunmanın məqsədləri üçün istifadə edilmədiyi aşkar olunduqda və bununla əlaqədar qanunvericilikdə nəzərdə tutulmuş gömrük rüsumları və vergilər tam ödənildikdə; </w:t>
      </w:r>
    </w:p>
    <w:p w:rsidR="00A446B2" w:rsidRPr="00F405A1" w:rsidRDefault="00A446B2" w:rsidP="00036B42">
      <w:pPr>
        <w:numPr>
          <w:ilvl w:val="0"/>
          <w:numId w:val="53"/>
        </w:numPr>
        <w:tabs>
          <w:tab w:val="left" w:pos="397"/>
        </w:tabs>
        <w:autoSpaceDE w:val="0"/>
        <w:autoSpaceDN w:val="0"/>
        <w:adjustRightInd w:val="0"/>
        <w:ind w:left="0" w:firstLine="1068"/>
        <w:jc w:val="both"/>
        <w:rPr>
          <w:sz w:val="28"/>
          <w:szCs w:val="28"/>
          <w:lang w:val="az-Latn-AZ"/>
        </w:rPr>
      </w:pPr>
      <w:r w:rsidRPr="00F405A1">
        <w:rPr>
          <w:sz w:val="28"/>
          <w:szCs w:val="28"/>
          <w:lang w:val="az-Latn-AZ"/>
        </w:rPr>
        <w:lastRenderedPageBreak/>
        <w:t xml:space="preserve">mallar gömrük idxal rüsumları, vergilər alınmadan və ticarət siyasəti tədbirləri tətbiq edilmədən gömrük ərazisində müvafiq icra hakimiyyəti orqanının müəyyən etdiyi yerlərdə (beynəlxalq hava və dəniz limanlarında və başqa yerlərdə) və qaydada yaradılan və fəaliyyət göstərən rüsumsuz ticarət mağazalarında gömrük nəzarəti altında satıldıqda. </w:t>
      </w:r>
    </w:p>
    <w:p w:rsidR="00B1794A" w:rsidRPr="00F405A1" w:rsidRDefault="00A446B2" w:rsidP="00BE1EBF">
      <w:pPr>
        <w:autoSpaceDE w:val="0"/>
        <w:autoSpaceDN w:val="0"/>
        <w:adjustRightInd w:val="0"/>
        <w:ind w:firstLine="708"/>
        <w:jc w:val="both"/>
        <w:rPr>
          <w:sz w:val="28"/>
          <w:szCs w:val="28"/>
          <w:lang w:val="az-Latn-AZ"/>
        </w:rPr>
      </w:pPr>
      <w:r w:rsidRPr="00F405A1">
        <w:rPr>
          <w:sz w:val="28"/>
          <w:szCs w:val="28"/>
          <w:lang w:val="az-Latn-AZ"/>
        </w:rPr>
        <w:t>Malların son istifadə xüsusi gömrük proseduru altında yerləşdirilməsi qaydalarını müvafiq icra hakimiyyəti orqanı müəyyən edir.</w:t>
      </w:r>
    </w:p>
    <w:p w:rsidR="00442C34" w:rsidRPr="00F405A1" w:rsidRDefault="00B1794A" w:rsidP="00BE1EBF">
      <w:pPr>
        <w:autoSpaceDE w:val="0"/>
        <w:autoSpaceDN w:val="0"/>
        <w:adjustRightInd w:val="0"/>
        <w:jc w:val="both"/>
        <w:rPr>
          <w:rFonts w:eastAsia="Calibri"/>
          <w:b/>
          <w:sz w:val="28"/>
          <w:szCs w:val="28"/>
          <w:lang w:val="az-Latn-AZ" w:eastAsia="en-US"/>
        </w:rPr>
      </w:pPr>
      <w:r w:rsidRPr="00F405A1">
        <w:rPr>
          <w:b/>
          <w:sz w:val="28"/>
          <w:szCs w:val="28"/>
          <w:lang w:val="az-Latn-AZ"/>
        </w:rPr>
        <w:tab/>
      </w:r>
      <w:r w:rsidR="006D07F4" w:rsidRPr="00F405A1">
        <w:rPr>
          <w:b/>
          <w:sz w:val="28"/>
          <w:szCs w:val="28"/>
          <w:lang w:val="az-Latn-AZ"/>
        </w:rPr>
        <w:t>VII</w:t>
      </w:r>
      <w:r w:rsidRPr="00F405A1">
        <w:rPr>
          <w:b/>
          <w:sz w:val="28"/>
          <w:szCs w:val="28"/>
          <w:lang w:val="az-Latn-AZ"/>
        </w:rPr>
        <w:t xml:space="preserve">. </w:t>
      </w:r>
      <w:r w:rsidRPr="00F405A1">
        <w:rPr>
          <w:b/>
          <w:sz w:val="28"/>
          <w:szCs w:val="28"/>
          <w:u w:val="single"/>
          <w:lang w:val="az-Latn-AZ"/>
        </w:rPr>
        <w:t>Emal (daxildə və xaricdə emal)</w:t>
      </w:r>
      <w:r w:rsidRPr="00F405A1">
        <w:rPr>
          <w:b/>
          <w:sz w:val="28"/>
          <w:szCs w:val="28"/>
          <w:lang w:val="az-Latn-AZ"/>
        </w:rPr>
        <w:t>:</w:t>
      </w:r>
      <w:r w:rsidRPr="00F405A1">
        <w:rPr>
          <w:rFonts w:eastAsia="Calibri"/>
          <w:b/>
          <w:sz w:val="28"/>
          <w:szCs w:val="28"/>
          <w:lang w:val="az-Latn-AZ" w:eastAsia="en-US"/>
        </w:rPr>
        <w:t xml:space="preserve"> </w:t>
      </w:r>
      <w:r w:rsidR="00442C34" w:rsidRPr="00F405A1">
        <w:rPr>
          <w:sz w:val="28"/>
          <w:szCs w:val="28"/>
          <w:lang w:val="az-Latn-AZ"/>
        </w:rPr>
        <w:t xml:space="preserve">Gömrük orqanları emal xüsusi gömrük proseduru üzrə yerinə yetirilən əməliyyatların  normasını </w:t>
      </w:r>
      <w:r w:rsidR="00442C34" w:rsidRPr="00F405A1">
        <w:rPr>
          <w:rFonts w:eastAsia="Calibri"/>
          <w:sz w:val="28"/>
          <w:szCs w:val="28"/>
          <w:lang w:val="az-Latn-AZ" w:eastAsia="en-US"/>
        </w:rPr>
        <w:t xml:space="preserve">Azərbaycan Respublikasının Dövlət Gömrük Komitəsi </w:t>
      </w:r>
      <w:r w:rsidR="00442C34" w:rsidRPr="00F405A1">
        <w:rPr>
          <w:sz w:val="28"/>
          <w:szCs w:val="28"/>
          <w:lang w:val="az-Latn-AZ"/>
        </w:rPr>
        <w:t>təsdiq etdiyi qaydada müəyyənləşdirirlər.</w:t>
      </w:r>
    </w:p>
    <w:p w:rsidR="00B1794A" w:rsidRPr="00F405A1" w:rsidRDefault="00442C34" w:rsidP="00A84B24">
      <w:pPr>
        <w:autoSpaceDE w:val="0"/>
        <w:autoSpaceDN w:val="0"/>
        <w:adjustRightInd w:val="0"/>
        <w:jc w:val="both"/>
        <w:rPr>
          <w:rFonts w:eastAsia="Calibri"/>
          <w:b/>
          <w:sz w:val="28"/>
          <w:szCs w:val="28"/>
          <w:u w:val="single"/>
          <w:lang w:val="az-Latn-AZ" w:eastAsia="en-US"/>
        </w:rPr>
      </w:pPr>
      <w:r w:rsidRPr="00F405A1">
        <w:rPr>
          <w:rFonts w:eastAsia="Calibri"/>
          <w:sz w:val="28"/>
          <w:szCs w:val="28"/>
          <w:lang w:val="az-Latn-AZ" w:eastAsia="en-US"/>
        </w:rPr>
        <w:tab/>
      </w:r>
      <w:r w:rsidR="00B1794A" w:rsidRPr="00F405A1">
        <w:rPr>
          <w:rFonts w:eastAsia="Calibri"/>
          <w:sz w:val="28"/>
          <w:szCs w:val="28"/>
          <w:lang w:val="az-Latn-AZ" w:eastAsia="en-US"/>
        </w:rPr>
        <w:t xml:space="preserve">Mallar, beynəlxalq mübadilə obyekti olduğundan, bəzən xarici ticarət əməliyyatının bitməsindən əvvəl, ya da sonra müəyyən işlənmə (emal) tələb edir. Bu zaman bir sıra səbəblər üzündən (iqtisadi, texnoloji və s.) istehsal və ya sənaye xarakterli belə əməliyyatlar bir dövlətin gömrük ərazisində həyata keçirilə bilmir. Məhz bu məqsədlər üçün </w:t>
      </w:r>
      <w:r w:rsidR="00B1794A" w:rsidRPr="00F405A1">
        <w:rPr>
          <w:rFonts w:eastAsia="Calibri"/>
          <w:bCs/>
          <w:sz w:val="28"/>
          <w:szCs w:val="28"/>
          <w:lang w:val="az-Latn-AZ" w:eastAsia="en-US"/>
        </w:rPr>
        <w:t xml:space="preserve">“emal </w:t>
      </w:r>
      <w:r w:rsidRPr="00F405A1">
        <w:rPr>
          <w:sz w:val="28"/>
          <w:szCs w:val="28"/>
          <w:lang w:val="az-Latn-AZ"/>
        </w:rPr>
        <w:t>prosedurları</w:t>
      </w:r>
      <w:r w:rsidR="00B1794A" w:rsidRPr="00F405A1">
        <w:rPr>
          <w:rFonts w:eastAsia="Calibri"/>
          <w:bCs/>
          <w:sz w:val="28"/>
          <w:szCs w:val="28"/>
          <w:lang w:val="az-Latn-AZ" w:eastAsia="en-US"/>
        </w:rPr>
        <w:t xml:space="preserve">” </w:t>
      </w:r>
      <w:r w:rsidR="00B1794A" w:rsidRPr="00F405A1">
        <w:rPr>
          <w:rFonts w:eastAsia="Calibri"/>
          <w:sz w:val="28"/>
          <w:szCs w:val="28"/>
          <w:lang w:val="az-Latn-AZ" w:eastAsia="en-US"/>
        </w:rPr>
        <w:t xml:space="preserve">nəzərdə tutulur. Bu </w:t>
      </w:r>
      <w:r w:rsidRPr="00F405A1">
        <w:rPr>
          <w:sz w:val="28"/>
          <w:szCs w:val="28"/>
          <w:lang w:val="az-Latn-AZ"/>
        </w:rPr>
        <w:t xml:space="preserve">prosedurlar </w:t>
      </w:r>
      <w:r w:rsidR="00B1794A" w:rsidRPr="00F405A1">
        <w:rPr>
          <w:rFonts w:eastAsia="Calibri"/>
          <w:sz w:val="28"/>
          <w:szCs w:val="28"/>
          <w:lang w:val="az-Latn-AZ" w:eastAsia="en-US"/>
        </w:rPr>
        <w:t>çərçivəsində xüsusi hüquqi mexanizmin tətbiq edilməsi aşağıdakılara imkan verir:</w:t>
      </w:r>
    </w:p>
    <w:p w:rsidR="00B1794A" w:rsidRPr="00F405A1" w:rsidRDefault="00B1794A" w:rsidP="00A84B24">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t>- gömrük tənzimlənməsinin adi vasitə və tədbirləri tətbiq edilmədən xarici mallar gətirilsin və emal edilsin;</w:t>
      </w:r>
    </w:p>
    <w:p w:rsidR="00B1794A" w:rsidRPr="00F405A1" w:rsidRDefault="00B1794A" w:rsidP="00A84B24">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t>- Azərbaycan malları respublikanın gömrük ərazisindən emal məqsədi ilə çıxarılsın və dəyişilmiş (emal edilmiş) halda geriyə gətirilsin;</w:t>
      </w:r>
    </w:p>
    <w:p w:rsidR="00B1794A" w:rsidRPr="00F405A1" w:rsidRDefault="00B1794A" w:rsidP="00A84B24">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t>- xarici mallar Azərbaycanın gömrük ərazisinə gətirilsin, emal (yenidən emal) edilsin və emal məhsulları geriyə qaytarılsın və ya Azərbaycan ərazisində istifadə edilmək üçün saxlanılsın.</w:t>
      </w:r>
    </w:p>
    <w:p w:rsidR="00B1794A" w:rsidRPr="00F405A1" w:rsidRDefault="00B1794A"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Gömrük Məcəlləsi malların emalı üzrə əməliyyatların keçirilmə qaydalarına xarici iqtisadi fəaliyyətin gömrük-hüquqi tənzimləmə sisteminin nisbətən müstəqil elementi kimi baxır. Məcəllə</w:t>
      </w:r>
      <w:r w:rsidR="00AD20D2" w:rsidRPr="00F405A1">
        <w:rPr>
          <w:rFonts w:eastAsia="Calibri"/>
          <w:sz w:val="28"/>
          <w:szCs w:val="28"/>
          <w:lang w:val="az-Latn-AZ" w:eastAsia="en-US"/>
        </w:rPr>
        <w:t xml:space="preserve"> bunun üçün iki</w:t>
      </w:r>
      <w:r w:rsidRPr="00F405A1">
        <w:rPr>
          <w:rFonts w:eastAsia="Calibri"/>
          <w:sz w:val="28"/>
          <w:szCs w:val="28"/>
          <w:lang w:val="az-Latn-AZ" w:eastAsia="en-US"/>
        </w:rPr>
        <w:t xml:space="preserve"> növ gömrük </w:t>
      </w:r>
      <w:r w:rsidR="00442C34" w:rsidRPr="00F405A1">
        <w:rPr>
          <w:sz w:val="28"/>
          <w:szCs w:val="28"/>
          <w:lang w:val="az-Latn-AZ"/>
        </w:rPr>
        <w:t>proseduru</w:t>
      </w:r>
      <w:r w:rsidRPr="00F405A1">
        <w:rPr>
          <w:rFonts w:eastAsia="Calibri"/>
          <w:sz w:val="28"/>
          <w:szCs w:val="28"/>
          <w:lang w:val="az-Latn-AZ" w:eastAsia="en-US"/>
        </w:rPr>
        <w:t xml:space="preserve"> müəyyən edir:</w:t>
      </w:r>
    </w:p>
    <w:p w:rsidR="00B1794A" w:rsidRPr="00F405A1" w:rsidRDefault="00B1794A" w:rsidP="00A84B24">
      <w:p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ab/>
        <w:t xml:space="preserve">1) </w:t>
      </w:r>
      <w:r w:rsidR="00443043" w:rsidRPr="00F405A1">
        <w:rPr>
          <w:rFonts w:eastAsia="Calibri"/>
          <w:bCs/>
          <w:sz w:val="28"/>
          <w:szCs w:val="28"/>
          <w:lang w:val="az-Latn-AZ" w:eastAsia="en-US"/>
        </w:rPr>
        <w:t xml:space="preserve">daxildə emal xüsusi </w:t>
      </w:r>
      <w:r w:rsidRPr="00F405A1">
        <w:rPr>
          <w:rFonts w:eastAsia="Calibri"/>
          <w:bCs/>
          <w:sz w:val="28"/>
          <w:szCs w:val="28"/>
          <w:lang w:val="az-Latn-AZ" w:eastAsia="en-US"/>
        </w:rPr>
        <w:t xml:space="preserve">gömrük </w:t>
      </w:r>
      <w:r w:rsidR="00443043" w:rsidRPr="00F405A1">
        <w:rPr>
          <w:sz w:val="28"/>
          <w:szCs w:val="28"/>
          <w:lang w:val="az-Latn-AZ"/>
        </w:rPr>
        <w:t>proseduru</w:t>
      </w:r>
      <w:r w:rsidRPr="00F405A1">
        <w:rPr>
          <w:rFonts w:eastAsia="Calibri"/>
          <w:bCs/>
          <w:sz w:val="28"/>
          <w:szCs w:val="28"/>
          <w:lang w:val="az-Latn-AZ" w:eastAsia="en-US"/>
        </w:rPr>
        <w:t>;</w:t>
      </w:r>
    </w:p>
    <w:p w:rsidR="003B05C0" w:rsidRPr="00F405A1" w:rsidRDefault="003B05C0" w:rsidP="00036B42">
      <w:pPr>
        <w:numPr>
          <w:ilvl w:val="0"/>
          <w:numId w:val="57"/>
        </w:numPr>
        <w:autoSpaceDE w:val="0"/>
        <w:autoSpaceDN w:val="0"/>
        <w:adjustRightInd w:val="0"/>
        <w:jc w:val="both"/>
        <w:rPr>
          <w:rFonts w:eastAsia="Calibri"/>
          <w:bCs/>
          <w:sz w:val="28"/>
          <w:szCs w:val="28"/>
          <w:lang w:val="az-Latn-AZ" w:eastAsia="en-US"/>
        </w:rPr>
      </w:pPr>
      <w:r w:rsidRPr="00F405A1">
        <w:rPr>
          <w:rFonts w:eastAsia="Calibri"/>
          <w:bCs/>
          <w:sz w:val="28"/>
          <w:szCs w:val="28"/>
          <w:lang w:val="az-Latn-AZ" w:eastAsia="en-US"/>
        </w:rPr>
        <w:t>daxildə emal etmək məqsədi ilə müvəqqəti təkrar ixrac</w:t>
      </w:r>
    </w:p>
    <w:p w:rsidR="00B1794A" w:rsidRPr="00F405A1" w:rsidRDefault="00B1794A" w:rsidP="00A84B24">
      <w:pPr>
        <w:autoSpaceDE w:val="0"/>
        <w:autoSpaceDN w:val="0"/>
        <w:adjustRightInd w:val="0"/>
        <w:jc w:val="both"/>
        <w:rPr>
          <w:rFonts w:eastAsia="Calibri"/>
          <w:bCs/>
          <w:sz w:val="28"/>
          <w:szCs w:val="28"/>
          <w:lang w:val="en-US" w:eastAsia="en-US"/>
        </w:rPr>
      </w:pPr>
      <w:r w:rsidRPr="00F405A1">
        <w:rPr>
          <w:rFonts w:eastAsia="Calibri"/>
          <w:bCs/>
          <w:sz w:val="28"/>
          <w:szCs w:val="28"/>
          <w:lang w:val="az-Latn-AZ" w:eastAsia="en-US"/>
        </w:rPr>
        <w:tab/>
      </w:r>
      <w:r w:rsidR="00AD20D2" w:rsidRPr="00F405A1">
        <w:rPr>
          <w:rFonts w:eastAsia="Calibri"/>
          <w:bCs/>
          <w:sz w:val="28"/>
          <w:szCs w:val="28"/>
          <w:lang w:val="en-US" w:eastAsia="en-US"/>
        </w:rPr>
        <w:t>2</w:t>
      </w:r>
      <w:r w:rsidRPr="00F405A1">
        <w:rPr>
          <w:rFonts w:eastAsia="Calibri"/>
          <w:bCs/>
          <w:sz w:val="28"/>
          <w:szCs w:val="28"/>
          <w:lang w:val="en-US" w:eastAsia="en-US"/>
        </w:rPr>
        <w:t xml:space="preserve">) </w:t>
      </w:r>
      <w:r w:rsidR="00443043" w:rsidRPr="00F405A1">
        <w:rPr>
          <w:rFonts w:eastAsia="Calibri"/>
          <w:bCs/>
          <w:sz w:val="28"/>
          <w:szCs w:val="28"/>
          <w:lang w:val="en-US" w:eastAsia="en-US"/>
        </w:rPr>
        <w:t xml:space="preserve">xaricdə emal xüsusi </w:t>
      </w:r>
      <w:r w:rsidRPr="00F405A1">
        <w:rPr>
          <w:rFonts w:eastAsia="Calibri"/>
          <w:bCs/>
          <w:sz w:val="28"/>
          <w:szCs w:val="28"/>
          <w:lang w:val="en-US" w:eastAsia="en-US"/>
        </w:rPr>
        <w:t xml:space="preserve">gömrük </w:t>
      </w:r>
      <w:r w:rsidR="00443043" w:rsidRPr="00F405A1">
        <w:rPr>
          <w:sz w:val="28"/>
          <w:szCs w:val="28"/>
          <w:lang w:val="az-Latn-AZ"/>
        </w:rPr>
        <w:t>proseduru</w:t>
      </w:r>
      <w:r w:rsidR="00443043" w:rsidRPr="00F405A1">
        <w:rPr>
          <w:rFonts w:eastAsia="Calibri"/>
          <w:bCs/>
          <w:sz w:val="28"/>
          <w:szCs w:val="28"/>
          <w:lang w:val="en-US" w:eastAsia="en-US"/>
        </w:rPr>
        <w:t xml:space="preserve">; </w:t>
      </w:r>
    </w:p>
    <w:p w:rsidR="00B1794A" w:rsidRPr="00F405A1" w:rsidRDefault="00442C34" w:rsidP="00A84B24">
      <w:pPr>
        <w:autoSpaceDE w:val="0"/>
        <w:autoSpaceDN w:val="0"/>
        <w:adjustRightInd w:val="0"/>
        <w:jc w:val="both"/>
        <w:rPr>
          <w:rFonts w:eastAsia="Calibri"/>
          <w:sz w:val="28"/>
          <w:szCs w:val="28"/>
          <w:lang w:val="en-US" w:eastAsia="en-US"/>
        </w:rPr>
      </w:pPr>
      <w:r w:rsidRPr="00F405A1">
        <w:rPr>
          <w:rFonts w:eastAsia="Calibri"/>
          <w:b/>
          <w:bCs/>
          <w:sz w:val="28"/>
          <w:szCs w:val="28"/>
          <w:lang w:val="en-US" w:eastAsia="en-US"/>
        </w:rPr>
        <w:t>1)</w:t>
      </w:r>
      <w:r w:rsidR="00EF6EE8" w:rsidRPr="00F405A1">
        <w:rPr>
          <w:rFonts w:eastAsia="Calibri"/>
          <w:b/>
          <w:bCs/>
          <w:sz w:val="28"/>
          <w:szCs w:val="28"/>
          <w:lang w:val="en-US" w:eastAsia="en-US"/>
        </w:rPr>
        <w:t xml:space="preserve"> </w:t>
      </w:r>
      <w:r w:rsidR="00443043" w:rsidRPr="00F405A1">
        <w:rPr>
          <w:rFonts w:eastAsia="Calibri"/>
          <w:b/>
          <w:bCs/>
          <w:i/>
          <w:sz w:val="28"/>
          <w:szCs w:val="28"/>
          <w:u w:val="single"/>
          <w:lang w:val="en-US" w:eastAsia="en-US"/>
        </w:rPr>
        <w:t xml:space="preserve">Daxildə emal xüsusi gömrük </w:t>
      </w:r>
      <w:r w:rsidR="00443043" w:rsidRPr="00F405A1">
        <w:rPr>
          <w:b/>
          <w:i/>
          <w:sz w:val="28"/>
          <w:szCs w:val="28"/>
          <w:u w:val="single"/>
          <w:lang w:val="az-Latn-AZ"/>
        </w:rPr>
        <w:t>proseduru</w:t>
      </w:r>
      <w:r w:rsidR="00B1794A" w:rsidRPr="00F405A1">
        <w:rPr>
          <w:rFonts w:eastAsia="Calibri"/>
          <w:b/>
          <w:bCs/>
          <w:sz w:val="28"/>
          <w:szCs w:val="28"/>
          <w:lang w:val="en-US" w:eastAsia="en-US"/>
        </w:rPr>
        <w:t xml:space="preserve">: </w:t>
      </w:r>
      <w:r w:rsidR="00B1794A" w:rsidRPr="00F405A1">
        <w:rPr>
          <w:rFonts w:eastAsia="Calibri"/>
          <w:sz w:val="28"/>
          <w:szCs w:val="28"/>
          <w:lang w:val="az-Latn-AZ" w:eastAsia="en-US"/>
        </w:rPr>
        <w:t xml:space="preserve">AR Gömrük Məcəlləsinə görə, </w:t>
      </w:r>
      <w:r w:rsidR="00443043" w:rsidRPr="00F405A1">
        <w:rPr>
          <w:rFonts w:eastAsia="Calibri"/>
          <w:bCs/>
          <w:sz w:val="28"/>
          <w:szCs w:val="28"/>
          <w:lang w:val="az-Latn-AZ" w:eastAsia="en-US"/>
        </w:rPr>
        <w:t xml:space="preserve">daxildə emal xüsusi gömrük </w:t>
      </w:r>
      <w:r w:rsidR="00443043" w:rsidRPr="00F405A1">
        <w:rPr>
          <w:sz w:val="28"/>
          <w:szCs w:val="28"/>
          <w:lang w:val="az-Latn-AZ"/>
        </w:rPr>
        <w:t>proseduru</w:t>
      </w:r>
      <w:r w:rsidR="00443043" w:rsidRPr="00F405A1">
        <w:rPr>
          <w:rFonts w:eastAsia="Calibri"/>
          <w:bCs/>
          <w:sz w:val="28"/>
          <w:szCs w:val="28"/>
          <w:lang w:val="az-Latn-AZ" w:eastAsia="en-US"/>
        </w:rPr>
        <w:t xml:space="preserve"> </w:t>
      </w:r>
      <w:r w:rsidR="00B1794A" w:rsidRPr="00F405A1">
        <w:rPr>
          <w:rFonts w:eastAsia="Calibri"/>
          <w:bCs/>
          <w:sz w:val="28"/>
          <w:szCs w:val="28"/>
          <w:lang w:val="az-Latn-AZ" w:eastAsia="en-US"/>
        </w:rPr>
        <w:t xml:space="preserve">- ixrac gömrük </w:t>
      </w:r>
      <w:r w:rsidR="00D16270" w:rsidRPr="00F405A1">
        <w:rPr>
          <w:sz w:val="28"/>
          <w:szCs w:val="28"/>
          <w:lang w:val="az-Latn-AZ"/>
        </w:rPr>
        <w:t>proseduruna</w:t>
      </w:r>
      <w:r w:rsidR="00B1794A" w:rsidRPr="00F405A1">
        <w:rPr>
          <w:rFonts w:eastAsia="Calibri"/>
          <w:bCs/>
          <w:sz w:val="28"/>
          <w:szCs w:val="28"/>
          <w:lang w:val="az-Latn-AZ" w:eastAsia="en-US"/>
        </w:rPr>
        <w:t xml:space="preserve"> uyğun olaraq emal məhsullarının Azərbaycan Respublikası gömrük ərazisinin hüdudlarından kənara aparılması şərtilə, iqtisadi siyasət tədbirləri tətbiq edilmədən və idxal gömrük rüsumları və vergilər qaytarılmaqla, xarici malların Azərbaycan Respublikası gömrük ərazisində müəyyən qaydada emal üçün istifadə edilməsindən ibarət gömrük </w:t>
      </w:r>
      <w:r w:rsidR="00D16270" w:rsidRPr="00F405A1">
        <w:rPr>
          <w:sz w:val="28"/>
          <w:szCs w:val="28"/>
          <w:lang w:val="az-Latn-AZ"/>
        </w:rPr>
        <w:t>prosedurudur</w:t>
      </w:r>
      <w:r w:rsidR="00B1794A" w:rsidRPr="00F405A1">
        <w:rPr>
          <w:rFonts w:eastAsia="Calibri"/>
          <w:bCs/>
          <w:sz w:val="28"/>
          <w:szCs w:val="28"/>
          <w:lang w:val="az-Latn-AZ" w:eastAsia="en-US"/>
        </w:rPr>
        <w:t>.</w:t>
      </w:r>
      <w:r w:rsidR="00B1794A" w:rsidRPr="00F405A1">
        <w:rPr>
          <w:rFonts w:eastAsia="Calibri"/>
          <w:b/>
          <w:bCs/>
          <w:sz w:val="28"/>
          <w:szCs w:val="28"/>
          <w:lang w:val="az-Latn-AZ" w:eastAsia="en-US"/>
        </w:rPr>
        <w:t xml:space="preserve"> </w:t>
      </w:r>
    </w:p>
    <w:p w:rsidR="00552E49" w:rsidRPr="00F405A1" w:rsidRDefault="00552E49" w:rsidP="00A84B24">
      <w:pPr>
        <w:autoSpaceDE w:val="0"/>
        <w:autoSpaceDN w:val="0"/>
        <w:adjustRightInd w:val="0"/>
        <w:ind w:firstLine="708"/>
        <w:jc w:val="both"/>
        <w:rPr>
          <w:sz w:val="28"/>
          <w:szCs w:val="28"/>
          <w:lang w:val="az-Latn-AZ"/>
        </w:rPr>
      </w:pPr>
      <w:r w:rsidRPr="00F405A1">
        <w:rPr>
          <w:sz w:val="28"/>
          <w:szCs w:val="28"/>
          <w:lang w:val="az-Latn-AZ"/>
        </w:rPr>
        <w:t>Daxildə emal proseduru altında yerləşdirilən xarici mallar aşağıda göstərilənlər tətbiq olunmadan gömrük ərazisində bir və ya bir neçə emal əməliyyatında istifadə edilir:</w:t>
      </w:r>
    </w:p>
    <w:p w:rsidR="00552E49" w:rsidRPr="00F405A1" w:rsidRDefault="00552E49" w:rsidP="00036B42">
      <w:pPr>
        <w:numPr>
          <w:ilvl w:val="0"/>
          <w:numId w:val="55"/>
        </w:numPr>
        <w:autoSpaceDE w:val="0"/>
        <w:autoSpaceDN w:val="0"/>
        <w:adjustRightInd w:val="0"/>
        <w:jc w:val="both"/>
        <w:rPr>
          <w:sz w:val="28"/>
          <w:szCs w:val="28"/>
          <w:lang w:val="az-Latn-AZ"/>
        </w:rPr>
      </w:pPr>
      <w:r w:rsidRPr="00F405A1">
        <w:rPr>
          <w:sz w:val="28"/>
          <w:szCs w:val="28"/>
          <w:lang w:val="az-Latn-AZ"/>
        </w:rPr>
        <w:t xml:space="preserve">idxal gömrük rüsumları; </w:t>
      </w:r>
    </w:p>
    <w:p w:rsidR="00552E49" w:rsidRPr="00F405A1" w:rsidRDefault="00552E49" w:rsidP="00036B42">
      <w:pPr>
        <w:numPr>
          <w:ilvl w:val="0"/>
          <w:numId w:val="55"/>
        </w:numPr>
        <w:autoSpaceDE w:val="0"/>
        <w:autoSpaceDN w:val="0"/>
        <w:adjustRightInd w:val="0"/>
        <w:ind w:left="0" w:firstLine="1124"/>
        <w:jc w:val="both"/>
        <w:rPr>
          <w:sz w:val="28"/>
          <w:szCs w:val="28"/>
          <w:lang w:val="az-Latn-AZ"/>
        </w:rPr>
      </w:pPr>
      <w:r w:rsidRPr="00F405A1">
        <w:rPr>
          <w:sz w:val="28"/>
          <w:szCs w:val="28"/>
          <w:lang w:val="az-Latn-AZ"/>
        </w:rPr>
        <w:t xml:space="preserve">malların idxalı üzrə qanunvericilikdə nəzərdə tutulmuş əlavə dəyər vergisi və aksizlər; </w:t>
      </w:r>
    </w:p>
    <w:p w:rsidR="006919F3" w:rsidRPr="00F405A1" w:rsidRDefault="00552E49" w:rsidP="00036B42">
      <w:pPr>
        <w:numPr>
          <w:ilvl w:val="0"/>
          <w:numId w:val="55"/>
        </w:numPr>
        <w:autoSpaceDE w:val="0"/>
        <w:autoSpaceDN w:val="0"/>
        <w:adjustRightInd w:val="0"/>
        <w:jc w:val="both"/>
        <w:rPr>
          <w:sz w:val="28"/>
          <w:szCs w:val="28"/>
          <w:lang w:val="az-Latn-AZ"/>
        </w:rPr>
      </w:pPr>
      <w:r w:rsidRPr="00F405A1">
        <w:rPr>
          <w:sz w:val="28"/>
          <w:szCs w:val="28"/>
          <w:lang w:val="az-Latn-AZ"/>
        </w:rPr>
        <w:t>ticarət siyasəti tədbirləri.</w:t>
      </w:r>
    </w:p>
    <w:p w:rsidR="006919F3" w:rsidRPr="00F405A1" w:rsidRDefault="006919F3" w:rsidP="00A84B24">
      <w:pPr>
        <w:autoSpaceDE w:val="0"/>
        <w:autoSpaceDN w:val="0"/>
        <w:adjustRightInd w:val="0"/>
        <w:ind w:firstLine="708"/>
        <w:jc w:val="both"/>
        <w:rPr>
          <w:rFonts w:eastAsia="Calibri"/>
          <w:sz w:val="28"/>
          <w:szCs w:val="28"/>
          <w:lang w:val="az-Latn-AZ" w:eastAsia="en-US"/>
        </w:rPr>
      </w:pPr>
      <w:r w:rsidRPr="00F405A1">
        <w:rPr>
          <w:rFonts w:eastAsia="Calibri"/>
          <w:sz w:val="28"/>
          <w:szCs w:val="28"/>
          <w:lang w:val="az-Latn-AZ" w:eastAsia="en-US"/>
        </w:rPr>
        <w:t>Bu Məcəlləyə görə</w:t>
      </w:r>
      <w:r w:rsidRPr="00F405A1">
        <w:rPr>
          <w:sz w:val="28"/>
          <w:szCs w:val="28"/>
          <w:lang w:val="az-Latn-AZ"/>
        </w:rPr>
        <w:t xml:space="preserve"> daxildə emalına edilməsi mümkün olmayan malların hər hansı siyahısı yoxdur. </w:t>
      </w:r>
      <w:r w:rsidR="00552E49" w:rsidRPr="00F405A1">
        <w:rPr>
          <w:sz w:val="28"/>
          <w:szCs w:val="28"/>
          <w:lang w:val="az-Latn-AZ"/>
        </w:rPr>
        <w:t xml:space="preserve">Malların təmiri və məhv etmə halları istisna olmaqla, daxildə emal prosedurundan yalnız o halda istifadə etmək olar ki, istehsal </w:t>
      </w:r>
      <w:r w:rsidR="00552E49" w:rsidRPr="00F405A1">
        <w:rPr>
          <w:sz w:val="28"/>
          <w:szCs w:val="28"/>
          <w:lang w:val="az-Latn-AZ"/>
        </w:rPr>
        <w:lastRenderedPageBreak/>
        <w:t>materiallarından istifadə edilməsinə baxmayaraq daxildə emal proseduru altında yerləşdirilmiş malları emal məhsulları ilə eyniləşdirmək mümkün olsun.</w:t>
      </w:r>
      <w:r w:rsidRPr="00F405A1">
        <w:rPr>
          <w:rFonts w:eastAsia="Calibri"/>
          <w:sz w:val="28"/>
          <w:szCs w:val="28"/>
          <w:lang w:val="az-Latn-AZ" w:eastAsia="en-US"/>
        </w:rPr>
        <w:t xml:space="preserve"> </w:t>
      </w:r>
    </w:p>
    <w:p w:rsidR="00552E49" w:rsidRPr="00F405A1" w:rsidRDefault="00552E49" w:rsidP="00A84B24">
      <w:pPr>
        <w:autoSpaceDE w:val="0"/>
        <w:autoSpaceDN w:val="0"/>
        <w:adjustRightInd w:val="0"/>
        <w:ind w:firstLine="708"/>
        <w:jc w:val="both"/>
        <w:rPr>
          <w:sz w:val="28"/>
          <w:szCs w:val="28"/>
          <w:lang w:val="az-Latn-AZ"/>
        </w:rPr>
      </w:pPr>
      <w:r w:rsidRPr="00F405A1">
        <w:rPr>
          <w:sz w:val="28"/>
          <w:szCs w:val="28"/>
          <w:lang w:val="az-Latn-AZ"/>
        </w:rPr>
        <w:t>Aşağıda göstərilən mallar da daxildə emal xüsusi gömrük proseduru altında yerləşdirilə bilər:</w:t>
      </w:r>
    </w:p>
    <w:p w:rsidR="00552E49" w:rsidRPr="00F405A1" w:rsidRDefault="00552E49" w:rsidP="00036B42">
      <w:pPr>
        <w:numPr>
          <w:ilvl w:val="0"/>
          <w:numId w:val="56"/>
        </w:numPr>
        <w:autoSpaceDE w:val="0"/>
        <w:autoSpaceDN w:val="0"/>
        <w:adjustRightInd w:val="0"/>
        <w:ind w:left="0" w:firstLine="1068"/>
        <w:jc w:val="both"/>
        <w:rPr>
          <w:sz w:val="28"/>
          <w:szCs w:val="28"/>
          <w:lang w:val="az-Latn-AZ"/>
        </w:rPr>
      </w:pPr>
      <w:r w:rsidRPr="00F405A1">
        <w:rPr>
          <w:sz w:val="28"/>
          <w:szCs w:val="28"/>
          <w:lang w:val="az-Latn-AZ"/>
        </w:rPr>
        <w:t>sərbəst dövriyyə üçün buraxılış gömrük prosedurunun texniki şərtlərinə uyğunluğunun təmin edilməsi məqsədi ilə emal əməliyyatlarına məruz qalmalı olan mallar;</w:t>
      </w:r>
    </w:p>
    <w:p w:rsidR="00B1794A" w:rsidRPr="00F405A1" w:rsidRDefault="008A219E" w:rsidP="00036B42">
      <w:pPr>
        <w:numPr>
          <w:ilvl w:val="0"/>
          <w:numId w:val="56"/>
        </w:numPr>
        <w:autoSpaceDE w:val="0"/>
        <w:autoSpaceDN w:val="0"/>
        <w:adjustRightInd w:val="0"/>
        <w:ind w:left="0" w:firstLine="1068"/>
        <w:jc w:val="both"/>
        <w:rPr>
          <w:sz w:val="28"/>
          <w:szCs w:val="28"/>
          <w:lang w:val="az-Latn-AZ"/>
        </w:rPr>
      </w:pPr>
      <w:r w:rsidRPr="00F405A1">
        <w:rPr>
          <w:sz w:val="28"/>
          <w:szCs w:val="28"/>
          <w:lang w:val="az-Latn-AZ"/>
        </w:rPr>
        <w:t>bu Məcəlləyə</w:t>
      </w:r>
      <w:r w:rsidR="00552E49" w:rsidRPr="00F405A1">
        <w:rPr>
          <w:sz w:val="28"/>
          <w:szCs w:val="28"/>
          <w:lang w:val="az-Latn-AZ"/>
        </w:rPr>
        <w:t xml:space="preserve"> </w:t>
      </w:r>
      <w:r w:rsidR="00BE1EBF" w:rsidRPr="00F405A1">
        <w:rPr>
          <w:sz w:val="28"/>
          <w:szCs w:val="28"/>
          <w:lang w:val="az-Latn-AZ"/>
        </w:rPr>
        <w:t>görə</w:t>
      </w:r>
      <w:r w:rsidR="00552E49" w:rsidRPr="00F405A1">
        <w:rPr>
          <w:sz w:val="28"/>
          <w:szCs w:val="28"/>
          <w:lang w:val="az-Latn-AZ"/>
        </w:rPr>
        <w:t xml:space="preserve"> qeyd olunan adi işləmə formalarına məruz qalmalı olan mallar.</w:t>
      </w:r>
      <w:r w:rsidR="00B1794A" w:rsidRPr="00F405A1">
        <w:rPr>
          <w:rFonts w:eastAsia="Calibri"/>
          <w:sz w:val="28"/>
          <w:szCs w:val="28"/>
          <w:lang w:val="az-Latn-AZ" w:eastAsia="en-US"/>
        </w:rPr>
        <w:t xml:space="preserve"> </w:t>
      </w:r>
    </w:p>
    <w:p w:rsidR="00B1794A" w:rsidRPr="00F405A1" w:rsidRDefault="00B1794A"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t xml:space="preserve">Ümumi qaydaya görə, </w:t>
      </w:r>
      <w:r w:rsidR="00F761FB" w:rsidRPr="00F405A1">
        <w:rPr>
          <w:rFonts w:eastAsia="Calibri"/>
          <w:bCs/>
          <w:sz w:val="28"/>
          <w:szCs w:val="28"/>
          <w:lang w:val="az-Latn-AZ" w:eastAsia="en-US"/>
        </w:rPr>
        <w:t xml:space="preserve">daxildə emal xüsusi gömrük </w:t>
      </w:r>
      <w:r w:rsidR="00F761FB" w:rsidRPr="00F405A1">
        <w:rPr>
          <w:sz w:val="28"/>
          <w:szCs w:val="28"/>
          <w:lang w:val="az-Latn-AZ"/>
        </w:rPr>
        <w:t>proseduru</w:t>
      </w:r>
      <w:r w:rsidR="00F761FB" w:rsidRPr="00F405A1">
        <w:rPr>
          <w:rFonts w:eastAsia="Calibri"/>
          <w:sz w:val="28"/>
          <w:szCs w:val="28"/>
          <w:lang w:val="az-Latn-AZ" w:eastAsia="en-US"/>
        </w:rPr>
        <w:t xml:space="preserve"> </w:t>
      </w:r>
      <w:r w:rsidRPr="00F405A1">
        <w:rPr>
          <w:rFonts w:eastAsia="Calibri"/>
          <w:sz w:val="28"/>
          <w:szCs w:val="28"/>
          <w:lang w:val="az-Latn-AZ" w:eastAsia="en-US"/>
        </w:rPr>
        <w:t xml:space="preserve">altında yerləşdirilməsi qadağan edilən mallara, digər gömrük </w:t>
      </w:r>
      <w:r w:rsidR="00D16270" w:rsidRPr="00F405A1">
        <w:rPr>
          <w:sz w:val="28"/>
          <w:szCs w:val="28"/>
          <w:lang w:val="az-Latn-AZ"/>
        </w:rPr>
        <w:t>prosedurların da</w:t>
      </w:r>
      <w:r w:rsidRPr="00F405A1">
        <w:rPr>
          <w:rFonts w:eastAsia="Calibri"/>
          <w:sz w:val="28"/>
          <w:szCs w:val="28"/>
          <w:lang w:val="az-Latn-AZ" w:eastAsia="en-US"/>
        </w:rPr>
        <w:t xml:space="preserve"> olduğu kimi, Azərbaycan Respublikasının gömrük sərhədindən keçirilməsi qadağan olunan mallar aid edilir.</w:t>
      </w:r>
    </w:p>
    <w:p w:rsidR="0027538B" w:rsidRPr="00F405A1" w:rsidRDefault="00B1794A"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F761FB" w:rsidRPr="00F405A1">
        <w:rPr>
          <w:rFonts w:eastAsia="Calibri"/>
          <w:sz w:val="28"/>
          <w:szCs w:val="28"/>
          <w:lang w:val="az-Latn-AZ" w:eastAsia="en-US"/>
        </w:rPr>
        <w:t>D</w:t>
      </w:r>
      <w:r w:rsidR="00F761FB" w:rsidRPr="00F405A1">
        <w:rPr>
          <w:rFonts w:eastAsia="Calibri"/>
          <w:bCs/>
          <w:sz w:val="28"/>
          <w:szCs w:val="28"/>
          <w:lang w:val="az-Latn-AZ" w:eastAsia="en-US"/>
        </w:rPr>
        <w:t>axildə emal xüsusi gömrük</w:t>
      </w:r>
      <w:r w:rsidR="00F761FB" w:rsidRPr="00F405A1">
        <w:rPr>
          <w:sz w:val="28"/>
          <w:szCs w:val="28"/>
          <w:lang w:val="az-Latn-AZ"/>
        </w:rPr>
        <w:t xml:space="preserve"> </w:t>
      </w:r>
      <w:r w:rsidR="00D16270" w:rsidRPr="00F405A1">
        <w:rPr>
          <w:sz w:val="28"/>
          <w:szCs w:val="28"/>
          <w:lang w:val="az-Latn-AZ"/>
        </w:rPr>
        <w:t>prosedurunun</w:t>
      </w:r>
      <w:r w:rsidRPr="00F405A1">
        <w:rPr>
          <w:rFonts w:eastAsia="Calibri"/>
          <w:sz w:val="28"/>
          <w:szCs w:val="28"/>
          <w:lang w:val="az-Latn-AZ" w:eastAsia="en-US"/>
        </w:rPr>
        <w:t xml:space="preserve"> tətbiqi prosedurasında şərti olaraq üç mərhələni ayırmaq olar - </w:t>
      </w:r>
      <w:r w:rsidR="00D16270" w:rsidRPr="00F405A1">
        <w:rPr>
          <w:sz w:val="28"/>
          <w:szCs w:val="28"/>
          <w:lang w:val="az-Latn-AZ"/>
        </w:rPr>
        <w:t>prosedura</w:t>
      </w:r>
      <w:r w:rsidRPr="00F405A1">
        <w:rPr>
          <w:rFonts w:eastAsia="Calibri"/>
          <w:sz w:val="28"/>
          <w:szCs w:val="28"/>
          <w:lang w:val="az-Latn-AZ" w:eastAsia="en-US"/>
        </w:rPr>
        <w:t xml:space="preserve"> icazə verilməsi, bilavasitə istifadəsi və onun fəaliyyətinin bitməsi. Malların baxılan </w:t>
      </w:r>
      <w:r w:rsidR="00D16270" w:rsidRPr="00F405A1">
        <w:rPr>
          <w:sz w:val="28"/>
          <w:szCs w:val="28"/>
          <w:lang w:val="az-Latn-AZ"/>
        </w:rPr>
        <w:t>proseduru</w:t>
      </w:r>
      <w:r w:rsidRPr="00F405A1">
        <w:rPr>
          <w:rFonts w:eastAsia="Calibri"/>
          <w:sz w:val="28"/>
          <w:szCs w:val="28"/>
          <w:lang w:val="az-Latn-AZ" w:eastAsia="en-US"/>
        </w:rPr>
        <w:t xml:space="preserve"> altında yerləşdirilməsi zamanı bir sıra şərt və tələblər yerinə yetirilməlidir. Bununla bağlı olaraq hər bir konkret situasiyada </w:t>
      </w:r>
      <w:r w:rsidR="00D16270" w:rsidRPr="00F405A1">
        <w:rPr>
          <w:sz w:val="28"/>
          <w:szCs w:val="28"/>
          <w:lang w:val="az-Latn-AZ"/>
        </w:rPr>
        <w:t>prosedura</w:t>
      </w:r>
      <w:r w:rsidRPr="00F405A1">
        <w:rPr>
          <w:rFonts w:eastAsia="Calibri"/>
          <w:sz w:val="28"/>
          <w:szCs w:val="28"/>
          <w:lang w:val="az-Latn-AZ" w:eastAsia="en-US"/>
        </w:rPr>
        <w:t xml:space="preserve"> icazə verilməsinin mümkünlüyü məsələsi həll edilir.</w:t>
      </w:r>
    </w:p>
    <w:p w:rsidR="0027538B" w:rsidRPr="00F405A1" w:rsidRDefault="006919F3" w:rsidP="00A84B24">
      <w:pPr>
        <w:autoSpaceDE w:val="0"/>
        <w:autoSpaceDN w:val="0"/>
        <w:adjustRightInd w:val="0"/>
        <w:ind w:firstLine="708"/>
        <w:jc w:val="both"/>
        <w:rPr>
          <w:sz w:val="28"/>
          <w:szCs w:val="28"/>
          <w:lang w:val="az-Latn-AZ"/>
        </w:rPr>
      </w:pPr>
      <w:r w:rsidRPr="00F405A1">
        <w:rPr>
          <w:sz w:val="28"/>
          <w:szCs w:val="28"/>
          <w:lang w:val="az-Latn-AZ"/>
        </w:rPr>
        <w:t xml:space="preserve"> </w:t>
      </w:r>
      <w:r w:rsidR="0027538B" w:rsidRPr="00F405A1">
        <w:rPr>
          <w:rFonts w:eastAsia="Calibri"/>
          <w:b/>
          <w:bCs/>
          <w:sz w:val="28"/>
          <w:szCs w:val="28"/>
          <w:lang w:val="az-Latn-AZ" w:eastAsia="en-US"/>
        </w:rPr>
        <w:t xml:space="preserve"> </w:t>
      </w:r>
      <w:r w:rsidR="0027538B" w:rsidRPr="00F405A1">
        <w:rPr>
          <w:sz w:val="28"/>
          <w:szCs w:val="28"/>
          <w:lang w:val="az-Latn-AZ"/>
        </w:rPr>
        <w:t>Gömrük orqanı bu Məcəllə</w:t>
      </w:r>
      <w:r w:rsidR="008A219E" w:rsidRPr="00F405A1">
        <w:rPr>
          <w:sz w:val="28"/>
          <w:szCs w:val="28"/>
          <w:lang w:val="az-Latn-AZ"/>
        </w:rPr>
        <w:t>yə</w:t>
      </w:r>
      <w:r w:rsidR="0027538B" w:rsidRPr="00F405A1">
        <w:rPr>
          <w:sz w:val="28"/>
          <w:szCs w:val="28"/>
          <w:lang w:val="az-Latn-AZ"/>
        </w:rPr>
        <w:t xml:space="preserve">  müvafiq olaraq daxildə emal xüsusi gömrük prosedurunun başa çatma müddətini müəyyənləşdirir. Bu müd</w:t>
      </w:r>
      <w:r w:rsidR="008964D9" w:rsidRPr="00F405A1">
        <w:rPr>
          <w:sz w:val="28"/>
          <w:szCs w:val="28"/>
          <w:lang w:val="az-Latn-AZ"/>
        </w:rPr>
        <w:t>dət 2</w:t>
      </w:r>
      <w:r w:rsidR="0027538B" w:rsidRPr="00F405A1">
        <w:rPr>
          <w:b/>
          <w:bCs/>
          <w:sz w:val="28"/>
          <w:szCs w:val="28"/>
          <w:lang w:val="az-Latn-AZ"/>
        </w:rPr>
        <w:t xml:space="preserve"> </w:t>
      </w:r>
      <w:r w:rsidR="0027538B" w:rsidRPr="00F405A1">
        <w:rPr>
          <w:sz w:val="28"/>
          <w:szCs w:val="28"/>
          <w:lang w:val="az-Latn-AZ"/>
        </w:rPr>
        <w:t>ildən artıq olmamalıdır.</w:t>
      </w:r>
    </w:p>
    <w:p w:rsidR="00B1794A" w:rsidRPr="00F405A1" w:rsidRDefault="0027538B" w:rsidP="00A84B24">
      <w:pPr>
        <w:autoSpaceDE w:val="0"/>
        <w:autoSpaceDN w:val="0"/>
        <w:adjustRightInd w:val="0"/>
        <w:ind w:firstLine="708"/>
        <w:jc w:val="both"/>
        <w:rPr>
          <w:sz w:val="28"/>
          <w:szCs w:val="28"/>
          <w:lang w:val="az-Latn-AZ"/>
        </w:rPr>
      </w:pPr>
      <w:r w:rsidRPr="00F405A1">
        <w:rPr>
          <w:rFonts w:eastAsia="Calibri"/>
          <w:sz w:val="28"/>
          <w:szCs w:val="28"/>
          <w:lang w:val="az-Latn-AZ" w:eastAsia="en-US"/>
        </w:rPr>
        <w:tab/>
        <w:t xml:space="preserve">Dövlət Gömrük Komitəsi malların emalı üçün müddətin təyini qaydalarını, gətirilən xarici malların və onların emalından sonra alınan məhsulların identifikasiyası tələb olunmayan halları, Azərbaycan qanunvericiliyinə riayət olunmasını təmin etmək məqsədi ilə Gömrük Məcəlləsində əks olunmamış digər əlavə tələbləri müəyyən edir. </w:t>
      </w:r>
      <w:r w:rsidRPr="00F405A1">
        <w:rPr>
          <w:sz w:val="28"/>
          <w:szCs w:val="28"/>
          <w:lang w:val="az-Latn-AZ"/>
        </w:rPr>
        <w:t xml:space="preserve">Malların daxildə emal xüsusi gömrük proseduru altında yerləşdirilməsi qaydalarını </w:t>
      </w:r>
      <w:r w:rsidRPr="00F405A1">
        <w:rPr>
          <w:rFonts w:eastAsia="Calibri"/>
          <w:sz w:val="28"/>
          <w:szCs w:val="28"/>
          <w:lang w:val="az-Latn-AZ" w:eastAsia="en-US"/>
        </w:rPr>
        <w:t xml:space="preserve">Dövlət Gömrük Komitəsi </w:t>
      </w:r>
      <w:r w:rsidRPr="00F405A1">
        <w:rPr>
          <w:sz w:val="28"/>
          <w:szCs w:val="28"/>
          <w:lang w:val="az-Latn-AZ"/>
        </w:rPr>
        <w:t>müəyyən edir.</w:t>
      </w:r>
    </w:p>
    <w:p w:rsidR="003B05C0" w:rsidRPr="00F405A1" w:rsidRDefault="003B05C0" w:rsidP="00036B42">
      <w:pPr>
        <w:numPr>
          <w:ilvl w:val="0"/>
          <w:numId w:val="57"/>
        </w:numPr>
        <w:autoSpaceDE w:val="0"/>
        <w:autoSpaceDN w:val="0"/>
        <w:adjustRightInd w:val="0"/>
        <w:ind w:left="0" w:firstLine="851"/>
        <w:jc w:val="both"/>
        <w:rPr>
          <w:spacing w:val="-2"/>
          <w:sz w:val="28"/>
          <w:szCs w:val="28"/>
          <w:lang w:val="az-Latn-AZ"/>
        </w:rPr>
      </w:pPr>
      <w:r w:rsidRPr="00F405A1">
        <w:rPr>
          <w:spacing w:val="-2"/>
          <w:sz w:val="28"/>
          <w:szCs w:val="28"/>
          <w:lang w:val="az-Latn-AZ"/>
        </w:rPr>
        <w:t>Gömrük orqanının verdiyi icazəyə uyğun olaraq daxildə emal xüsusi gömrük proseduru altında yerləşdirilmiş mallar, yaxud onların bir hissəsi, habelə emal edilmiş məhsullar emalı davam etmək məqsədi ilə xaricdə emal xüsusi gömrük prosedurunun şərtlərinə müvafiq olaraq gömrük ərazisindən kənara müvəqqəti təkrar ixrac edilə bilər.</w:t>
      </w:r>
      <w:r w:rsidRPr="00F405A1">
        <w:rPr>
          <w:sz w:val="28"/>
          <w:szCs w:val="28"/>
          <w:lang w:val="az-Latn-AZ"/>
        </w:rPr>
        <w:t xml:space="preserve"> </w:t>
      </w:r>
    </w:p>
    <w:p w:rsidR="003B05C0" w:rsidRPr="00F405A1" w:rsidRDefault="003B05C0" w:rsidP="00A84B24">
      <w:pPr>
        <w:autoSpaceDE w:val="0"/>
        <w:autoSpaceDN w:val="0"/>
        <w:adjustRightInd w:val="0"/>
        <w:jc w:val="both"/>
        <w:rPr>
          <w:sz w:val="28"/>
          <w:szCs w:val="28"/>
          <w:lang w:val="az-Latn-AZ"/>
        </w:rPr>
      </w:pPr>
      <w:r w:rsidRPr="00F405A1">
        <w:rPr>
          <w:sz w:val="28"/>
          <w:szCs w:val="28"/>
          <w:lang w:val="az-Latn-AZ"/>
        </w:rPr>
        <w:tab/>
        <w:t>Müvəqqəti ixrac edilmiş mallar emal olunduqdan sonra gömrük ərazisinə təkrar idxal edilərək, sərbəst dövriyyəyə  buraxılması müddətini müəyyən edir.</w:t>
      </w:r>
    </w:p>
    <w:p w:rsidR="003B05C0" w:rsidRPr="00F405A1" w:rsidRDefault="003B05C0" w:rsidP="00A84B24">
      <w:pPr>
        <w:autoSpaceDE w:val="0"/>
        <w:autoSpaceDN w:val="0"/>
        <w:adjustRightInd w:val="0"/>
        <w:jc w:val="both"/>
        <w:rPr>
          <w:spacing w:val="-2"/>
          <w:sz w:val="28"/>
          <w:szCs w:val="28"/>
          <w:lang w:val="az-Latn-AZ"/>
        </w:rPr>
      </w:pPr>
      <w:r w:rsidRPr="00F405A1">
        <w:rPr>
          <w:sz w:val="28"/>
          <w:szCs w:val="28"/>
          <w:lang w:val="az-Latn-AZ"/>
        </w:rPr>
        <w:tab/>
        <w:t xml:space="preserve">Bunlara nəzarət isə </w:t>
      </w:r>
      <w:r w:rsidRPr="00F405A1">
        <w:rPr>
          <w:rFonts w:eastAsia="Calibri"/>
          <w:sz w:val="28"/>
          <w:szCs w:val="28"/>
          <w:lang w:val="az-Latn-AZ" w:eastAsia="en-US"/>
        </w:rPr>
        <w:t>Dövlət Gömrük Komitəsi tərəfindən həyata keçrilir.</w:t>
      </w:r>
    </w:p>
    <w:p w:rsidR="00B1794A" w:rsidRPr="00F405A1" w:rsidRDefault="003B05C0" w:rsidP="00A84B24">
      <w:pPr>
        <w:autoSpaceDE w:val="0"/>
        <w:autoSpaceDN w:val="0"/>
        <w:adjustRightInd w:val="0"/>
        <w:ind w:firstLine="708"/>
        <w:jc w:val="both"/>
        <w:rPr>
          <w:sz w:val="28"/>
          <w:szCs w:val="28"/>
          <w:lang w:val="az-Latn-AZ"/>
        </w:rPr>
      </w:pPr>
      <w:r w:rsidRPr="00F405A1">
        <w:rPr>
          <w:rFonts w:eastAsia="Calibri"/>
          <w:b/>
          <w:bCs/>
          <w:sz w:val="28"/>
          <w:szCs w:val="28"/>
          <w:lang w:val="az-Latn-AZ" w:eastAsia="en-US"/>
        </w:rPr>
        <w:t>2</w:t>
      </w:r>
      <w:r w:rsidR="00B1794A" w:rsidRPr="00F405A1">
        <w:rPr>
          <w:rFonts w:eastAsia="Calibri"/>
          <w:b/>
          <w:bCs/>
          <w:sz w:val="28"/>
          <w:szCs w:val="28"/>
          <w:lang w:val="az-Latn-AZ" w:eastAsia="en-US"/>
        </w:rPr>
        <w:t>.</w:t>
      </w:r>
      <w:r w:rsidR="0002502F" w:rsidRPr="00F405A1">
        <w:rPr>
          <w:rFonts w:eastAsia="Calibri"/>
          <w:bCs/>
          <w:sz w:val="28"/>
          <w:szCs w:val="28"/>
          <w:lang w:val="az-Latn-AZ" w:eastAsia="en-US"/>
        </w:rPr>
        <w:t xml:space="preserve"> </w:t>
      </w:r>
      <w:r w:rsidR="0002502F" w:rsidRPr="00F405A1">
        <w:rPr>
          <w:rFonts w:eastAsia="Calibri"/>
          <w:b/>
          <w:bCs/>
          <w:i/>
          <w:sz w:val="28"/>
          <w:szCs w:val="28"/>
          <w:u w:val="single"/>
          <w:lang w:val="az-Latn-AZ" w:eastAsia="en-US"/>
        </w:rPr>
        <w:t xml:space="preserve">Xaricdə emal xüsusi gömrük </w:t>
      </w:r>
      <w:r w:rsidR="0002502F" w:rsidRPr="00F405A1">
        <w:rPr>
          <w:b/>
          <w:i/>
          <w:sz w:val="28"/>
          <w:szCs w:val="28"/>
          <w:u w:val="single"/>
          <w:lang w:val="az-Latn-AZ"/>
        </w:rPr>
        <w:t>proseduru</w:t>
      </w:r>
      <w:r w:rsidR="00B1794A" w:rsidRPr="00F405A1">
        <w:rPr>
          <w:rFonts w:eastAsia="Calibri"/>
          <w:b/>
          <w:bCs/>
          <w:sz w:val="28"/>
          <w:szCs w:val="28"/>
          <w:lang w:val="az-Latn-AZ" w:eastAsia="en-US"/>
        </w:rPr>
        <w:t xml:space="preserve">: </w:t>
      </w:r>
      <w:r w:rsidR="0002502F" w:rsidRPr="00F405A1">
        <w:rPr>
          <w:rFonts w:eastAsia="Calibri"/>
          <w:bCs/>
          <w:sz w:val="28"/>
          <w:szCs w:val="28"/>
          <w:lang w:val="az-Latn-AZ" w:eastAsia="en-US"/>
        </w:rPr>
        <w:t xml:space="preserve">Xaricdə emal xüsusi gömrük </w:t>
      </w:r>
      <w:r w:rsidR="0002502F" w:rsidRPr="00F405A1">
        <w:rPr>
          <w:sz w:val="28"/>
          <w:szCs w:val="28"/>
          <w:lang w:val="az-Latn-AZ"/>
        </w:rPr>
        <w:t>prosedurunun</w:t>
      </w:r>
      <w:r w:rsidR="00B1794A" w:rsidRPr="00F405A1">
        <w:rPr>
          <w:rFonts w:eastAsia="Calibri"/>
          <w:sz w:val="28"/>
          <w:szCs w:val="28"/>
          <w:lang w:val="az-Latn-AZ" w:eastAsia="en-US"/>
        </w:rPr>
        <w:t xml:space="preserve"> digər emal </w:t>
      </w:r>
      <w:r w:rsidR="0002502F" w:rsidRPr="00F405A1">
        <w:rPr>
          <w:sz w:val="28"/>
          <w:szCs w:val="28"/>
          <w:lang w:val="az-Latn-AZ"/>
        </w:rPr>
        <w:t>prosedurları</w:t>
      </w:r>
      <w:r w:rsidR="0002502F" w:rsidRPr="00F405A1">
        <w:rPr>
          <w:rFonts w:eastAsia="Calibri"/>
          <w:sz w:val="28"/>
          <w:szCs w:val="28"/>
          <w:lang w:val="az-Latn-AZ" w:eastAsia="en-US"/>
        </w:rPr>
        <w:t>n</w:t>
      </w:r>
      <w:r w:rsidR="00B1794A" w:rsidRPr="00F405A1">
        <w:rPr>
          <w:rFonts w:eastAsia="Calibri"/>
          <w:sz w:val="28"/>
          <w:szCs w:val="28"/>
          <w:lang w:val="az-Latn-AZ" w:eastAsia="en-US"/>
        </w:rPr>
        <w:t>dan fərqli olaraq passiv tipə aid edilir.</w:t>
      </w:r>
      <w:r w:rsidR="000271A0" w:rsidRPr="00F405A1">
        <w:rPr>
          <w:sz w:val="28"/>
          <w:szCs w:val="28"/>
          <w:lang w:val="az-Latn-AZ"/>
        </w:rPr>
        <w:t xml:space="preserve"> Xaricdə emal xüsusi gömrük proseduru altında yerləşdirilən daxili mallar emal üçün gömrük ərazisindən müvəqqəti ixrac edilir. Bu mallardan əldə edilən emal məhsulları </w:t>
      </w:r>
      <w:r w:rsidR="000271A0" w:rsidRPr="00F405A1">
        <w:rPr>
          <w:rFonts w:eastAsia="Calibri"/>
          <w:sz w:val="28"/>
          <w:szCs w:val="28"/>
          <w:lang w:val="az-Latn-AZ" w:eastAsia="en-US"/>
        </w:rPr>
        <w:t>Dövlət Gömrük Komitəsinin</w:t>
      </w:r>
      <w:r w:rsidR="000271A0" w:rsidRPr="00F405A1">
        <w:rPr>
          <w:sz w:val="28"/>
          <w:szCs w:val="28"/>
          <w:lang w:val="az-Latn-AZ"/>
        </w:rPr>
        <w:t xml:space="preserve"> müəyyən etdiyi hallarda və qaydada idxal gömrük rüsumlarından və vergilərdən tam və ya qismən azad edilməklə sərbəst dövriyyəyə buraxılır. </w:t>
      </w:r>
    </w:p>
    <w:p w:rsidR="00B1794A" w:rsidRPr="00F405A1" w:rsidRDefault="00B1794A" w:rsidP="00A84B24">
      <w:pPr>
        <w:autoSpaceDE w:val="0"/>
        <w:autoSpaceDN w:val="0"/>
        <w:adjustRightInd w:val="0"/>
        <w:ind w:firstLine="708"/>
        <w:jc w:val="both"/>
        <w:rPr>
          <w:sz w:val="28"/>
          <w:szCs w:val="28"/>
          <w:lang w:val="az-Latn-AZ"/>
        </w:rPr>
      </w:pPr>
      <w:r w:rsidRPr="00F405A1">
        <w:rPr>
          <w:rFonts w:eastAsia="Calibri"/>
          <w:sz w:val="28"/>
          <w:szCs w:val="28"/>
          <w:lang w:val="az-Latn-AZ" w:eastAsia="en-US"/>
        </w:rPr>
        <w:tab/>
        <w:t xml:space="preserve">Bu halda da ödənişlərin təxirə salınması prinsipi tətbiq edilir: </w:t>
      </w:r>
      <w:r w:rsidRPr="00F405A1">
        <w:rPr>
          <w:rFonts w:eastAsia="Calibri"/>
          <w:bCs/>
          <w:sz w:val="28"/>
          <w:szCs w:val="28"/>
          <w:lang w:val="az-Latn-AZ" w:eastAsia="en-US"/>
        </w:rPr>
        <w:t xml:space="preserve">mallar emal üçün </w:t>
      </w:r>
      <w:r w:rsidR="0002502F" w:rsidRPr="00F405A1">
        <w:rPr>
          <w:rFonts w:eastAsia="Calibri"/>
          <w:bCs/>
          <w:sz w:val="28"/>
          <w:szCs w:val="28"/>
          <w:lang w:val="az-Latn-AZ" w:eastAsia="en-US"/>
        </w:rPr>
        <w:t>xaricə</w:t>
      </w:r>
      <w:r w:rsidRPr="00F405A1">
        <w:rPr>
          <w:rFonts w:eastAsia="Calibri"/>
          <w:bCs/>
          <w:sz w:val="28"/>
          <w:szCs w:val="28"/>
          <w:lang w:val="az-Latn-AZ" w:eastAsia="en-US"/>
        </w:rPr>
        <w:t xml:space="preserve"> kənara aparılarkən ödənilmiş gömrük rüsum və vergiləri, kompensasiya mallarının gömrük ərazisində sərbəst dövriyyə üçün buraxılması ilə </w:t>
      </w:r>
      <w:r w:rsidR="0002502F" w:rsidRPr="00F405A1">
        <w:rPr>
          <w:sz w:val="28"/>
          <w:szCs w:val="28"/>
          <w:lang w:val="az-Latn-AZ"/>
        </w:rPr>
        <w:t>prosedurunun</w:t>
      </w:r>
      <w:r w:rsidRPr="00F405A1">
        <w:rPr>
          <w:rFonts w:eastAsia="Calibri"/>
          <w:bCs/>
          <w:sz w:val="28"/>
          <w:szCs w:val="28"/>
          <w:lang w:val="az-Latn-AZ" w:eastAsia="en-US"/>
        </w:rPr>
        <w:t xml:space="preserve"> fəaliyyəti bitdikdən sonra geri qaytarılmalıdır.</w:t>
      </w:r>
      <w:r w:rsidRPr="00F405A1">
        <w:rPr>
          <w:rFonts w:eastAsia="Calibri"/>
          <w:b/>
          <w:bCs/>
          <w:sz w:val="28"/>
          <w:szCs w:val="28"/>
          <w:lang w:val="az-Latn-AZ" w:eastAsia="en-US"/>
        </w:rPr>
        <w:t xml:space="preserve"> </w:t>
      </w:r>
      <w:r w:rsidR="00552E49" w:rsidRPr="00F405A1">
        <w:rPr>
          <w:sz w:val="28"/>
          <w:szCs w:val="28"/>
          <w:lang w:val="az-Latn-AZ"/>
        </w:rPr>
        <w:t xml:space="preserve">Gömrük orqanı müvəqqəti ixrac edilmiş malların emal olunduqdan sonra gömrük ərazisinə təkrar </w:t>
      </w:r>
      <w:r w:rsidR="00552E49" w:rsidRPr="00F405A1">
        <w:rPr>
          <w:sz w:val="28"/>
          <w:szCs w:val="28"/>
          <w:lang w:val="az-Latn-AZ"/>
        </w:rPr>
        <w:lastRenderedPageBreak/>
        <w:t xml:space="preserve">idxal edilərək, sərbəst dövriyyəyə  buraxılması müddətini müəyyən edir. Bu müddət 2  ildən artıq olmamalıdır. Mallar bu müddət ərzində təkrar idxal edildikdə, idxal gömrük rüsumlarından və vergilərdən </w:t>
      </w:r>
      <w:r w:rsidR="00552E49" w:rsidRPr="00F405A1">
        <w:rPr>
          <w:rFonts w:eastAsia="Calibri"/>
          <w:sz w:val="28"/>
          <w:szCs w:val="28"/>
          <w:lang w:val="az-Latn-AZ" w:eastAsia="en-US"/>
        </w:rPr>
        <w:t>Dövlət Gömrük Komitəsinin</w:t>
      </w:r>
      <w:r w:rsidR="00552E49" w:rsidRPr="00F405A1">
        <w:rPr>
          <w:sz w:val="28"/>
          <w:szCs w:val="28"/>
          <w:lang w:val="az-Latn-AZ"/>
        </w:rPr>
        <w:t xml:space="preserve"> müəyyən etdiyi qaydada tamamilə və ya qismən azad olunurlar. </w:t>
      </w:r>
    </w:p>
    <w:p w:rsidR="00B1794A" w:rsidRPr="00F405A1" w:rsidRDefault="00B1794A" w:rsidP="00A84B24">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ab/>
      </w:r>
      <w:r w:rsidR="00E933D9" w:rsidRPr="00F405A1">
        <w:rPr>
          <w:rFonts w:eastAsia="Calibri"/>
          <w:bCs/>
          <w:sz w:val="28"/>
          <w:szCs w:val="28"/>
          <w:lang w:val="az-Latn-AZ" w:eastAsia="en-US"/>
        </w:rPr>
        <w:t xml:space="preserve">Xaricdə emal xüsusi gömrük </w:t>
      </w:r>
      <w:r w:rsidR="00E933D9" w:rsidRPr="00F405A1">
        <w:rPr>
          <w:sz w:val="28"/>
          <w:szCs w:val="28"/>
          <w:lang w:val="az-Latn-AZ"/>
        </w:rPr>
        <w:t>prosedurunun</w:t>
      </w:r>
      <w:r w:rsidR="00E933D9" w:rsidRPr="00F405A1">
        <w:rPr>
          <w:rFonts w:eastAsia="Calibri"/>
          <w:sz w:val="28"/>
          <w:szCs w:val="28"/>
          <w:lang w:val="az-Latn-AZ" w:eastAsia="en-US"/>
        </w:rPr>
        <w:t xml:space="preserve"> </w:t>
      </w:r>
      <w:r w:rsidRPr="00F405A1">
        <w:rPr>
          <w:rFonts w:eastAsia="Calibri"/>
          <w:sz w:val="28"/>
          <w:szCs w:val="28"/>
          <w:lang w:val="az-Latn-AZ" w:eastAsia="en-US"/>
        </w:rPr>
        <w:t xml:space="preserve">tətbiqini müəyyən edən Gömrük Məcəlləsi, digər emal </w:t>
      </w:r>
      <w:r w:rsidR="00E933D9" w:rsidRPr="00F405A1">
        <w:rPr>
          <w:sz w:val="28"/>
          <w:szCs w:val="28"/>
          <w:lang w:val="az-Latn-AZ"/>
        </w:rPr>
        <w:t>prosedurunda</w:t>
      </w:r>
      <w:r w:rsidRPr="00F405A1">
        <w:rPr>
          <w:rFonts w:eastAsia="Calibri"/>
          <w:sz w:val="28"/>
          <w:szCs w:val="28"/>
          <w:lang w:val="az-Latn-AZ" w:eastAsia="en-US"/>
        </w:rPr>
        <w:t xml:space="preserve"> olduğu kimi bu </w:t>
      </w:r>
      <w:r w:rsidR="00E933D9" w:rsidRPr="00F405A1">
        <w:rPr>
          <w:sz w:val="28"/>
          <w:szCs w:val="28"/>
          <w:lang w:val="az-Latn-AZ"/>
        </w:rPr>
        <w:t>prosedurda</w:t>
      </w:r>
      <w:r w:rsidRPr="00F405A1">
        <w:rPr>
          <w:rFonts w:eastAsia="Calibri"/>
          <w:sz w:val="28"/>
          <w:szCs w:val="28"/>
          <w:lang w:val="az-Latn-AZ" w:eastAsia="en-US"/>
        </w:rPr>
        <w:t xml:space="preserve"> d</w:t>
      </w:r>
      <w:r w:rsidR="00E933D9" w:rsidRPr="00F405A1">
        <w:rPr>
          <w:rFonts w:eastAsia="Calibri"/>
          <w:sz w:val="28"/>
          <w:szCs w:val="28"/>
          <w:lang w:val="az-Latn-AZ" w:eastAsia="en-US"/>
        </w:rPr>
        <w:t>a</w:t>
      </w:r>
      <w:r w:rsidRPr="00F405A1">
        <w:rPr>
          <w:rFonts w:eastAsia="Calibri"/>
          <w:sz w:val="28"/>
          <w:szCs w:val="28"/>
          <w:lang w:val="az-Latn-AZ" w:eastAsia="en-US"/>
        </w:rPr>
        <w:t xml:space="preserve"> onun hüquqi reqlamentasiyasının ümumi əsasını müəyyən edir. Bu müddəaların detallaşdırılması və konkretləşdirilməsi Nazirlər Kabinetinin, Dövlət Gömrük Komitəsi ilə digər dövlət orqanlarının birgə normativ aktları və DGK-nin öz aktları ilə həyata keçirilir.</w:t>
      </w:r>
    </w:p>
    <w:p w:rsidR="00E933D9" w:rsidRPr="00F405A1" w:rsidRDefault="00E933D9" w:rsidP="00A84B24">
      <w:pPr>
        <w:autoSpaceDE w:val="0"/>
        <w:autoSpaceDN w:val="0"/>
        <w:adjustRightInd w:val="0"/>
        <w:ind w:firstLine="708"/>
        <w:jc w:val="both"/>
        <w:rPr>
          <w:sz w:val="28"/>
          <w:szCs w:val="28"/>
          <w:lang w:val="az-Latn-AZ"/>
        </w:rPr>
      </w:pPr>
      <w:r w:rsidRPr="00F405A1">
        <w:rPr>
          <w:rFonts w:eastAsia="Calibri"/>
          <w:sz w:val="28"/>
          <w:szCs w:val="28"/>
          <w:lang w:val="az-Latn-AZ" w:eastAsia="en-US"/>
        </w:rPr>
        <w:t xml:space="preserve">Aşağıdakı hallarda </w:t>
      </w:r>
      <w:r w:rsidRPr="00F405A1">
        <w:rPr>
          <w:sz w:val="28"/>
          <w:szCs w:val="28"/>
          <w:lang w:val="az-Latn-AZ"/>
        </w:rPr>
        <w:t>daxili malların xaricdə emalına icazə verilmir:</w:t>
      </w:r>
    </w:p>
    <w:p w:rsidR="00E933D9" w:rsidRPr="00F405A1" w:rsidRDefault="00E933D9" w:rsidP="00036B42">
      <w:pPr>
        <w:numPr>
          <w:ilvl w:val="0"/>
          <w:numId w:val="54"/>
        </w:numPr>
        <w:autoSpaceDE w:val="0"/>
        <w:autoSpaceDN w:val="0"/>
        <w:adjustRightInd w:val="0"/>
        <w:ind w:left="0" w:firstLine="1068"/>
        <w:jc w:val="both"/>
        <w:rPr>
          <w:sz w:val="28"/>
          <w:szCs w:val="28"/>
          <w:lang w:val="az-Latn-AZ"/>
        </w:rPr>
      </w:pPr>
      <w:r w:rsidRPr="00F405A1">
        <w:rPr>
          <w:sz w:val="28"/>
          <w:szCs w:val="28"/>
          <w:lang w:val="az-Latn-AZ"/>
        </w:rPr>
        <w:t xml:space="preserve">ixracı idxal gömrük rüsumlarının və vergilərin geriyə qaytarılmasına və ya qanunvericilikdə nəzərdə tutulmuş hallarda onlardan azad olunması ilə nəticələnə biləcək mallar; </w:t>
      </w:r>
    </w:p>
    <w:p w:rsidR="00E933D9" w:rsidRPr="00F405A1" w:rsidRDefault="00E933D9" w:rsidP="00036B42">
      <w:pPr>
        <w:numPr>
          <w:ilvl w:val="0"/>
          <w:numId w:val="54"/>
        </w:numPr>
        <w:autoSpaceDE w:val="0"/>
        <w:autoSpaceDN w:val="0"/>
        <w:adjustRightInd w:val="0"/>
        <w:ind w:left="0" w:firstLine="1068"/>
        <w:jc w:val="both"/>
        <w:rPr>
          <w:sz w:val="28"/>
          <w:szCs w:val="28"/>
          <w:lang w:val="az-Latn-AZ"/>
        </w:rPr>
      </w:pPr>
      <w:r w:rsidRPr="00F405A1">
        <w:rPr>
          <w:sz w:val="28"/>
          <w:szCs w:val="28"/>
          <w:lang w:val="az-Latn-AZ"/>
        </w:rPr>
        <w:t xml:space="preserve">təmiri üzrə əməliyyatların aparıldığı hallar istisna olmaqla, ixracdan əvvəl son istifadə ilə əlaqədar gömrük rüsumlarından və vergilərdən tam və ya qismən azad edilməklə sərbəst dövriyyəyə buraxılmış mallar; </w:t>
      </w:r>
    </w:p>
    <w:p w:rsidR="000271A0" w:rsidRPr="00F405A1" w:rsidRDefault="00E933D9" w:rsidP="00036B42">
      <w:pPr>
        <w:numPr>
          <w:ilvl w:val="0"/>
          <w:numId w:val="54"/>
        </w:numPr>
        <w:autoSpaceDE w:val="0"/>
        <w:autoSpaceDN w:val="0"/>
        <w:adjustRightInd w:val="0"/>
        <w:ind w:left="0" w:firstLine="1068"/>
        <w:jc w:val="both"/>
        <w:rPr>
          <w:sz w:val="28"/>
          <w:szCs w:val="28"/>
          <w:lang w:val="az-Latn-AZ"/>
        </w:rPr>
      </w:pPr>
      <w:r w:rsidRPr="00F405A1">
        <w:rPr>
          <w:sz w:val="28"/>
          <w:szCs w:val="28"/>
          <w:lang w:val="az-Latn-AZ"/>
        </w:rPr>
        <w:t>ixrac edilməsi ixrac üzrə gömrük ödənişlərinin geriyə qaytarılması ilə nəticələnən mallar.</w:t>
      </w:r>
    </w:p>
    <w:p w:rsidR="000271A0" w:rsidRPr="00F405A1" w:rsidRDefault="000271A0" w:rsidP="00A84B24">
      <w:pPr>
        <w:autoSpaceDE w:val="0"/>
        <w:autoSpaceDN w:val="0"/>
        <w:adjustRightInd w:val="0"/>
        <w:jc w:val="both"/>
        <w:rPr>
          <w:sz w:val="28"/>
          <w:szCs w:val="28"/>
          <w:lang w:val="az-Latn-AZ"/>
        </w:rPr>
      </w:pPr>
      <w:r w:rsidRPr="00F405A1">
        <w:rPr>
          <w:rFonts w:eastAsia="Calibri"/>
          <w:sz w:val="28"/>
          <w:szCs w:val="28"/>
          <w:lang w:val="az-Latn-AZ" w:eastAsia="en-US"/>
        </w:rPr>
        <w:tab/>
      </w:r>
      <w:r w:rsidR="006919F3" w:rsidRPr="00F405A1">
        <w:rPr>
          <w:rFonts w:eastAsia="Calibri"/>
          <w:sz w:val="28"/>
          <w:szCs w:val="28"/>
          <w:lang w:val="az-Latn-AZ" w:eastAsia="en-US"/>
        </w:rPr>
        <w:t xml:space="preserve">Bu Məcəlləyə </w:t>
      </w:r>
      <w:r w:rsidRPr="00F405A1">
        <w:rPr>
          <w:rFonts w:eastAsia="Calibri"/>
          <w:sz w:val="28"/>
          <w:szCs w:val="28"/>
          <w:lang w:val="az-Latn-AZ" w:eastAsia="en-US"/>
        </w:rPr>
        <w:t>görə</w:t>
      </w:r>
      <w:r w:rsidRPr="00F405A1">
        <w:rPr>
          <w:sz w:val="28"/>
          <w:szCs w:val="28"/>
          <w:lang w:val="az-Latn-AZ"/>
        </w:rPr>
        <w:t xml:space="preserve"> xaricdə emalına edilməsi mümkün olmayan malların hər hansı siyahısı yoxdur.</w:t>
      </w:r>
    </w:p>
    <w:p w:rsidR="00E933D9" w:rsidRPr="00F405A1" w:rsidRDefault="00E933D9" w:rsidP="00BE1EBF">
      <w:pPr>
        <w:autoSpaceDE w:val="0"/>
        <w:autoSpaceDN w:val="0"/>
        <w:adjustRightInd w:val="0"/>
        <w:ind w:firstLine="708"/>
        <w:jc w:val="both"/>
        <w:rPr>
          <w:sz w:val="28"/>
          <w:szCs w:val="28"/>
          <w:lang w:val="az-Latn-AZ"/>
        </w:rPr>
      </w:pPr>
      <w:r w:rsidRPr="00F405A1">
        <w:rPr>
          <w:sz w:val="28"/>
          <w:szCs w:val="28"/>
          <w:lang w:val="az-Latn-AZ"/>
        </w:rPr>
        <w:t xml:space="preserve">Malların xaricdə emal xüsusi gömrük proseduru altında yerləşdirilməsi qaydalarını </w:t>
      </w:r>
      <w:r w:rsidRPr="00F405A1">
        <w:rPr>
          <w:rFonts w:eastAsia="Calibri"/>
          <w:sz w:val="28"/>
          <w:szCs w:val="28"/>
          <w:lang w:val="az-Latn-AZ" w:eastAsia="en-US"/>
        </w:rPr>
        <w:t>Dövlət Gömrük Komitəsi</w:t>
      </w:r>
      <w:r w:rsidRPr="00F405A1">
        <w:rPr>
          <w:sz w:val="28"/>
          <w:szCs w:val="28"/>
          <w:lang w:val="az-Latn-AZ"/>
        </w:rPr>
        <w:t xml:space="preserve"> müəyyən edir.</w:t>
      </w:r>
    </w:p>
    <w:p w:rsidR="0064691E" w:rsidRPr="00F405A1" w:rsidRDefault="00EA7981" w:rsidP="00BE1EBF">
      <w:pPr>
        <w:autoSpaceDE w:val="0"/>
        <w:autoSpaceDN w:val="0"/>
        <w:adjustRightInd w:val="0"/>
        <w:jc w:val="both"/>
        <w:rPr>
          <w:b/>
          <w:i/>
          <w:sz w:val="28"/>
          <w:szCs w:val="28"/>
          <w:lang w:val="az-Latn-AZ"/>
        </w:rPr>
      </w:pPr>
      <w:r w:rsidRPr="00F405A1">
        <w:rPr>
          <w:rFonts w:eastAsia="Calibri"/>
          <w:b/>
          <w:bCs/>
          <w:i/>
          <w:sz w:val="28"/>
          <w:szCs w:val="28"/>
          <w:u w:val="single"/>
          <w:lang w:val="az-Latn-AZ"/>
        </w:rPr>
        <w:t xml:space="preserve">Digər gömrük </w:t>
      </w:r>
      <w:r w:rsidRPr="00F405A1">
        <w:rPr>
          <w:b/>
          <w:i/>
          <w:sz w:val="28"/>
          <w:szCs w:val="28"/>
          <w:u w:val="single"/>
          <w:lang w:val="az-Latn-AZ"/>
        </w:rPr>
        <w:t>prosedurları</w:t>
      </w:r>
      <w:r w:rsidRPr="00F405A1">
        <w:rPr>
          <w:b/>
          <w:i/>
          <w:sz w:val="28"/>
          <w:szCs w:val="28"/>
          <w:lang w:val="az-Latn-AZ"/>
        </w:rPr>
        <w:t>:</w:t>
      </w:r>
      <w:r w:rsidR="00DE3C8F" w:rsidRPr="00F405A1">
        <w:rPr>
          <w:b/>
          <w:i/>
          <w:sz w:val="28"/>
          <w:szCs w:val="28"/>
          <w:lang w:val="az-Latn-AZ"/>
        </w:rPr>
        <w:t xml:space="preserve"> </w:t>
      </w:r>
      <w:r w:rsidR="00F40DCC" w:rsidRPr="00F405A1">
        <w:rPr>
          <w:b/>
          <w:i/>
          <w:sz w:val="28"/>
          <w:szCs w:val="28"/>
          <w:lang w:val="az-Latn-AZ"/>
        </w:rPr>
        <w:t>{</w:t>
      </w:r>
      <w:r w:rsidR="00DE3C8F" w:rsidRPr="00F405A1">
        <w:rPr>
          <w:b/>
          <w:i/>
          <w:sz w:val="28"/>
          <w:szCs w:val="28"/>
          <w:lang w:val="az-Latn-AZ"/>
        </w:rPr>
        <w:t>1).İxra</w:t>
      </w:r>
      <w:r w:rsidR="00E725B4" w:rsidRPr="00F405A1">
        <w:rPr>
          <w:b/>
          <w:i/>
          <w:sz w:val="28"/>
          <w:szCs w:val="28"/>
          <w:lang w:val="az-Latn-AZ"/>
        </w:rPr>
        <w:t>c</w:t>
      </w:r>
      <w:r w:rsidR="00DE3C8F" w:rsidRPr="00F405A1">
        <w:rPr>
          <w:b/>
          <w:i/>
          <w:sz w:val="28"/>
          <w:szCs w:val="28"/>
          <w:lang w:val="az-Latn-AZ"/>
        </w:rPr>
        <w:t>;</w:t>
      </w:r>
      <w:r w:rsidRPr="00F405A1">
        <w:rPr>
          <w:b/>
          <w:i/>
          <w:sz w:val="28"/>
          <w:szCs w:val="28"/>
          <w:lang w:val="az-Latn-AZ"/>
        </w:rPr>
        <w:t xml:space="preserve"> </w:t>
      </w:r>
      <w:r w:rsidR="00DE3C8F" w:rsidRPr="00F405A1">
        <w:rPr>
          <w:b/>
          <w:i/>
          <w:sz w:val="28"/>
          <w:szCs w:val="28"/>
          <w:lang w:val="az-Latn-AZ"/>
        </w:rPr>
        <w:t>2).Təkrar ixrac; 3).</w:t>
      </w:r>
      <w:r w:rsidRPr="00F405A1">
        <w:rPr>
          <w:b/>
          <w:i/>
          <w:sz w:val="28"/>
          <w:szCs w:val="28"/>
          <w:lang w:val="az-Latn-AZ"/>
        </w:rPr>
        <w:t xml:space="preserve"> Müvəqqə</w:t>
      </w:r>
      <w:r w:rsidR="00DE3C8F" w:rsidRPr="00F405A1">
        <w:rPr>
          <w:b/>
          <w:i/>
          <w:sz w:val="28"/>
          <w:szCs w:val="28"/>
          <w:lang w:val="az-Latn-AZ"/>
        </w:rPr>
        <w:t>ti ixr</w:t>
      </w:r>
      <w:r w:rsidRPr="00F405A1">
        <w:rPr>
          <w:b/>
          <w:i/>
          <w:sz w:val="28"/>
          <w:szCs w:val="28"/>
          <w:lang w:val="az-Latn-AZ"/>
        </w:rPr>
        <w:t>ac</w:t>
      </w:r>
      <w:r w:rsidR="00F40DCC" w:rsidRPr="00F405A1">
        <w:rPr>
          <w:b/>
          <w:i/>
          <w:sz w:val="28"/>
          <w:szCs w:val="28"/>
          <w:lang w:val="az-Latn-AZ"/>
        </w:rPr>
        <w:t>}</w:t>
      </w:r>
    </w:p>
    <w:p w:rsidR="00EA7981" w:rsidRPr="00F405A1" w:rsidRDefault="00EA7981" w:rsidP="00EA7981">
      <w:pPr>
        <w:autoSpaceDE w:val="0"/>
        <w:autoSpaceDN w:val="0"/>
        <w:adjustRightInd w:val="0"/>
        <w:jc w:val="both"/>
        <w:rPr>
          <w:rFonts w:eastAsia="Calibri"/>
          <w:bCs/>
          <w:sz w:val="28"/>
          <w:szCs w:val="28"/>
          <w:lang w:val="az-Latn-AZ"/>
        </w:rPr>
      </w:pPr>
      <w:r w:rsidRPr="00F405A1">
        <w:rPr>
          <w:rFonts w:eastAsia="Calibri"/>
          <w:b/>
          <w:bCs/>
          <w:sz w:val="28"/>
          <w:szCs w:val="28"/>
          <w:lang w:val="az-Latn-AZ"/>
        </w:rPr>
        <w:tab/>
        <w:t xml:space="preserve">1. </w:t>
      </w:r>
      <w:r w:rsidRPr="00F405A1">
        <w:rPr>
          <w:rFonts w:eastAsia="Calibri"/>
          <w:b/>
          <w:bCs/>
          <w:i/>
          <w:sz w:val="28"/>
          <w:szCs w:val="28"/>
          <w:u w:val="single"/>
          <w:lang w:val="az-Latn-AZ"/>
        </w:rPr>
        <w:t xml:space="preserve">İxrac </w:t>
      </w:r>
      <w:r w:rsidRPr="00F405A1">
        <w:rPr>
          <w:b/>
          <w:i/>
          <w:sz w:val="28"/>
          <w:szCs w:val="28"/>
          <w:u w:val="single"/>
          <w:lang w:val="az-Latn-AZ"/>
        </w:rPr>
        <w:t>proseduru</w:t>
      </w:r>
      <w:r w:rsidRPr="00F405A1">
        <w:rPr>
          <w:rFonts w:eastAsia="Calibri"/>
          <w:b/>
          <w:bCs/>
          <w:sz w:val="28"/>
          <w:szCs w:val="28"/>
          <w:lang w:val="az-Latn-AZ"/>
        </w:rPr>
        <w:t xml:space="preserve">: </w:t>
      </w:r>
      <w:r w:rsidRPr="00F405A1">
        <w:rPr>
          <w:rFonts w:eastAsia="Calibri"/>
          <w:bCs/>
          <w:sz w:val="28"/>
          <w:szCs w:val="28"/>
          <w:lang w:val="az-Latn-AZ"/>
        </w:rPr>
        <w:t xml:space="preserve">Malların ixracı Gömrük Məcəlləsi və Azərbaycan Respublikasının digər qanunvericilik aktları ilə müəyyən olunan tələblərə uyğun olaraq həyata keçirilir. </w:t>
      </w:r>
      <w:r w:rsidRPr="00F405A1">
        <w:rPr>
          <w:rFonts w:eastAsia="Calibri"/>
          <w:sz w:val="28"/>
          <w:szCs w:val="28"/>
          <w:lang w:val="az-Latn-AZ"/>
        </w:rPr>
        <w:t xml:space="preserve">Digər gömrük </w:t>
      </w:r>
      <w:r w:rsidR="00DE3C8F" w:rsidRPr="00F405A1">
        <w:rPr>
          <w:sz w:val="28"/>
          <w:szCs w:val="28"/>
          <w:lang w:val="az-Latn-AZ"/>
        </w:rPr>
        <w:t>prosedurlarından</w:t>
      </w:r>
      <w:r w:rsidRPr="00F405A1">
        <w:rPr>
          <w:rFonts w:eastAsia="Calibri"/>
          <w:sz w:val="28"/>
          <w:szCs w:val="28"/>
          <w:lang w:val="az-Latn-AZ"/>
        </w:rPr>
        <w:t xml:space="preserve"> fərqli olaraq ixrac</w:t>
      </w:r>
      <w:r w:rsidRPr="00F405A1">
        <w:rPr>
          <w:rFonts w:eastAsia="Calibri"/>
          <w:bCs/>
          <w:sz w:val="28"/>
          <w:szCs w:val="28"/>
          <w:lang w:val="az-Latn-AZ"/>
        </w:rPr>
        <w:t xml:space="preserve"> </w:t>
      </w:r>
      <w:r w:rsidR="00DE3C8F" w:rsidRPr="00F405A1">
        <w:rPr>
          <w:sz w:val="28"/>
          <w:szCs w:val="28"/>
          <w:lang w:val="az-Latn-AZ"/>
        </w:rPr>
        <w:t>prosedurunda</w:t>
      </w:r>
      <w:r w:rsidRPr="00F405A1">
        <w:rPr>
          <w:rFonts w:eastAsia="Calibri"/>
          <w:sz w:val="28"/>
          <w:szCs w:val="28"/>
          <w:lang w:val="az-Latn-AZ"/>
        </w:rPr>
        <w:t xml:space="preserve"> malların </w:t>
      </w:r>
      <w:r w:rsidRPr="00F405A1">
        <w:rPr>
          <w:rFonts w:eastAsia="Calibri"/>
          <w:bCs/>
          <w:sz w:val="28"/>
          <w:szCs w:val="28"/>
          <w:lang w:val="az-Latn-AZ"/>
        </w:rPr>
        <w:t>“</w:t>
      </w:r>
      <w:r w:rsidR="00DE3C8F" w:rsidRPr="00F405A1">
        <w:rPr>
          <w:sz w:val="28"/>
          <w:szCs w:val="28"/>
          <w:lang w:val="az-Latn-AZ"/>
        </w:rPr>
        <w:t>prosedur</w:t>
      </w:r>
      <w:r w:rsidRPr="00F405A1">
        <w:rPr>
          <w:rFonts w:eastAsia="Calibri"/>
          <w:bCs/>
          <w:sz w:val="28"/>
          <w:szCs w:val="28"/>
          <w:lang w:val="az-Latn-AZ"/>
        </w:rPr>
        <w:t xml:space="preserve"> altında yerləşdirilməsi şərtləri” </w:t>
      </w:r>
      <w:r w:rsidRPr="00F405A1">
        <w:rPr>
          <w:rFonts w:eastAsia="Calibri"/>
          <w:sz w:val="28"/>
          <w:szCs w:val="28"/>
          <w:lang w:val="az-Latn-AZ"/>
        </w:rPr>
        <w:t xml:space="preserve">deyil, </w:t>
      </w:r>
      <w:r w:rsidRPr="00F405A1">
        <w:rPr>
          <w:rFonts w:eastAsia="Calibri"/>
          <w:bCs/>
          <w:sz w:val="28"/>
          <w:szCs w:val="28"/>
          <w:lang w:val="az-Latn-AZ"/>
        </w:rPr>
        <w:t>“</w:t>
      </w:r>
      <w:r w:rsidR="00DE3C8F" w:rsidRPr="00F405A1">
        <w:rPr>
          <w:sz w:val="28"/>
          <w:szCs w:val="28"/>
          <w:lang w:val="az-Latn-AZ"/>
        </w:rPr>
        <w:t xml:space="preserve">prosedura </w:t>
      </w:r>
      <w:r w:rsidRPr="00F405A1">
        <w:rPr>
          <w:rFonts w:eastAsia="Calibri"/>
          <w:bCs/>
          <w:sz w:val="28"/>
          <w:szCs w:val="28"/>
          <w:lang w:val="az-Latn-AZ"/>
        </w:rPr>
        <w:t xml:space="preserve">irəli sürülən tələblər” </w:t>
      </w:r>
      <w:r w:rsidRPr="00F405A1">
        <w:rPr>
          <w:rFonts w:eastAsia="Calibri"/>
          <w:sz w:val="28"/>
          <w:szCs w:val="28"/>
          <w:lang w:val="az-Latn-AZ"/>
        </w:rPr>
        <w:t>məfhumu</w:t>
      </w:r>
      <w:r w:rsidRPr="00F405A1">
        <w:rPr>
          <w:rFonts w:eastAsia="Calibri"/>
          <w:bCs/>
          <w:sz w:val="28"/>
          <w:szCs w:val="28"/>
          <w:lang w:val="az-Latn-AZ"/>
        </w:rPr>
        <w:t xml:space="preserve"> </w:t>
      </w:r>
      <w:r w:rsidRPr="00F405A1">
        <w:rPr>
          <w:rFonts w:eastAsia="Calibri"/>
          <w:sz w:val="28"/>
          <w:szCs w:val="28"/>
          <w:lang w:val="az-Latn-AZ"/>
        </w:rPr>
        <w:t xml:space="preserve">tətbiq edilməsi, bilavasitə ixrac </w:t>
      </w:r>
      <w:r w:rsidR="00DE3C8F" w:rsidRPr="00F405A1">
        <w:rPr>
          <w:sz w:val="28"/>
          <w:szCs w:val="28"/>
          <w:lang w:val="az-Latn-AZ"/>
        </w:rPr>
        <w:t>prosedurunun</w:t>
      </w:r>
      <w:r w:rsidRPr="00F405A1">
        <w:rPr>
          <w:rFonts w:eastAsia="Calibri"/>
          <w:sz w:val="28"/>
          <w:szCs w:val="28"/>
          <w:lang w:val="az-Latn-AZ"/>
        </w:rPr>
        <w:t xml:space="preserve"> hüquqi reqlamentasiyasından irəli gəlir.</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Gömrük Məcəlləsi ilə müəyyən edilən bu tələblər aşağıdakılardır:</w:t>
      </w:r>
    </w:p>
    <w:p w:rsidR="00EA7981" w:rsidRPr="00F405A1" w:rsidRDefault="00EA7981" w:rsidP="00EA7981">
      <w:pPr>
        <w:autoSpaceDE w:val="0"/>
        <w:autoSpaceDN w:val="0"/>
        <w:adjustRightInd w:val="0"/>
        <w:jc w:val="both"/>
        <w:rPr>
          <w:rFonts w:eastAsia="Calibri"/>
          <w:bCs/>
          <w:sz w:val="28"/>
          <w:szCs w:val="28"/>
          <w:lang w:val="az-Latn-AZ"/>
        </w:rPr>
      </w:pPr>
      <w:r w:rsidRPr="00F405A1">
        <w:rPr>
          <w:rFonts w:eastAsia="Calibri"/>
          <w:b/>
          <w:bCs/>
          <w:sz w:val="28"/>
          <w:szCs w:val="28"/>
          <w:lang w:val="az-Latn-AZ"/>
        </w:rPr>
        <w:tab/>
      </w:r>
      <w:r w:rsidRPr="00F405A1">
        <w:rPr>
          <w:rFonts w:eastAsia="Calibri"/>
          <w:bCs/>
          <w:sz w:val="28"/>
          <w:szCs w:val="28"/>
          <w:lang w:val="az-Latn-AZ"/>
        </w:rPr>
        <w:t>a) ixrac gömrük rüsumlarının və digər gömrük ödənclərinin ödənilməsi;</w:t>
      </w:r>
    </w:p>
    <w:p w:rsidR="00EA7981" w:rsidRPr="00F405A1" w:rsidRDefault="00EA7981" w:rsidP="00EA7981">
      <w:pPr>
        <w:autoSpaceDE w:val="0"/>
        <w:autoSpaceDN w:val="0"/>
        <w:adjustRightInd w:val="0"/>
        <w:jc w:val="both"/>
        <w:rPr>
          <w:rFonts w:eastAsia="Calibri"/>
          <w:bCs/>
          <w:sz w:val="28"/>
          <w:szCs w:val="28"/>
          <w:lang w:val="az-Latn-AZ"/>
        </w:rPr>
      </w:pPr>
      <w:r w:rsidRPr="00F405A1">
        <w:rPr>
          <w:rFonts w:eastAsia="Calibri"/>
          <w:bCs/>
          <w:sz w:val="28"/>
          <w:szCs w:val="28"/>
          <w:lang w:val="az-Latn-AZ"/>
        </w:rPr>
        <w:tab/>
        <w:t>b) iqtisadi siyasət tədbirlərinə riayət edilməsi;</w:t>
      </w:r>
    </w:p>
    <w:p w:rsidR="00EA7981" w:rsidRPr="00F405A1" w:rsidRDefault="00EA7981" w:rsidP="00EA7981">
      <w:pPr>
        <w:autoSpaceDE w:val="0"/>
        <w:autoSpaceDN w:val="0"/>
        <w:adjustRightInd w:val="0"/>
        <w:jc w:val="both"/>
        <w:rPr>
          <w:rFonts w:eastAsia="Calibri"/>
          <w:bCs/>
          <w:sz w:val="28"/>
          <w:szCs w:val="28"/>
          <w:lang w:val="az-Latn-AZ"/>
        </w:rPr>
      </w:pPr>
      <w:r w:rsidRPr="00F405A1">
        <w:rPr>
          <w:rFonts w:eastAsia="Calibri"/>
          <w:bCs/>
          <w:sz w:val="28"/>
          <w:szCs w:val="28"/>
          <w:lang w:val="az-Latn-AZ"/>
        </w:rPr>
        <w:tab/>
        <w:t xml:space="preserve">c) ixrac </w:t>
      </w:r>
      <w:r w:rsidR="00DE3C8F" w:rsidRPr="00F405A1">
        <w:rPr>
          <w:sz w:val="28"/>
          <w:szCs w:val="28"/>
          <w:lang w:val="az-Latn-AZ"/>
        </w:rPr>
        <w:t xml:space="preserve">proseduru </w:t>
      </w:r>
      <w:r w:rsidRPr="00F405A1">
        <w:rPr>
          <w:rFonts w:eastAsia="Calibri"/>
          <w:bCs/>
          <w:sz w:val="28"/>
          <w:szCs w:val="28"/>
          <w:lang w:val="az-Latn-AZ"/>
        </w:rPr>
        <w:t>altında buraxılmış malların, gömrük bəyannaməsinin qəbul edildiyi günə olan vəziyyətində, normal saxlama və daşıma şəraitində onların məruz qaldığı aşınma və təbii itkisi nəzərə alınmaqla, Azərbaycan Respublikasının gömrük ərazisindən kənara çıxarılması;</w:t>
      </w:r>
    </w:p>
    <w:p w:rsidR="00EA7981" w:rsidRPr="00F405A1" w:rsidRDefault="00EA7981" w:rsidP="00EA7981">
      <w:pPr>
        <w:autoSpaceDE w:val="0"/>
        <w:autoSpaceDN w:val="0"/>
        <w:adjustRightInd w:val="0"/>
        <w:jc w:val="both"/>
        <w:rPr>
          <w:rFonts w:eastAsia="Calibri"/>
          <w:bCs/>
          <w:sz w:val="28"/>
          <w:szCs w:val="28"/>
          <w:lang w:val="az-Latn-AZ"/>
        </w:rPr>
      </w:pPr>
      <w:r w:rsidRPr="00F405A1">
        <w:rPr>
          <w:rFonts w:eastAsia="Calibri"/>
          <w:bCs/>
          <w:sz w:val="28"/>
          <w:szCs w:val="28"/>
          <w:lang w:val="az-Latn-AZ"/>
        </w:rPr>
        <w:tab/>
        <w:t>ç) Gömrük Məcəlləsi və Azərbaycan gömrük qanunvericiliyinin digər aktları ilə nəzərdə tutulmuş tələblərin yerinə yetirilməsi</w:t>
      </w:r>
      <w:r w:rsidRPr="00F405A1">
        <w:rPr>
          <w:rFonts w:eastAsia="Calibri"/>
          <w:sz w:val="28"/>
          <w:szCs w:val="28"/>
          <w:lang w:val="az-Latn-AZ"/>
        </w:rPr>
        <w:t>.</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İxrac gömrük</w:t>
      </w:r>
      <w:r w:rsidR="00DE3C8F" w:rsidRPr="00F405A1">
        <w:rPr>
          <w:rFonts w:eastAsia="Calibri"/>
          <w:sz w:val="28"/>
          <w:szCs w:val="28"/>
          <w:lang w:val="az-Latn-AZ"/>
        </w:rPr>
        <w:t xml:space="preserve"> </w:t>
      </w:r>
      <w:r w:rsidR="00DE3C8F" w:rsidRPr="00F405A1">
        <w:rPr>
          <w:sz w:val="28"/>
          <w:szCs w:val="28"/>
          <w:lang w:val="az-Latn-AZ"/>
        </w:rPr>
        <w:t xml:space="preserve">proseduru </w:t>
      </w:r>
      <w:r w:rsidRPr="00F405A1">
        <w:rPr>
          <w:rFonts w:eastAsia="Calibri"/>
          <w:sz w:val="28"/>
          <w:szCs w:val="28"/>
          <w:lang w:val="az-Latn-AZ"/>
        </w:rPr>
        <w:t xml:space="preserve">altında yerləşdirilən mallar, bu </w:t>
      </w:r>
      <w:r w:rsidR="00DE3C8F" w:rsidRPr="00F405A1">
        <w:rPr>
          <w:sz w:val="28"/>
          <w:szCs w:val="28"/>
          <w:lang w:val="az-Latn-AZ"/>
        </w:rPr>
        <w:t xml:space="preserve">prosedurun </w:t>
      </w:r>
      <w:r w:rsidRPr="00F405A1">
        <w:rPr>
          <w:rFonts w:eastAsia="Calibri"/>
          <w:sz w:val="28"/>
          <w:szCs w:val="28"/>
          <w:lang w:val="az-Latn-AZ"/>
        </w:rPr>
        <w:t>xüsusiyyətləri nəzərə alınmaqla, ümumi qaydada bəyan edilməli və gömrük rəsmiləşdirilməsindən keçməlidir.</w:t>
      </w:r>
    </w:p>
    <w:p w:rsidR="00DE3C8F" w:rsidRPr="00F405A1" w:rsidRDefault="00DE3C8F" w:rsidP="00F40DCC">
      <w:pPr>
        <w:autoSpaceDE w:val="0"/>
        <w:autoSpaceDN w:val="0"/>
        <w:adjustRightInd w:val="0"/>
        <w:ind w:firstLine="708"/>
        <w:jc w:val="both"/>
        <w:rPr>
          <w:sz w:val="28"/>
          <w:szCs w:val="28"/>
          <w:lang w:val="az-Latn-AZ"/>
        </w:rPr>
      </w:pPr>
      <w:r w:rsidRPr="00F405A1">
        <w:rPr>
          <w:sz w:val="28"/>
          <w:szCs w:val="28"/>
          <w:lang w:val="az-Latn-AZ"/>
        </w:rPr>
        <w:t xml:space="preserve">Gömrük ərazisindən kənarda aparılan daxili mallar ixrac gömrük proseduru altında yerləşdirilir. </w:t>
      </w:r>
      <w:r w:rsidR="008A219E" w:rsidRPr="00F405A1">
        <w:rPr>
          <w:sz w:val="28"/>
          <w:szCs w:val="28"/>
          <w:lang w:val="az-Latn-AZ"/>
        </w:rPr>
        <w:t>Yeni Gömrük</w:t>
      </w:r>
      <w:r w:rsidRPr="00F405A1">
        <w:rPr>
          <w:sz w:val="28"/>
          <w:szCs w:val="28"/>
          <w:lang w:val="az-Latn-AZ"/>
        </w:rPr>
        <w:t xml:space="preserve"> Məcəllə</w:t>
      </w:r>
      <w:r w:rsidR="008A219E" w:rsidRPr="00F405A1">
        <w:rPr>
          <w:sz w:val="28"/>
          <w:szCs w:val="28"/>
          <w:lang w:val="az-Latn-AZ"/>
        </w:rPr>
        <w:t>sinə görə</w:t>
      </w:r>
      <w:r w:rsidRPr="00F405A1">
        <w:rPr>
          <w:sz w:val="28"/>
          <w:szCs w:val="28"/>
          <w:lang w:val="az-Latn-AZ"/>
        </w:rPr>
        <w:t xml:space="preserve"> aşağıdakı mallara tətbiq edilmir:</w:t>
      </w:r>
    </w:p>
    <w:p w:rsidR="00DE3C8F" w:rsidRPr="00F405A1" w:rsidRDefault="00DE3C8F" w:rsidP="00036B42">
      <w:pPr>
        <w:numPr>
          <w:ilvl w:val="0"/>
          <w:numId w:val="58"/>
        </w:numPr>
        <w:autoSpaceDE w:val="0"/>
        <w:autoSpaceDN w:val="0"/>
        <w:adjustRightInd w:val="0"/>
        <w:ind w:left="0" w:firstLine="1058"/>
        <w:jc w:val="both"/>
        <w:rPr>
          <w:sz w:val="28"/>
          <w:szCs w:val="28"/>
          <w:lang w:val="az-Latn-AZ"/>
        </w:rPr>
      </w:pPr>
      <w:r w:rsidRPr="00F405A1">
        <w:rPr>
          <w:sz w:val="28"/>
          <w:szCs w:val="28"/>
          <w:lang w:val="az-Latn-AZ"/>
        </w:rPr>
        <w:t xml:space="preserve">son istifadə və ya xaricdə emal xüsusi gömrük proseduru altında yerləşdirilmiş mallara; </w:t>
      </w:r>
    </w:p>
    <w:p w:rsidR="00DE3C8F" w:rsidRPr="00F405A1" w:rsidRDefault="00DE3C8F" w:rsidP="00036B42">
      <w:pPr>
        <w:numPr>
          <w:ilvl w:val="0"/>
          <w:numId w:val="58"/>
        </w:numPr>
        <w:autoSpaceDE w:val="0"/>
        <w:autoSpaceDN w:val="0"/>
        <w:adjustRightInd w:val="0"/>
        <w:ind w:left="0" w:firstLine="1068"/>
        <w:jc w:val="both"/>
        <w:rPr>
          <w:sz w:val="28"/>
          <w:szCs w:val="28"/>
          <w:lang w:val="az-Latn-AZ"/>
        </w:rPr>
      </w:pPr>
      <w:r w:rsidRPr="00F405A1">
        <w:rPr>
          <w:sz w:val="28"/>
          <w:szCs w:val="28"/>
          <w:lang w:val="az-Latn-AZ"/>
        </w:rPr>
        <w:lastRenderedPageBreak/>
        <w:t>daxili  tranzit xüsusi gömrük proseduru altında ye</w:t>
      </w:r>
      <w:r w:rsidR="008A219E" w:rsidRPr="00F405A1">
        <w:rPr>
          <w:sz w:val="28"/>
          <w:szCs w:val="28"/>
          <w:lang w:val="az-Latn-AZ"/>
        </w:rPr>
        <w:t xml:space="preserve">rləşdirilmiş və ya bu Məcəlləyə </w:t>
      </w:r>
      <w:r w:rsidRPr="00F405A1">
        <w:rPr>
          <w:sz w:val="28"/>
          <w:szCs w:val="28"/>
          <w:lang w:val="az-Latn-AZ"/>
        </w:rPr>
        <w:t>uyğun olaraq, gömrük ərazisindən müvəqqəti ixrac olunan mallara.</w:t>
      </w:r>
    </w:p>
    <w:p w:rsidR="00BE1EBF" w:rsidRPr="00F405A1" w:rsidRDefault="00F40DCC" w:rsidP="00BE1EBF">
      <w:pPr>
        <w:autoSpaceDE w:val="0"/>
        <w:autoSpaceDN w:val="0"/>
        <w:adjustRightInd w:val="0"/>
        <w:jc w:val="both"/>
        <w:rPr>
          <w:rFonts w:eastAsia="Calibri"/>
          <w:bCs/>
          <w:sz w:val="28"/>
          <w:szCs w:val="28"/>
          <w:lang w:val="az-Latn-AZ"/>
        </w:rPr>
      </w:pPr>
      <w:r w:rsidRPr="00F405A1">
        <w:rPr>
          <w:rFonts w:eastAsia="Calibri"/>
          <w:bCs/>
          <w:sz w:val="28"/>
          <w:szCs w:val="28"/>
          <w:lang w:val="az-Latn-AZ"/>
        </w:rPr>
        <w:tab/>
      </w:r>
      <w:r w:rsidR="00EA7981" w:rsidRPr="00F405A1">
        <w:rPr>
          <w:rFonts w:eastAsia="Calibri"/>
          <w:b/>
          <w:bCs/>
          <w:sz w:val="28"/>
          <w:szCs w:val="28"/>
          <w:lang w:val="az-Latn-AZ"/>
        </w:rPr>
        <w:t xml:space="preserve">2. </w:t>
      </w:r>
      <w:r w:rsidR="00EA7981" w:rsidRPr="00F405A1">
        <w:rPr>
          <w:rFonts w:eastAsia="Calibri"/>
          <w:b/>
          <w:bCs/>
          <w:i/>
          <w:sz w:val="28"/>
          <w:szCs w:val="28"/>
          <w:u w:val="single"/>
          <w:lang w:val="az-Latn-AZ"/>
        </w:rPr>
        <w:t xml:space="preserve">Təkrar ixrac </w:t>
      </w:r>
      <w:r w:rsidR="00EA7981" w:rsidRPr="00F405A1">
        <w:rPr>
          <w:b/>
          <w:i/>
          <w:sz w:val="28"/>
          <w:szCs w:val="28"/>
          <w:u w:val="single"/>
          <w:lang w:val="az-Latn-AZ"/>
        </w:rPr>
        <w:t>proseduru</w:t>
      </w:r>
      <w:r w:rsidR="00EA7981" w:rsidRPr="00F405A1">
        <w:rPr>
          <w:rFonts w:eastAsia="Calibri"/>
          <w:b/>
          <w:bCs/>
          <w:sz w:val="28"/>
          <w:szCs w:val="28"/>
          <w:lang w:val="az-Latn-AZ"/>
        </w:rPr>
        <w:t xml:space="preserve">: </w:t>
      </w:r>
      <w:r w:rsidR="00BE1EBF" w:rsidRPr="00F405A1">
        <w:rPr>
          <w:rFonts w:eastAsia="Calibri"/>
          <w:b/>
          <w:bCs/>
          <w:sz w:val="28"/>
          <w:szCs w:val="28"/>
          <w:lang w:val="az-Latn-AZ"/>
        </w:rPr>
        <w:tab/>
      </w:r>
      <w:r w:rsidR="00BE1EBF" w:rsidRPr="00F405A1">
        <w:rPr>
          <w:rFonts w:eastAsia="Calibri"/>
          <w:bCs/>
          <w:sz w:val="28"/>
          <w:szCs w:val="28"/>
          <w:lang w:val="az-Latn-AZ"/>
        </w:rPr>
        <w:t xml:space="preserve">Təkrar ixracı gömrük </w:t>
      </w:r>
      <w:r w:rsidR="00BE1EBF" w:rsidRPr="00F405A1">
        <w:rPr>
          <w:sz w:val="28"/>
          <w:szCs w:val="28"/>
          <w:lang w:val="az-Latn-AZ"/>
        </w:rPr>
        <w:t>prosedurunda</w:t>
      </w:r>
      <w:r w:rsidR="00BE1EBF" w:rsidRPr="00F405A1">
        <w:rPr>
          <w:rFonts w:eastAsia="Calibri"/>
          <w:bCs/>
          <w:sz w:val="28"/>
          <w:szCs w:val="28"/>
          <w:lang w:val="az-Latn-AZ"/>
        </w:rPr>
        <w:t xml:space="preserve"> xarici mallar Azərbaycanın gömrük ərazisindən gömrük rüsum və vergiləri alınmadan və ya alınmış rüsum və vergilər qaytarılmaqla, iqtisadi siyasət tədbirləri tətbiq etmədən Gömrük Məcəlləsinə və Azərbaycan gömrük qanunvericiliyinin digər aktlarına uyğun olaraq çıxarılır.</w:t>
      </w:r>
      <w:r w:rsidR="00BE1EBF" w:rsidRPr="00F405A1">
        <w:rPr>
          <w:rFonts w:eastAsia="Calibri"/>
          <w:sz w:val="28"/>
          <w:szCs w:val="28"/>
          <w:lang w:val="az-Latn-AZ"/>
        </w:rPr>
        <w:t xml:space="preserve"> Bu gömrük </w:t>
      </w:r>
      <w:r w:rsidR="00BE1EBF" w:rsidRPr="00F405A1">
        <w:rPr>
          <w:sz w:val="28"/>
          <w:szCs w:val="28"/>
          <w:lang w:val="az-Latn-AZ"/>
        </w:rPr>
        <w:t>proseduru</w:t>
      </w:r>
      <w:r w:rsidR="00BE1EBF" w:rsidRPr="00F405A1">
        <w:rPr>
          <w:rFonts w:eastAsia="Calibri"/>
          <w:sz w:val="28"/>
          <w:szCs w:val="28"/>
          <w:lang w:val="az-Latn-AZ"/>
        </w:rPr>
        <w:t xml:space="preserve"> iqtisadi baxımından təkrar idxal </w:t>
      </w:r>
      <w:r w:rsidR="00BE1EBF" w:rsidRPr="00F405A1">
        <w:rPr>
          <w:sz w:val="28"/>
          <w:szCs w:val="28"/>
          <w:lang w:val="az-Latn-AZ"/>
        </w:rPr>
        <w:t>prosedurunun</w:t>
      </w:r>
      <w:r w:rsidR="00BE1EBF" w:rsidRPr="00F405A1">
        <w:rPr>
          <w:rFonts w:eastAsia="Calibri"/>
          <w:sz w:val="28"/>
          <w:szCs w:val="28"/>
          <w:lang w:val="az-Latn-AZ"/>
        </w:rPr>
        <w:t xml:space="preserve"> </w:t>
      </w:r>
      <w:r w:rsidR="00BE1EBF" w:rsidRPr="00F405A1">
        <w:rPr>
          <w:rFonts w:eastAsia="Calibri"/>
          <w:b/>
          <w:bCs/>
          <w:sz w:val="28"/>
          <w:szCs w:val="28"/>
          <w:lang w:val="az-Latn-AZ"/>
        </w:rPr>
        <w:t>“</w:t>
      </w:r>
      <w:r w:rsidR="00BE1EBF" w:rsidRPr="00F405A1">
        <w:rPr>
          <w:rFonts w:eastAsia="Calibri"/>
          <w:bCs/>
          <w:sz w:val="28"/>
          <w:szCs w:val="28"/>
          <w:lang w:val="az-Latn-AZ"/>
        </w:rPr>
        <w:t>geri əks olunmasıdır”</w:t>
      </w:r>
      <w:r w:rsidR="00BE1EBF" w:rsidRPr="00F405A1">
        <w:rPr>
          <w:rFonts w:eastAsia="Calibri"/>
          <w:b/>
          <w:bCs/>
          <w:sz w:val="28"/>
          <w:szCs w:val="28"/>
          <w:lang w:val="az-Latn-AZ"/>
        </w:rPr>
        <w:t>.</w:t>
      </w:r>
    </w:p>
    <w:p w:rsidR="00DE3C8F" w:rsidRPr="00F405A1" w:rsidRDefault="00BE1EBF" w:rsidP="00BE1EBF">
      <w:pPr>
        <w:autoSpaceDE w:val="0"/>
        <w:autoSpaceDN w:val="0"/>
        <w:adjustRightInd w:val="0"/>
        <w:jc w:val="both"/>
        <w:rPr>
          <w:rFonts w:eastAsia="Calibri"/>
          <w:sz w:val="28"/>
          <w:szCs w:val="28"/>
          <w:lang w:val="az-Latn-AZ"/>
        </w:rPr>
      </w:pPr>
      <w:r w:rsidRPr="00F405A1">
        <w:rPr>
          <w:rFonts w:eastAsia="Calibri"/>
          <w:sz w:val="28"/>
          <w:szCs w:val="28"/>
          <w:lang w:val="az-Latn-AZ"/>
        </w:rPr>
        <w:tab/>
        <w:t xml:space="preserve">Təkrar ixrac </w:t>
      </w:r>
      <w:r w:rsidRPr="00F405A1">
        <w:rPr>
          <w:sz w:val="28"/>
          <w:szCs w:val="28"/>
          <w:lang w:val="az-Latn-AZ"/>
        </w:rPr>
        <w:t>prosedurunun</w:t>
      </w:r>
      <w:r w:rsidRPr="00F405A1">
        <w:rPr>
          <w:rFonts w:eastAsia="Calibri"/>
          <w:sz w:val="28"/>
          <w:szCs w:val="28"/>
          <w:lang w:val="az-Latn-AZ"/>
        </w:rPr>
        <w:t xml:space="preserve"> reqlamentasiyası, təkrar ixrac edilən malların Azərbaycan gömrük ərazisində olması faktına əsaslanır ki, bu da gömrük nəzarətinin həyata keçirməyə, </w:t>
      </w:r>
      <w:r w:rsidRPr="00F405A1">
        <w:rPr>
          <w:sz w:val="28"/>
          <w:szCs w:val="28"/>
          <w:lang w:val="az-Latn-AZ"/>
        </w:rPr>
        <w:t>prosedurun</w:t>
      </w:r>
      <w:r w:rsidRPr="00F405A1">
        <w:rPr>
          <w:rFonts w:eastAsia="Calibri"/>
          <w:sz w:val="28"/>
          <w:szCs w:val="28"/>
          <w:lang w:val="az-Latn-AZ"/>
        </w:rPr>
        <w:t xml:space="preserve"> şərtlərinə riayət olunmasını təmin etməyə yönəlmiş əlavə tədbirlər görməyə imkan verir. Ə</w:t>
      </w:r>
      <w:r w:rsidRPr="00F405A1">
        <w:rPr>
          <w:rFonts w:eastAsia="MS Mincho"/>
          <w:sz w:val="28"/>
          <w:szCs w:val="28"/>
          <w:lang w:val="az-Latn-AZ"/>
        </w:rPr>
        <w:t>vv</w:t>
      </w:r>
      <w:r w:rsidRPr="00F405A1">
        <w:rPr>
          <w:rFonts w:eastAsia="Calibri"/>
          <w:sz w:val="28"/>
          <w:szCs w:val="28"/>
          <w:lang w:val="az-Latn-AZ"/>
        </w:rPr>
        <w:t>əllər qeyd edildiyi kimi, təkrar idxalın hüquqi reqlamentasiyasında prosedura məsələləri mühüm yer tutur və əsas fikir nəzarətin sənədli formalarına yönəldilir.</w:t>
      </w:r>
    </w:p>
    <w:p w:rsidR="00DE3C8F" w:rsidRPr="00F405A1" w:rsidRDefault="00F40DCC" w:rsidP="00DE3C8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8"/>
          <w:szCs w:val="28"/>
          <w:lang w:val="az-Latn-AZ"/>
        </w:rPr>
      </w:pPr>
      <w:r w:rsidRPr="00F405A1">
        <w:rPr>
          <w:sz w:val="28"/>
          <w:szCs w:val="28"/>
          <w:lang w:val="az-Latn-AZ"/>
        </w:rPr>
        <w:tab/>
        <w:t>M</w:t>
      </w:r>
      <w:r w:rsidR="00DE3C8F" w:rsidRPr="00F405A1">
        <w:rPr>
          <w:sz w:val="28"/>
          <w:szCs w:val="28"/>
          <w:lang w:val="az-Latn-AZ"/>
        </w:rPr>
        <w:t xml:space="preserve">allar gömrük ərazisindən aparıldıqda, gömrük orqanları onların ixrac rəsmiləşdirilməsini həyata keçirir və digər səlahiyyətli gömrük orqanlarına təqdim etmək üçün təkrar ixrac bildirişi verirlər. </w:t>
      </w:r>
    </w:p>
    <w:p w:rsidR="00DE3C8F" w:rsidRPr="00F405A1" w:rsidRDefault="00F40DCC" w:rsidP="00DE3C8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8"/>
          <w:szCs w:val="28"/>
          <w:lang w:val="az-Latn-AZ"/>
        </w:rPr>
      </w:pPr>
      <w:r w:rsidRPr="00F405A1">
        <w:rPr>
          <w:sz w:val="28"/>
          <w:szCs w:val="28"/>
          <w:lang w:val="az-Latn-AZ"/>
        </w:rPr>
        <w:tab/>
        <w:t xml:space="preserve">Bu Məcəllə ilə </w:t>
      </w:r>
      <w:r w:rsidR="00DE3C8F" w:rsidRPr="00F405A1">
        <w:rPr>
          <w:sz w:val="28"/>
          <w:szCs w:val="28"/>
          <w:lang w:val="az-Latn-AZ"/>
        </w:rPr>
        <w:t xml:space="preserve">aşağıdakı mallara tətbiq edilmir: </w:t>
      </w:r>
    </w:p>
    <w:p w:rsidR="00DE3C8F" w:rsidRPr="00F405A1" w:rsidRDefault="00DE3C8F" w:rsidP="00036B42">
      <w:pPr>
        <w:widowControl w:val="0"/>
        <w:numPr>
          <w:ilvl w:val="0"/>
          <w:numId w:val="5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0" w:firstLine="1086"/>
        <w:jc w:val="both"/>
        <w:rPr>
          <w:sz w:val="28"/>
          <w:szCs w:val="28"/>
          <w:lang w:val="az-Latn-AZ"/>
        </w:rPr>
      </w:pPr>
      <w:r w:rsidRPr="00F405A1">
        <w:rPr>
          <w:sz w:val="28"/>
          <w:szCs w:val="28"/>
          <w:lang w:val="az-Latn-AZ"/>
        </w:rPr>
        <w:t xml:space="preserve">gömrük ərazisindən beynəlxalq tranzit xüsusi gömrük proseduru altında yerləşdirilərək keçirilən mallara;  </w:t>
      </w:r>
    </w:p>
    <w:p w:rsidR="00DE3C8F" w:rsidRPr="00F405A1" w:rsidRDefault="00DE3C8F" w:rsidP="00036B42">
      <w:pPr>
        <w:widowControl w:val="0"/>
        <w:numPr>
          <w:ilvl w:val="0"/>
          <w:numId w:val="5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0" w:firstLine="1086"/>
        <w:jc w:val="both"/>
        <w:rPr>
          <w:sz w:val="28"/>
          <w:szCs w:val="28"/>
          <w:lang w:val="az-Latn-AZ"/>
        </w:rPr>
      </w:pPr>
      <w:r w:rsidRPr="00F405A1">
        <w:rPr>
          <w:sz w:val="28"/>
          <w:szCs w:val="28"/>
          <w:lang w:val="az-Latn-AZ"/>
        </w:rPr>
        <w:t>sərbəst zona daxilində bir nəqliyyat vasitəsindən digərinə boşaldılıb yüklənmiş, yaxud sərbəst zonadan birbaşa təkrar ixrac edilən mallara;</w:t>
      </w:r>
    </w:p>
    <w:p w:rsidR="00DE3C8F" w:rsidRPr="00F405A1" w:rsidRDefault="00DE3C8F" w:rsidP="00036B42">
      <w:pPr>
        <w:widowControl w:val="0"/>
        <w:numPr>
          <w:ilvl w:val="0"/>
          <w:numId w:val="5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0" w:firstLine="1086"/>
        <w:jc w:val="both"/>
        <w:rPr>
          <w:sz w:val="28"/>
          <w:szCs w:val="28"/>
          <w:lang w:val="az-Latn-AZ"/>
        </w:rPr>
      </w:pPr>
      <w:r w:rsidRPr="00F405A1">
        <w:rPr>
          <w:sz w:val="28"/>
          <w:szCs w:val="28"/>
          <w:lang w:val="az-Latn-AZ"/>
        </w:rPr>
        <w:t>müvəqqəti saxlanc yerlərindən birbaşa təkrar ixrac edilən, müvəqqəti saxlanc xüsusi gömrük proseduru altında yerləşdirilmiş mallara.</w:t>
      </w:r>
    </w:p>
    <w:p w:rsidR="00EA7981" w:rsidRPr="00F405A1" w:rsidRDefault="00DE3C8F" w:rsidP="00EA7981">
      <w:pPr>
        <w:autoSpaceDE w:val="0"/>
        <w:autoSpaceDN w:val="0"/>
        <w:adjustRightInd w:val="0"/>
        <w:jc w:val="both"/>
        <w:rPr>
          <w:rFonts w:eastAsia="Calibri"/>
          <w:sz w:val="28"/>
          <w:szCs w:val="28"/>
          <w:lang w:val="az-Latn-AZ"/>
        </w:rPr>
      </w:pPr>
      <w:r w:rsidRPr="00F405A1">
        <w:rPr>
          <w:sz w:val="28"/>
          <w:szCs w:val="28"/>
          <w:lang w:val="az-Latn-AZ"/>
        </w:rPr>
        <w:t>Sərb</w:t>
      </w:r>
      <w:r w:rsidR="008964D9" w:rsidRPr="00F405A1">
        <w:rPr>
          <w:sz w:val="28"/>
          <w:szCs w:val="28"/>
          <w:lang w:val="az-Latn-AZ"/>
        </w:rPr>
        <w:t>əst dövriyyəyə buraxılışından 1</w:t>
      </w:r>
      <w:r w:rsidRPr="00F405A1">
        <w:rPr>
          <w:sz w:val="28"/>
          <w:szCs w:val="28"/>
          <w:lang w:val="az-Latn-AZ"/>
        </w:rPr>
        <w:t xml:space="preserve"> il ərzində gömrük ərazisindən təkrar ixrac olunan mallar </w:t>
      </w:r>
      <w:r w:rsidR="00F40DCC" w:rsidRPr="00F405A1">
        <w:rPr>
          <w:sz w:val="28"/>
          <w:szCs w:val="28"/>
          <w:lang w:val="az-Latn-AZ"/>
        </w:rPr>
        <w:t>Dövlət Gömrük Komitəsinin</w:t>
      </w:r>
      <w:r w:rsidRPr="00F405A1">
        <w:rPr>
          <w:sz w:val="28"/>
          <w:szCs w:val="28"/>
          <w:lang w:val="az-Latn-AZ"/>
        </w:rPr>
        <w:t xml:space="preserve"> müəyyən etdiyi şərtlərə cavab verdikdə, həmin malların idxalı üçün ödənilmiş gömrük rüsumları və vergilər qaytarılır. </w:t>
      </w:r>
      <w:r w:rsidR="00BE1EBF" w:rsidRPr="00F405A1">
        <w:rPr>
          <w:rFonts w:eastAsia="Calibri"/>
          <w:sz w:val="28"/>
          <w:szCs w:val="28"/>
          <w:lang w:val="az-Latn-AZ"/>
        </w:rPr>
        <w:t>Malların təkrar ixracına Dövlət Gömrük Komitəsinin müəyyən etdiyi qaydada yol verilir. Azərbaycan Respublikasının qanunvericilik aktları, Azərbaycan hökumətinin aktları və Azərbaycan Respublikasının dövlətlərarası müqavilələrində müəyyən edilmiş hallarda isə malların təkrar ixracına İqtisadi İnkişaf Nazirliyinin razılığı ilə icazə verilir.</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 xml:space="preserve">Təcrübədə malların təkrar ixracı gömrük </w:t>
      </w:r>
      <w:r w:rsidR="00686E6F" w:rsidRPr="00F405A1">
        <w:rPr>
          <w:sz w:val="28"/>
          <w:szCs w:val="28"/>
          <w:lang w:val="az-Latn-AZ"/>
        </w:rPr>
        <w:t>prosedurunun</w:t>
      </w:r>
      <w:r w:rsidRPr="00F405A1">
        <w:rPr>
          <w:rFonts w:eastAsia="Calibri"/>
          <w:sz w:val="28"/>
          <w:szCs w:val="28"/>
          <w:lang w:val="az-Latn-AZ"/>
        </w:rPr>
        <w:t xml:space="preserve"> iki tipindən istifadə edilir:</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 bəyan edilmiş təkrar ixrac;</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 faktiki təkrar ixrac.</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Bəyan edilmiş təkrar ixracda mallar ilk dəfə Azərbaycanın gömrük ərazisinə gətirilərkən, gömrük orqanlarına bilavasitə və yalnız ixrac üçün gətirildiyi bəyan edilir. Bu halda idxal rüsum və vergiləri tutulmur, iqtisadi siyasət tədbirləri tətbiq edilmir.</w:t>
      </w:r>
    </w:p>
    <w:p w:rsidR="00EA7981" w:rsidRPr="00F405A1" w:rsidRDefault="00EA7981" w:rsidP="00EA7981">
      <w:pPr>
        <w:autoSpaceDE w:val="0"/>
        <w:autoSpaceDN w:val="0"/>
        <w:adjustRightInd w:val="0"/>
        <w:jc w:val="both"/>
        <w:rPr>
          <w:rFonts w:eastAsia="Calibri"/>
          <w:b/>
          <w:bCs/>
          <w:sz w:val="28"/>
          <w:szCs w:val="28"/>
          <w:lang w:val="az-Latn-AZ"/>
        </w:rPr>
      </w:pPr>
      <w:r w:rsidRPr="00F405A1">
        <w:rPr>
          <w:rFonts w:eastAsia="Calibri"/>
          <w:sz w:val="28"/>
          <w:szCs w:val="28"/>
          <w:lang w:val="az-Latn-AZ"/>
        </w:rPr>
        <w:tab/>
        <w:t xml:space="preserve">Faktiki təkrar ixrac tipindən Azərbaycanın gömrük ərazisinə gətirilən malların bilavasitə tərar ixrac üçün gətirilmiş olması bəyan edilmir. Onlar xarici mallar olmaq şərtilə digər gömrük </w:t>
      </w:r>
      <w:r w:rsidR="00686E6F" w:rsidRPr="00F405A1">
        <w:rPr>
          <w:sz w:val="28"/>
          <w:szCs w:val="28"/>
          <w:lang w:val="az-Latn-AZ"/>
        </w:rPr>
        <w:t>prosedurları</w:t>
      </w:r>
      <w:r w:rsidRPr="00F405A1">
        <w:rPr>
          <w:rFonts w:eastAsia="Calibri"/>
          <w:sz w:val="28"/>
          <w:szCs w:val="28"/>
          <w:lang w:val="az-Latn-AZ"/>
        </w:rPr>
        <w:t xml:space="preserve"> altında yerləşdirilə bilər. </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tab/>
        <w:t xml:space="preserve">Təkrar ixrac məqsədi ilə gətirilməsi bəyan edilmiş mallar onların təcili aparılması mümkün olmayan hallarda yalnız gömrük anbarlarında və gömrük anbarı </w:t>
      </w:r>
      <w:r w:rsidR="00686E6F" w:rsidRPr="00F405A1">
        <w:rPr>
          <w:sz w:val="28"/>
          <w:szCs w:val="28"/>
          <w:lang w:val="az-Latn-AZ"/>
        </w:rPr>
        <w:t>prosedurunun</w:t>
      </w:r>
      <w:r w:rsidRPr="00F405A1">
        <w:rPr>
          <w:rFonts w:eastAsia="Calibri"/>
          <w:sz w:val="28"/>
          <w:szCs w:val="28"/>
          <w:lang w:val="az-Latn-AZ"/>
        </w:rPr>
        <w:t xml:space="preserve"> tələbləri yerinə yetirilməklə saxlanıla bilər.</w:t>
      </w:r>
    </w:p>
    <w:p w:rsidR="00EA7981" w:rsidRPr="00F405A1" w:rsidRDefault="00EA7981" w:rsidP="00EA7981">
      <w:pPr>
        <w:autoSpaceDE w:val="0"/>
        <w:autoSpaceDN w:val="0"/>
        <w:adjustRightInd w:val="0"/>
        <w:jc w:val="both"/>
        <w:rPr>
          <w:rFonts w:eastAsia="Calibri"/>
          <w:sz w:val="28"/>
          <w:szCs w:val="28"/>
          <w:lang w:val="az-Latn-AZ"/>
        </w:rPr>
      </w:pPr>
      <w:r w:rsidRPr="00F405A1">
        <w:rPr>
          <w:rFonts w:eastAsia="Calibri"/>
          <w:sz w:val="28"/>
          <w:szCs w:val="28"/>
          <w:lang w:val="az-Latn-AZ"/>
        </w:rPr>
        <w:lastRenderedPageBreak/>
        <w:tab/>
        <w:t>Təkrar ixrac məqsədilə gətirilmiş malların gömrük rəsmiləşdirilməsi zamanı malı gətirən şəxs müvafiq gömrük orqanına müraciət etməlidir.</w:t>
      </w:r>
    </w:p>
    <w:p w:rsidR="00F43B90" w:rsidRPr="00F405A1" w:rsidRDefault="00EA7981" w:rsidP="00686E6F">
      <w:pPr>
        <w:autoSpaceDE w:val="0"/>
        <w:autoSpaceDN w:val="0"/>
        <w:adjustRightInd w:val="0"/>
        <w:jc w:val="both"/>
        <w:rPr>
          <w:rFonts w:eastAsia="Calibri"/>
          <w:sz w:val="28"/>
          <w:szCs w:val="28"/>
          <w:lang w:val="az-Latn-AZ"/>
        </w:rPr>
      </w:pPr>
      <w:r w:rsidRPr="00F405A1">
        <w:rPr>
          <w:rFonts w:eastAsia="Calibri"/>
          <w:sz w:val="28"/>
          <w:szCs w:val="28"/>
          <w:lang w:val="az-Latn-AZ"/>
        </w:rPr>
        <w:tab/>
        <w:t>Azərbaycan Respublikasının gömrük ərazisinə təkrar ixrac üçün gətirilmiş malların bu ərazinin hüdudlarından kənara aparılması DGK tərəfindən “icazə vərəqəsi” verildikdən sonra rəsmiləşdirilir.</w:t>
      </w:r>
    </w:p>
    <w:p w:rsidR="00DE3C8F" w:rsidRPr="00F405A1" w:rsidRDefault="00F40DCC" w:rsidP="00DE3C8F">
      <w:pPr>
        <w:autoSpaceDE w:val="0"/>
        <w:autoSpaceDN w:val="0"/>
        <w:adjustRightInd w:val="0"/>
        <w:spacing w:line="240" w:lineRule="atLeast"/>
        <w:ind w:firstLine="708"/>
        <w:jc w:val="both"/>
        <w:rPr>
          <w:b/>
          <w:i/>
          <w:sz w:val="28"/>
          <w:szCs w:val="28"/>
          <w:u w:val="single"/>
          <w:lang w:val="az-Latn-AZ"/>
        </w:rPr>
      </w:pPr>
      <w:r w:rsidRPr="00F405A1">
        <w:rPr>
          <w:b/>
          <w:i/>
          <w:sz w:val="28"/>
          <w:szCs w:val="28"/>
          <w:lang w:val="az-Latn-AZ"/>
        </w:rPr>
        <w:t xml:space="preserve">3. </w:t>
      </w:r>
      <w:r w:rsidR="00DE3C8F" w:rsidRPr="00F405A1">
        <w:rPr>
          <w:b/>
          <w:i/>
          <w:sz w:val="28"/>
          <w:szCs w:val="28"/>
          <w:u w:val="single"/>
          <w:lang w:val="az-Latn-AZ"/>
        </w:rPr>
        <w:t>Müvəqqəti ixrac</w:t>
      </w:r>
      <w:r w:rsidRPr="00F405A1">
        <w:rPr>
          <w:b/>
          <w:i/>
          <w:sz w:val="28"/>
          <w:szCs w:val="28"/>
          <w:u w:val="single"/>
          <w:lang w:val="az-Latn-AZ"/>
        </w:rPr>
        <w:t xml:space="preserve"> proseduru</w:t>
      </w:r>
      <w:r w:rsidRPr="00F405A1">
        <w:rPr>
          <w:rFonts w:eastAsia="Calibri"/>
          <w:b/>
          <w:bCs/>
          <w:i/>
          <w:sz w:val="28"/>
          <w:szCs w:val="28"/>
          <w:u w:val="single"/>
          <w:lang w:val="az-Latn-AZ"/>
        </w:rPr>
        <w:t>:</w:t>
      </w:r>
      <w:r w:rsidRPr="00F405A1">
        <w:rPr>
          <w:rFonts w:eastAsia="Calibri"/>
          <w:b/>
          <w:bCs/>
          <w:i/>
          <w:sz w:val="28"/>
          <w:szCs w:val="28"/>
          <w:lang w:val="az-Latn-AZ"/>
        </w:rPr>
        <w:t xml:space="preserve"> </w:t>
      </w:r>
      <w:r w:rsidR="00DE3C8F" w:rsidRPr="00F405A1">
        <w:rPr>
          <w:sz w:val="28"/>
          <w:szCs w:val="28"/>
          <w:lang w:val="az-Latn-AZ"/>
        </w:rPr>
        <w:t>Təkrar idxal üçün nəzərdə tutulmuş daxili mallar müvəqqəti ixrac proseduru altında yerləşdirilir. Bu mallardan</w:t>
      </w:r>
      <w:r w:rsidRPr="00F405A1">
        <w:rPr>
          <w:sz w:val="28"/>
          <w:szCs w:val="28"/>
          <w:lang w:val="az-Latn-AZ"/>
        </w:rPr>
        <w:t xml:space="preserve"> bu Məcəllə</w:t>
      </w:r>
      <w:r w:rsidR="00DE3C8F" w:rsidRPr="00F405A1">
        <w:rPr>
          <w:sz w:val="28"/>
          <w:szCs w:val="28"/>
          <w:lang w:val="az-Latn-AZ"/>
        </w:rPr>
        <w:t xml:space="preserve">də nəzərdə tutulmuş qaydalara uyğun olaraq gömrük rüsumlarından və vergilərdən tamamilə, yaxud qismən azad edilməklə, habelə ticarət siyasəti tədbirləri tətbiq edilmədən gömrük ərazisindən kənarda istifadə olunur. </w:t>
      </w:r>
    </w:p>
    <w:p w:rsidR="00DE3C8F" w:rsidRPr="00F405A1" w:rsidRDefault="00DE3C8F" w:rsidP="00DE3C8F">
      <w:pPr>
        <w:autoSpaceDE w:val="0"/>
        <w:autoSpaceDN w:val="0"/>
        <w:adjustRightInd w:val="0"/>
        <w:spacing w:line="240" w:lineRule="atLeast"/>
        <w:ind w:firstLine="708"/>
        <w:jc w:val="both"/>
        <w:rPr>
          <w:sz w:val="28"/>
          <w:szCs w:val="28"/>
          <w:lang w:val="az-Latn-AZ"/>
        </w:rPr>
      </w:pPr>
      <w:r w:rsidRPr="00F405A1">
        <w:rPr>
          <w:sz w:val="28"/>
          <w:szCs w:val="28"/>
          <w:lang w:val="az-Latn-AZ"/>
        </w:rPr>
        <w:t xml:space="preserve">Malların müvəqqəti ixrac gömrük proseduru altında yerləşdirilməsi qaydalarını bu Məcəllənin tələbləri nəzərə alınmaqla </w:t>
      </w:r>
      <w:r w:rsidR="00F40DCC" w:rsidRPr="00F405A1">
        <w:rPr>
          <w:sz w:val="28"/>
          <w:szCs w:val="28"/>
          <w:lang w:val="az-Latn-AZ"/>
        </w:rPr>
        <w:t>Dövlət Gömrük Komitəsi</w:t>
      </w:r>
      <w:r w:rsidRPr="00F405A1">
        <w:rPr>
          <w:sz w:val="28"/>
          <w:szCs w:val="28"/>
          <w:lang w:val="az-Latn-AZ"/>
        </w:rPr>
        <w:t xml:space="preserve"> müəyyən edir. Həmin qaydalarda malların müvəqqəti ixrac gömrük proseduru altında yerləşdirilməsi şərtləri, onların bu prosedur altı</w:t>
      </w:r>
      <w:r w:rsidR="00F40DCC" w:rsidRPr="00F405A1">
        <w:rPr>
          <w:sz w:val="28"/>
          <w:szCs w:val="28"/>
          <w:lang w:val="az-Latn-AZ"/>
        </w:rPr>
        <w:t>nda qalma müddəti müəyyən edi</w:t>
      </w:r>
      <w:r w:rsidRPr="00F405A1">
        <w:rPr>
          <w:sz w:val="28"/>
          <w:szCs w:val="28"/>
          <w:lang w:val="az-Latn-AZ"/>
        </w:rPr>
        <w:t xml:space="preserve">lir. </w:t>
      </w:r>
    </w:p>
    <w:p w:rsidR="00F43B90" w:rsidRPr="00F405A1" w:rsidRDefault="00F43B90" w:rsidP="00AC4047">
      <w:pPr>
        <w:jc w:val="both"/>
        <w:rPr>
          <w:sz w:val="30"/>
          <w:szCs w:val="30"/>
          <w:lang w:val="az-Latn-AZ"/>
        </w:rPr>
      </w:pPr>
    </w:p>
    <w:p w:rsidR="00D20CCC" w:rsidRPr="00F405A1" w:rsidRDefault="00D20CCC" w:rsidP="00AC4047">
      <w:pPr>
        <w:jc w:val="both"/>
        <w:rPr>
          <w:sz w:val="30"/>
          <w:szCs w:val="30"/>
          <w:lang w:val="az-Latn-AZ"/>
        </w:rPr>
      </w:pPr>
    </w:p>
    <w:p w:rsidR="00F43B90" w:rsidRPr="00F405A1" w:rsidRDefault="00F43B9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72650" w:rsidRPr="00F405A1" w:rsidRDefault="00B72650"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E1EBF" w:rsidRPr="00F405A1" w:rsidRDefault="00BE1EBF" w:rsidP="00AC4047">
      <w:pPr>
        <w:jc w:val="both"/>
        <w:rPr>
          <w:sz w:val="30"/>
          <w:szCs w:val="30"/>
          <w:lang w:val="az-Latn-AZ"/>
        </w:rPr>
      </w:pPr>
    </w:p>
    <w:p w:rsidR="00B72650" w:rsidRPr="00F405A1" w:rsidRDefault="00B72650" w:rsidP="00AC4047">
      <w:pPr>
        <w:jc w:val="both"/>
        <w:rPr>
          <w:sz w:val="30"/>
          <w:szCs w:val="30"/>
          <w:lang w:val="az-Latn-AZ"/>
        </w:rPr>
      </w:pPr>
    </w:p>
    <w:p w:rsidR="00F43B90" w:rsidRPr="00F405A1" w:rsidRDefault="00F43B90" w:rsidP="00AC4047">
      <w:pPr>
        <w:jc w:val="both"/>
        <w:rPr>
          <w:sz w:val="30"/>
          <w:szCs w:val="30"/>
          <w:lang w:val="az-Latn-AZ"/>
        </w:rPr>
      </w:pPr>
    </w:p>
    <w:p w:rsidR="008D32AD" w:rsidRPr="00F405A1" w:rsidRDefault="008D32AD" w:rsidP="00AC4047">
      <w:pPr>
        <w:jc w:val="both"/>
        <w:rPr>
          <w:sz w:val="30"/>
          <w:szCs w:val="30"/>
          <w:lang w:val="az-Latn-AZ"/>
        </w:rPr>
      </w:pPr>
    </w:p>
    <w:p w:rsidR="00A84B24" w:rsidRPr="00F405A1" w:rsidRDefault="00A84B24" w:rsidP="00AC4047">
      <w:pPr>
        <w:jc w:val="both"/>
        <w:rPr>
          <w:sz w:val="30"/>
          <w:szCs w:val="30"/>
          <w:lang w:val="az-Latn-AZ"/>
        </w:rPr>
      </w:pPr>
    </w:p>
    <w:p w:rsidR="00A84B24" w:rsidRDefault="00A84B24" w:rsidP="00AC4047">
      <w:pPr>
        <w:jc w:val="both"/>
        <w:rPr>
          <w:sz w:val="30"/>
          <w:szCs w:val="30"/>
          <w:lang w:val="az-Latn-AZ"/>
        </w:rPr>
      </w:pPr>
    </w:p>
    <w:p w:rsidR="00390199" w:rsidRDefault="00390199" w:rsidP="00AC4047">
      <w:pPr>
        <w:jc w:val="both"/>
        <w:rPr>
          <w:sz w:val="30"/>
          <w:szCs w:val="30"/>
          <w:lang w:val="az-Latn-AZ"/>
        </w:rPr>
      </w:pPr>
    </w:p>
    <w:p w:rsidR="00390199" w:rsidRDefault="00390199" w:rsidP="00AC4047">
      <w:pPr>
        <w:jc w:val="both"/>
        <w:rPr>
          <w:sz w:val="30"/>
          <w:szCs w:val="30"/>
          <w:lang w:val="az-Latn-AZ"/>
        </w:rPr>
      </w:pPr>
    </w:p>
    <w:p w:rsidR="00390199" w:rsidRDefault="00390199" w:rsidP="00AC4047">
      <w:pPr>
        <w:jc w:val="both"/>
        <w:rPr>
          <w:sz w:val="30"/>
          <w:szCs w:val="30"/>
          <w:lang w:val="az-Latn-AZ"/>
        </w:rPr>
      </w:pPr>
    </w:p>
    <w:p w:rsidR="00390199" w:rsidRPr="00F405A1" w:rsidRDefault="00390199" w:rsidP="00AC4047">
      <w:pPr>
        <w:jc w:val="both"/>
        <w:rPr>
          <w:sz w:val="30"/>
          <w:szCs w:val="30"/>
          <w:lang w:val="az-Latn-AZ"/>
        </w:rPr>
      </w:pPr>
    </w:p>
    <w:p w:rsidR="00A84B24" w:rsidRPr="00F405A1" w:rsidRDefault="00A84B24" w:rsidP="00AC4047">
      <w:pPr>
        <w:jc w:val="both"/>
        <w:rPr>
          <w:sz w:val="30"/>
          <w:szCs w:val="30"/>
          <w:lang w:val="az-Latn-AZ"/>
        </w:rPr>
      </w:pPr>
    </w:p>
    <w:p w:rsidR="00312965" w:rsidRPr="00F405A1" w:rsidRDefault="00D407DB" w:rsidP="00FF1C7A">
      <w:pPr>
        <w:pStyle w:val="1"/>
        <w:spacing w:line="360" w:lineRule="auto"/>
        <w:ind w:firstLine="0"/>
        <w:rPr>
          <w:rFonts w:ascii="Times New Roman" w:hAnsi="Times New Roman"/>
          <w:b/>
          <w:spacing w:val="18"/>
          <w:sz w:val="30"/>
          <w:szCs w:val="30"/>
          <w:lang w:val="az-Latn-AZ"/>
        </w:rPr>
      </w:pPr>
      <w:r w:rsidRPr="00F405A1">
        <w:rPr>
          <w:rFonts w:ascii="Times New Roman" w:hAnsi="Times New Roman"/>
          <w:b/>
          <w:spacing w:val="18"/>
          <w:sz w:val="30"/>
          <w:szCs w:val="30"/>
          <w:lang w:val="az-Latn-AZ"/>
        </w:rPr>
        <w:lastRenderedPageBreak/>
        <w:t xml:space="preserve">II Fəsil. </w:t>
      </w:r>
      <w:r w:rsidR="00312965" w:rsidRPr="00F405A1">
        <w:rPr>
          <w:rFonts w:ascii="Times New Roman" w:hAnsi="Times New Roman"/>
          <w:b/>
          <w:spacing w:val="18"/>
          <w:sz w:val="30"/>
          <w:szCs w:val="30"/>
          <w:lang w:val="az-Latn-AZ"/>
        </w:rPr>
        <w:t>Bəyanetmə və onun formaları:</w:t>
      </w:r>
    </w:p>
    <w:p w:rsidR="008D0AA8" w:rsidRPr="00F405A1" w:rsidRDefault="00312965" w:rsidP="00FF1C7A">
      <w:pPr>
        <w:pStyle w:val="a4"/>
        <w:numPr>
          <w:ilvl w:val="0"/>
          <w:numId w:val="5"/>
        </w:numPr>
        <w:tabs>
          <w:tab w:val="left" w:pos="851"/>
        </w:tabs>
        <w:spacing w:line="360" w:lineRule="auto"/>
        <w:jc w:val="both"/>
        <w:rPr>
          <w:rFonts w:ascii="Times New Roman" w:hAnsi="Times New Roman"/>
          <w:spacing w:val="18"/>
          <w:sz w:val="28"/>
          <w:szCs w:val="28"/>
          <w:lang w:val="az-Latn-AZ"/>
        </w:rPr>
      </w:pPr>
      <w:r w:rsidRPr="00F405A1">
        <w:rPr>
          <w:rFonts w:ascii="Times New Roman" w:hAnsi="Times New Roman"/>
          <w:spacing w:val="18"/>
          <w:sz w:val="28"/>
          <w:szCs w:val="28"/>
          <w:lang w:val="az-Latn-AZ"/>
        </w:rPr>
        <w:t xml:space="preserve"> Bəyanetmənin gömrük rəsmiləşdirilməsində rolu.</w:t>
      </w:r>
    </w:p>
    <w:p w:rsidR="007F5CB1" w:rsidRPr="00F405A1" w:rsidRDefault="00F43B90" w:rsidP="00BB40CA">
      <w:pPr>
        <w:autoSpaceDE w:val="0"/>
        <w:autoSpaceDN w:val="0"/>
        <w:adjustRightInd w:val="0"/>
        <w:jc w:val="both"/>
        <w:rPr>
          <w:sz w:val="28"/>
          <w:szCs w:val="28"/>
          <w:lang w:val="az-Latn-AZ"/>
        </w:rPr>
      </w:pPr>
      <w:r w:rsidRPr="00F405A1">
        <w:rPr>
          <w:b/>
          <w:bCs/>
          <w:sz w:val="28"/>
          <w:szCs w:val="28"/>
          <w:lang w:val="az-Latn-AZ"/>
        </w:rPr>
        <w:tab/>
      </w:r>
      <w:r w:rsidR="00916DCF" w:rsidRPr="00F405A1">
        <w:rPr>
          <w:bCs/>
          <w:sz w:val="28"/>
          <w:szCs w:val="28"/>
          <w:lang w:val="az-Latn-AZ"/>
        </w:rPr>
        <w:t>Biz</w:t>
      </w:r>
      <w:r w:rsidR="0010299A" w:rsidRPr="00F405A1">
        <w:rPr>
          <w:bCs/>
          <w:sz w:val="28"/>
          <w:szCs w:val="28"/>
          <w:lang w:val="az-Latn-AZ"/>
        </w:rPr>
        <w:t>m bu fəslimiz</w:t>
      </w:r>
      <w:r w:rsidR="00916DCF" w:rsidRPr="00F405A1">
        <w:rPr>
          <w:bCs/>
          <w:sz w:val="28"/>
          <w:szCs w:val="28"/>
          <w:lang w:val="az-Latn-AZ"/>
        </w:rPr>
        <w:t xml:space="preserve"> Yük Gömrük Bəyannaməsinin əsaslarında biri olan</w:t>
      </w:r>
      <w:r w:rsidR="0010299A" w:rsidRPr="00F405A1">
        <w:rPr>
          <w:bCs/>
          <w:sz w:val="28"/>
          <w:szCs w:val="28"/>
          <w:lang w:val="az-Latn-AZ"/>
        </w:rPr>
        <w:t xml:space="preserve"> Bəyanetmə və onun formalarıdır</w:t>
      </w:r>
      <w:r w:rsidR="00916DCF" w:rsidRPr="00F405A1">
        <w:rPr>
          <w:bCs/>
          <w:sz w:val="28"/>
          <w:szCs w:val="28"/>
          <w:lang w:val="az-Latn-AZ"/>
        </w:rPr>
        <w:t>.</w:t>
      </w:r>
      <w:r w:rsidR="0010299A" w:rsidRPr="00F405A1">
        <w:rPr>
          <w:b/>
          <w:bCs/>
          <w:sz w:val="28"/>
          <w:szCs w:val="28"/>
          <w:lang w:val="az-Latn-AZ"/>
        </w:rPr>
        <w:t xml:space="preserve"> </w:t>
      </w:r>
      <w:r w:rsidR="00916DCF" w:rsidRPr="00F405A1">
        <w:rPr>
          <w:bCs/>
          <w:sz w:val="28"/>
          <w:szCs w:val="28"/>
          <w:lang w:val="az-Latn-AZ"/>
        </w:rPr>
        <w:t>Fəsilin birinci sualında Bəyanetmən</w:t>
      </w:r>
      <w:r w:rsidR="00924451" w:rsidRPr="00F405A1">
        <w:rPr>
          <w:bCs/>
          <w:sz w:val="28"/>
          <w:szCs w:val="28"/>
          <w:lang w:val="az-Latn-AZ"/>
        </w:rPr>
        <w:t xml:space="preserve"> </w:t>
      </w:r>
      <w:r w:rsidR="00916DCF" w:rsidRPr="00F405A1">
        <w:rPr>
          <w:bCs/>
          <w:sz w:val="28"/>
          <w:szCs w:val="28"/>
          <w:lang w:val="az-Latn-AZ"/>
        </w:rPr>
        <w:t>in gömrük rəsmiləşdirilməsində rolu; ikinci sualında Yük Gömrük Bəyannaməsinin doldurulması qaydasını; üçüncü sualında isə Müxtəlif nəqliyyat vastələri üzrə malların dəyərləndirilməsi qaydasını təhlil edirik.</w:t>
      </w:r>
      <w:r w:rsidR="00916DCF" w:rsidRPr="00F405A1">
        <w:rPr>
          <w:b/>
          <w:bCs/>
          <w:sz w:val="28"/>
          <w:szCs w:val="28"/>
          <w:lang w:val="az-Latn-AZ"/>
        </w:rPr>
        <w:t xml:space="preserve"> </w:t>
      </w:r>
      <w:r w:rsidR="004A28B8" w:rsidRPr="00F405A1">
        <w:rPr>
          <w:sz w:val="28"/>
          <w:szCs w:val="28"/>
          <w:lang w:val="az-Latn-AZ"/>
        </w:rPr>
        <w:t>Yeni qəb</w:t>
      </w:r>
      <w:r w:rsidR="00916DCF" w:rsidRPr="00F405A1">
        <w:rPr>
          <w:sz w:val="28"/>
          <w:szCs w:val="28"/>
          <w:lang w:val="az-Latn-AZ"/>
        </w:rPr>
        <w:t xml:space="preserve">ul edilmiş </w:t>
      </w:r>
      <w:r w:rsidR="004A28B8" w:rsidRPr="00F405A1">
        <w:rPr>
          <w:sz w:val="28"/>
          <w:szCs w:val="28"/>
          <w:lang w:val="az-Latn-AZ"/>
        </w:rPr>
        <w:t>Gömrük Məcəlləsini</w:t>
      </w:r>
      <w:r w:rsidR="002F4358" w:rsidRPr="00F405A1">
        <w:rPr>
          <w:sz w:val="28"/>
          <w:szCs w:val="28"/>
          <w:lang w:val="az-Latn-AZ"/>
        </w:rPr>
        <w:t xml:space="preserve">n </w:t>
      </w:r>
      <w:r w:rsidR="004A28B8" w:rsidRPr="00F405A1">
        <w:rPr>
          <w:sz w:val="28"/>
          <w:szCs w:val="28"/>
          <w:lang w:val="az-Latn-AZ"/>
        </w:rPr>
        <w:t>2</w:t>
      </w:r>
      <w:r w:rsidR="007F5CB1" w:rsidRPr="00F405A1">
        <w:rPr>
          <w:sz w:val="28"/>
          <w:szCs w:val="28"/>
          <w:lang w:val="az-Latn-AZ"/>
        </w:rPr>
        <w:t>3 fəs</w:t>
      </w:r>
      <w:r w:rsidR="004A28B8" w:rsidRPr="00F405A1">
        <w:rPr>
          <w:sz w:val="28"/>
          <w:szCs w:val="28"/>
          <w:lang w:val="az-Latn-AZ"/>
        </w:rPr>
        <w:t>i</w:t>
      </w:r>
      <w:r w:rsidR="007F5CB1" w:rsidRPr="00F405A1">
        <w:rPr>
          <w:sz w:val="28"/>
          <w:szCs w:val="28"/>
          <w:lang w:val="az-Latn-AZ"/>
        </w:rPr>
        <w:t>li</w:t>
      </w:r>
      <w:r w:rsidR="004A28B8" w:rsidRPr="00F405A1">
        <w:rPr>
          <w:sz w:val="28"/>
          <w:szCs w:val="28"/>
          <w:lang w:val="az-Latn-AZ"/>
        </w:rPr>
        <w:t xml:space="preserve"> bütövlükdə gömrük Bəyanetmə və Gömrük Bəyannaməsinin təşkil edilməsinə həsr olunub. </w:t>
      </w:r>
    </w:p>
    <w:p w:rsidR="008D0AA8" w:rsidRPr="00F405A1" w:rsidRDefault="008D0AA8" w:rsidP="00BB40CA">
      <w:pPr>
        <w:autoSpaceDE w:val="0"/>
        <w:autoSpaceDN w:val="0"/>
        <w:adjustRightInd w:val="0"/>
        <w:jc w:val="both"/>
        <w:rPr>
          <w:bCs/>
          <w:sz w:val="28"/>
          <w:szCs w:val="28"/>
          <w:lang w:val="az-Latn-AZ"/>
        </w:rPr>
      </w:pPr>
      <w:r w:rsidRPr="00F405A1">
        <w:rPr>
          <w:sz w:val="28"/>
          <w:szCs w:val="28"/>
          <w:lang w:val="az-Latn-AZ"/>
        </w:rPr>
        <w:tab/>
      </w:r>
      <w:r w:rsidRPr="00F405A1">
        <w:rPr>
          <w:bCs/>
          <w:sz w:val="28"/>
          <w:szCs w:val="28"/>
          <w:lang w:val="az-Latn-AZ"/>
        </w:rPr>
        <w:t xml:space="preserve"> Gömrük Məcəlləsinin qanunvericiliyində bəyanetmə dedikdə, gömrük rəsmiləşdirilməsi icraatı və gömrük nəzarətinin həyata keçirilməsi məqsədləri ilə mal və nəqliyyat vasitələri barədə səhih məlumatların müəyyən edilmiş (şifahi, yazılı, digər) formada gömrük orqanlarına elan edilməsi başa düşülür.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Bir qayda olaraq bəyanetmə aşağıdakı əsas hallarda tələb olunur:</w:t>
      </w:r>
    </w:p>
    <w:p w:rsidR="008D0AA8" w:rsidRPr="00F405A1" w:rsidRDefault="008D0AA8" w:rsidP="00BB40CA">
      <w:pPr>
        <w:numPr>
          <w:ilvl w:val="0"/>
          <w:numId w:val="67"/>
        </w:numPr>
        <w:tabs>
          <w:tab w:val="left" w:pos="567"/>
        </w:tabs>
        <w:autoSpaceDE w:val="0"/>
        <w:autoSpaceDN w:val="0"/>
        <w:adjustRightInd w:val="0"/>
        <w:ind w:left="0" w:firstLine="284"/>
        <w:jc w:val="both"/>
        <w:rPr>
          <w:bCs/>
          <w:sz w:val="28"/>
          <w:szCs w:val="28"/>
          <w:lang w:val="az-Latn-AZ"/>
        </w:rPr>
      </w:pPr>
      <w:r w:rsidRPr="00F405A1">
        <w:rPr>
          <w:bCs/>
          <w:sz w:val="28"/>
          <w:szCs w:val="28"/>
          <w:lang w:val="az-Latn-AZ"/>
        </w:rPr>
        <w:t>mal və nəqliyyat vasitələri - Azərbaycan Respublikasının gömrük sərhədindən keçirildikdə;</w:t>
      </w:r>
    </w:p>
    <w:p w:rsidR="0010299A" w:rsidRPr="00F405A1" w:rsidRDefault="0010299A" w:rsidP="00BB40CA">
      <w:pPr>
        <w:numPr>
          <w:ilvl w:val="0"/>
          <w:numId w:val="67"/>
        </w:numPr>
        <w:tabs>
          <w:tab w:val="left" w:pos="567"/>
        </w:tabs>
        <w:autoSpaceDE w:val="0"/>
        <w:autoSpaceDN w:val="0"/>
        <w:adjustRightInd w:val="0"/>
        <w:ind w:left="0" w:firstLine="262"/>
        <w:jc w:val="both"/>
        <w:rPr>
          <w:bCs/>
          <w:sz w:val="28"/>
          <w:szCs w:val="28"/>
          <w:lang w:val="az-Latn-AZ"/>
        </w:rPr>
      </w:pPr>
      <w:r w:rsidRPr="00F405A1">
        <w:rPr>
          <w:bCs/>
          <w:sz w:val="28"/>
          <w:szCs w:val="28"/>
          <w:lang w:val="az-Latn-AZ"/>
        </w:rPr>
        <w:t>malların yerləşdirildiyi gömrük proseduru bu və ya digər səbəbdən Gömrük Məcəlləsinə müvafiq olaraq dəyişdirildikdə;</w:t>
      </w:r>
    </w:p>
    <w:p w:rsidR="008D0AA8" w:rsidRPr="00F405A1" w:rsidRDefault="0010299A" w:rsidP="00BB40CA">
      <w:pPr>
        <w:numPr>
          <w:ilvl w:val="0"/>
          <w:numId w:val="67"/>
        </w:numPr>
        <w:tabs>
          <w:tab w:val="left" w:pos="567"/>
        </w:tabs>
        <w:autoSpaceDE w:val="0"/>
        <w:autoSpaceDN w:val="0"/>
        <w:adjustRightInd w:val="0"/>
        <w:ind w:left="0" w:firstLine="284"/>
        <w:jc w:val="both"/>
        <w:rPr>
          <w:bCs/>
          <w:sz w:val="28"/>
          <w:szCs w:val="28"/>
          <w:lang w:val="az-Latn-AZ"/>
        </w:rPr>
      </w:pPr>
      <w:r w:rsidRPr="00F405A1">
        <w:rPr>
          <w:bCs/>
          <w:sz w:val="28"/>
          <w:szCs w:val="28"/>
          <w:lang w:val="az-Latn-AZ"/>
        </w:rPr>
        <w:t>Azərbaycan Respublikası Qanunvericiliyi ilə nəzərdə tutulmuş digər hallarda (məsələn: sərbəst anbar proseduru altında yerləşdirilmiş mallar) verilmiş icazə geri alındıqda, yaxud ləğv edildikdə yenidən bəyan edilməlidir.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Mal və nəqliyyat vasitələrinin bəyan edilməsinin nəticələri gömrük orqanının vəzifəli şəxsləri tərəfindən aşağıdakı məqsədlər üçün istifadə edilə bilər:</w:t>
      </w:r>
    </w:p>
    <w:p w:rsidR="0010299A" w:rsidRPr="00F405A1" w:rsidRDefault="0010299A" w:rsidP="00BB40CA">
      <w:pPr>
        <w:numPr>
          <w:ilvl w:val="0"/>
          <w:numId w:val="69"/>
        </w:numPr>
        <w:autoSpaceDE w:val="0"/>
        <w:autoSpaceDN w:val="0"/>
        <w:adjustRightInd w:val="0"/>
        <w:ind w:left="0" w:firstLine="360"/>
        <w:jc w:val="both"/>
        <w:rPr>
          <w:sz w:val="28"/>
          <w:szCs w:val="28"/>
          <w:lang w:val="az-Latn-AZ"/>
        </w:rPr>
      </w:pPr>
      <w:r w:rsidRPr="00F405A1">
        <w:rPr>
          <w:bCs/>
          <w:sz w:val="28"/>
          <w:szCs w:val="28"/>
          <w:lang w:val="az-Latn-AZ"/>
        </w:rPr>
        <w:t>hüquq-mühafizə (qaçaqmalçılıq və gömrük qaydalarının pozulmasına qarşı mübarizə);</w:t>
      </w:r>
    </w:p>
    <w:p w:rsidR="0010299A" w:rsidRPr="00F405A1" w:rsidRDefault="0010299A" w:rsidP="00BB40CA">
      <w:pPr>
        <w:numPr>
          <w:ilvl w:val="0"/>
          <w:numId w:val="69"/>
        </w:numPr>
        <w:autoSpaceDE w:val="0"/>
        <w:autoSpaceDN w:val="0"/>
        <w:adjustRightInd w:val="0"/>
        <w:jc w:val="both"/>
        <w:rPr>
          <w:sz w:val="28"/>
          <w:szCs w:val="28"/>
          <w:lang w:val="az-Latn-AZ"/>
        </w:rPr>
      </w:pPr>
      <w:r w:rsidRPr="00F405A1">
        <w:rPr>
          <w:bCs/>
          <w:sz w:val="28"/>
          <w:szCs w:val="28"/>
          <w:lang w:val="az-Latn-AZ"/>
        </w:rPr>
        <w:t>vergi;</w:t>
      </w:r>
    </w:p>
    <w:p w:rsidR="0010299A" w:rsidRPr="00F405A1" w:rsidRDefault="0010299A" w:rsidP="00BB40CA">
      <w:pPr>
        <w:numPr>
          <w:ilvl w:val="0"/>
          <w:numId w:val="69"/>
        </w:numPr>
        <w:autoSpaceDE w:val="0"/>
        <w:autoSpaceDN w:val="0"/>
        <w:adjustRightInd w:val="0"/>
        <w:ind w:left="0" w:firstLine="360"/>
        <w:jc w:val="both"/>
        <w:rPr>
          <w:sz w:val="28"/>
          <w:szCs w:val="28"/>
          <w:lang w:val="az-Latn-AZ"/>
        </w:rPr>
      </w:pPr>
      <w:r w:rsidRPr="00F405A1">
        <w:rPr>
          <w:bCs/>
          <w:sz w:val="28"/>
          <w:szCs w:val="28"/>
          <w:lang w:val="az-Latn-AZ"/>
        </w:rPr>
        <w:t>xarici iqtisadi fəaliyyətin inzibati tənzimlənməsi (kvotalaşdırma, lisenziyalaşdırma);</w:t>
      </w:r>
    </w:p>
    <w:p w:rsidR="0010299A" w:rsidRPr="00F405A1" w:rsidRDefault="0010299A" w:rsidP="00BB40CA">
      <w:pPr>
        <w:numPr>
          <w:ilvl w:val="0"/>
          <w:numId w:val="69"/>
        </w:numPr>
        <w:autoSpaceDE w:val="0"/>
        <w:autoSpaceDN w:val="0"/>
        <w:adjustRightInd w:val="0"/>
        <w:ind w:left="0" w:firstLine="360"/>
        <w:jc w:val="both"/>
        <w:rPr>
          <w:sz w:val="28"/>
          <w:szCs w:val="28"/>
          <w:lang w:val="az-Latn-AZ"/>
        </w:rPr>
      </w:pPr>
      <w:r w:rsidRPr="00F405A1">
        <w:rPr>
          <w:bCs/>
          <w:sz w:val="28"/>
          <w:szCs w:val="28"/>
          <w:lang w:val="az-Latn-AZ"/>
        </w:rPr>
        <w:t>gömrük sərhəddində digər dövlət nəzarəti növlərinin təşkili;</w:t>
      </w:r>
    </w:p>
    <w:p w:rsidR="008D0AA8" w:rsidRPr="00F405A1" w:rsidRDefault="0010299A" w:rsidP="00BB40CA">
      <w:pPr>
        <w:numPr>
          <w:ilvl w:val="0"/>
          <w:numId w:val="69"/>
        </w:numPr>
        <w:autoSpaceDE w:val="0"/>
        <w:autoSpaceDN w:val="0"/>
        <w:adjustRightInd w:val="0"/>
        <w:jc w:val="both"/>
        <w:rPr>
          <w:sz w:val="28"/>
          <w:szCs w:val="28"/>
          <w:lang w:val="az-Latn-AZ"/>
        </w:rPr>
      </w:pPr>
      <w:r w:rsidRPr="00F405A1">
        <w:rPr>
          <w:bCs/>
          <w:sz w:val="28"/>
          <w:szCs w:val="28"/>
          <w:lang w:val="az-Latn-AZ"/>
        </w:rPr>
        <w:t>xarici ticarət statistikasının aparılması və s.</w:t>
      </w:r>
      <w:r w:rsidR="008D0AA8" w:rsidRPr="00F405A1">
        <w:rPr>
          <w:bCs/>
          <w:sz w:val="28"/>
          <w:szCs w:val="28"/>
          <w:lang w:val="az-Latn-AZ"/>
        </w:rPr>
        <w:t xml:space="preserve"> </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Bəyanetmə gömrük-tarif tənzimləməsi mexanizmi üçün birinci dərəcəli əhəmiyyət kəsb edir. İlkin gömrük - tarif münasibətlərində (mal və nəqliyyat vasitələri bilavasitə gömrük sərhəddindən keçirilərkən) vergilərin və gömrük rüsumlarının ödənilməsi ilə bağlı öhdəliklər gömrük orqanının vəzifəli şəxsi tərəfindən gömrük bəyannaməsinin qəbul edilməsi ilə bağlıdır.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Gömrük bəyanetməsi prinsipini açıqlarkən qeyd etmək lazımdır ki, gömrük qanunvericiliyi gömrük rüsum və vergilərinin ödənilməsi öhdəliyini gömrük rəsmiləşdirilməsi və gömrük nəzarətindən keçirilən mal və nəqliyyat vasitələri barədə məlumatı özündə cəmləşdirən hər hansı sənədin deyil, yalnız xarici ticarət göndərişi barədə son məlumatları özündə əks etdirən gömrük bəyannaməsinin təqdim edilməsidir. Çünki bəyannaməçi bəyannamədə göstərilən məlumatların dəqiqliyinə görə mövcud qanunvericiliklə məsuliyyət daşıyır.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Gömrük bəyanetmə prinsipi o deməkdir ki, ödənilməsi lazım olan gömrük ödənişlərinin hesablanması üçün lazım olan məlumatları və malları gömrük sərhədindən keçirən şəxsin özü və ya gömrük brokeri verməlidir.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lastRenderedPageBreak/>
        <w:tab/>
        <w:t>Bəyanetmədən istifadə gömrük orqanlarına mal və nəqliyyat vasitələrinə seçmə nəzarət tətbiq etməyə imkan verir və çox mürəkkəb rəsmiləşdirilmə və nəzarət prosesini sadələşdirir. Əks halda mallar gömrükxanalarda yığılıb qalmış olar və iqtisadiyyat üçün mühüm əhəmiyyət kəsb edən xarici ticarət mübadiləsinə ləngedici, neqativ təsir göstərilmiş olardı.</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 xml:space="preserve">Gömrük bəyanetmə prinsipinə alternativ kimi gömrük rüsumları miqdarının, mal və nəqliyyat vasitələrinin keyfiyyət və kəmiyyət xarakteristikalarının müəyyən edilməsinin inzibati üsulundan da istifadə edilə bilər. Lakin bu zaman gömrük orqanları </w:t>
      </w:r>
      <w:r w:rsidR="008F6C70" w:rsidRPr="00F405A1">
        <w:rPr>
          <w:sz w:val="28"/>
          <w:szCs w:val="28"/>
          <w:lang w:val="az-Latn-AZ"/>
        </w:rPr>
        <w:t xml:space="preserve">bəyannaməçinin </w:t>
      </w:r>
      <w:r w:rsidRPr="00F405A1">
        <w:rPr>
          <w:sz w:val="28"/>
          <w:szCs w:val="28"/>
          <w:lang w:val="az-Latn-AZ"/>
        </w:rPr>
        <w:t>bəyan etdiyi məlumatları gömrük nəzarətinin nəticələri ilə müqayisə etmək imkanından məhrum olar, bu da gömrük nəzarətinin səmərəliliyinin azalmasına gətirib çıxarardı. Bundan başqa gömrük bəyannaməsindən istifadə edilməməsi meydana çıxan mübahisəli məsələlərin həllini çətinləşdirər, məhkəmə və inzibati araşdırma hallarının çoxalmasına səbəb olardı. Məhkəmədə əsas sübut rolunu oynayan yazılı bəyannamə olmadan belə mübahisələrin həlli çox çətin, hətta qeyri-mümkün olardı.</w:t>
      </w:r>
    </w:p>
    <w:p w:rsidR="008D0AA8" w:rsidRPr="00F405A1" w:rsidRDefault="0010299A" w:rsidP="00BB40CA">
      <w:pPr>
        <w:autoSpaceDE w:val="0"/>
        <w:autoSpaceDN w:val="0"/>
        <w:adjustRightInd w:val="0"/>
        <w:jc w:val="both"/>
        <w:rPr>
          <w:b/>
          <w:bCs/>
          <w:sz w:val="28"/>
          <w:szCs w:val="28"/>
          <w:lang w:val="az-Latn-AZ"/>
        </w:rPr>
      </w:pPr>
      <w:r w:rsidRPr="00F405A1">
        <w:rPr>
          <w:b/>
          <w:bCs/>
          <w:sz w:val="28"/>
          <w:szCs w:val="28"/>
          <w:lang w:val="az-Latn-AZ"/>
        </w:rPr>
        <w:tab/>
      </w:r>
      <w:r w:rsidR="008D0AA8" w:rsidRPr="00F405A1">
        <w:rPr>
          <w:b/>
          <w:bCs/>
          <w:i/>
          <w:sz w:val="28"/>
          <w:szCs w:val="28"/>
          <w:u w:val="single"/>
          <w:lang w:val="az-Latn-AZ"/>
        </w:rPr>
        <w:t>Bəyanetmə formaları:</w:t>
      </w:r>
      <w:r w:rsidRPr="00F405A1">
        <w:rPr>
          <w:b/>
          <w:bCs/>
          <w:sz w:val="28"/>
          <w:szCs w:val="28"/>
          <w:lang w:val="az-Latn-AZ"/>
        </w:rPr>
        <w:t xml:space="preserve"> </w:t>
      </w:r>
      <w:r w:rsidR="008D0AA8" w:rsidRPr="00F405A1">
        <w:rPr>
          <w:sz w:val="28"/>
          <w:szCs w:val="28"/>
          <w:lang w:val="az-Latn-AZ"/>
        </w:rPr>
        <w:t>Bəyanetmənin forma və qaydaları Dövlət Gömrük Komitəsi tərəfindən müəyyən edilir. Əsas bəyanetmə formaları yazılı və şifahi formalar olaraq qəbul edilir. Qanunvericilik digər bəyanetmə formalarına da yol verir - bunlar məlumatların elektron ötürülməsi və konklydent hərəkətlər (konklydent hərəkət - şəxsin nə etmək istədiyini bildirən səssiz hərəkətlərə deyilir) hesab olunur. Müasir gömrük təcrübəsi konklydent hərəkətlər vasitəsi ilə bəyanetmədən beyənxalq hava limanlarında “yaşıl” və “qırmızı” dəhlizlər metodu tətbiq edilməklə istifadə olunmasını məqbul sayır.</w:t>
      </w:r>
    </w:p>
    <w:p w:rsidR="008D0AA8" w:rsidRPr="00F405A1" w:rsidRDefault="008D0AA8" w:rsidP="00BB40CA">
      <w:pPr>
        <w:autoSpaceDE w:val="0"/>
        <w:autoSpaceDN w:val="0"/>
        <w:adjustRightInd w:val="0"/>
        <w:jc w:val="both"/>
        <w:rPr>
          <w:sz w:val="28"/>
          <w:szCs w:val="28"/>
          <w:lang w:val="az-Latn-AZ"/>
        </w:rPr>
      </w:pPr>
      <w:r w:rsidRPr="00F405A1">
        <w:rPr>
          <w:sz w:val="28"/>
          <w:szCs w:val="28"/>
          <w:lang w:val="az-Latn-AZ"/>
        </w:rPr>
        <w:tab/>
        <w:t>Sərnişin yazılı bəyannamə təqdim etmədən, “yaşıl dəhliz” seçmə faktının özü ilə gətirilməsi, yaxud aparılması qadağan edilmiş, həmçinin, vergitutma obyekti olan mallara bu anda sahib olmadığını elan etmiş olur.</w:t>
      </w:r>
    </w:p>
    <w:p w:rsidR="00171FA3" w:rsidRPr="00F405A1" w:rsidRDefault="00C81AAB" w:rsidP="00BB40CA">
      <w:pPr>
        <w:autoSpaceDE w:val="0"/>
        <w:autoSpaceDN w:val="0"/>
        <w:adjustRightInd w:val="0"/>
        <w:jc w:val="both"/>
        <w:rPr>
          <w:sz w:val="28"/>
          <w:szCs w:val="28"/>
          <w:lang w:val="az-Latn-AZ"/>
        </w:rPr>
      </w:pPr>
      <w:r w:rsidRPr="00F405A1">
        <w:rPr>
          <w:sz w:val="28"/>
          <w:szCs w:val="28"/>
          <w:lang w:val="az-Latn-AZ"/>
        </w:rPr>
        <w:tab/>
      </w:r>
      <w:r w:rsidR="008D0AA8" w:rsidRPr="00F405A1">
        <w:rPr>
          <w:sz w:val="28"/>
          <w:szCs w:val="28"/>
          <w:lang w:val="az-Latn-AZ"/>
        </w:rPr>
        <w:t>Bir qayda olaraq sərnişinin əl yükü və şəxsi baqajının gömrük rəsmiləşdirilməsi zamanı bəyannamə tətbiq edilir.</w:t>
      </w:r>
    </w:p>
    <w:p w:rsidR="00D42E24" w:rsidRPr="00F405A1" w:rsidRDefault="00D42E24" w:rsidP="00BB40CA">
      <w:pPr>
        <w:widowControl w:val="0"/>
        <w:autoSpaceDE w:val="0"/>
        <w:autoSpaceDN w:val="0"/>
        <w:adjustRightInd w:val="0"/>
        <w:ind w:firstLine="708"/>
        <w:jc w:val="both"/>
        <w:rPr>
          <w:b/>
          <w:spacing w:val="-4"/>
          <w:sz w:val="28"/>
          <w:szCs w:val="28"/>
          <w:lang w:val="az-Latn-AZ"/>
        </w:rPr>
      </w:pPr>
      <w:r w:rsidRPr="00F405A1">
        <w:rPr>
          <w:i/>
          <w:spacing w:val="-4"/>
          <w:sz w:val="28"/>
          <w:szCs w:val="28"/>
          <w:u w:val="single"/>
          <w:lang w:val="az-Latn-AZ"/>
        </w:rPr>
        <w:t>Gömrük bəyann</w:t>
      </w:r>
      <w:r w:rsidR="00C81AAB" w:rsidRPr="00F405A1">
        <w:rPr>
          <w:i/>
          <w:spacing w:val="-4"/>
          <w:sz w:val="28"/>
          <w:szCs w:val="28"/>
          <w:u w:val="single"/>
          <w:lang w:val="az-Latn-AZ"/>
        </w:rPr>
        <w:t>aməsinin təqdim edilməsi</w:t>
      </w:r>
      <w:r w:rsidRPr="00F405A1">
        <w:rPr>
          <w:i/>
          <w:spacing w:val="-4"/>
          <w:sz w:val="28"/>
          <w:szCs w:val="28"/>
          <w:u w:val="single"/>
          <w:lang w:val="az-Latn-AZ"/>
        </w:rPr>
        <w:t>:</w:t>
      </w:r>
      <w:r w:rsidR="00C81AAB" w:rsidRPr="00F405A1">
        <w:rPr>
          <w:spacing w:val="-4"/>
          <w:sz w:val="28"/>
          <w:szCs w:val="28"/>
          <w:lang w:val="az-Latn-AZ"/>
        </w:rPr>
        <w:t xml:space="preserve"> </w:t>
      </w:r>
      <w:r w:rsidRPr="00F405A1">
        <w:rPr>
          <w:sz w:val="28"/>
          <w:szCs w:val="28"/>
          <w:lang w:val="az-Latn-AZ"/>
        </w:rPr>
        <w:t>Gömrük bəyannaməsi məlumatların elektron emalı üsullarından istifadə olunmaqla gömrük orqanlarına təqdim edilir. Malların bəyan edildiyi gömrük proseduru altında yerləşdirilməsi  üçün tələb olunan müvafiq sənədlər də həmin qaydada təqdim oluna bilər.</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Bəyanetmə qanunvericilikdə nəzərdə tutulmuş hallarda şifahi, kağız üzərində yazılı formalarda və ya müvafiq malların gömrük proseduru altında yerləşdirilməsinə şərait yaradan digər üsullarla da həyata kecirilə bilər.</w:t>
      </w:r>
    </w:p>
    <w:p w:rsidR="00D42E24" w:rsidRPr="00F405A1" w:rsidRDefault="00D42E24" w:rsidP="00BB40CA">
      <w:pPr>
        <w:tabs>
          <w:tab w:val="left" w:pos="397"/>
        </w:tabs>
        <w:autoSpaceDE w:val="0"/>
        <w:autoSpaceDN w:val="0"/>
        <w:adjustRightInd w:val="0"/>
        <w:ind w:firstLine="720"/>
        <w:jc w:val="both"/>
        <w:rPr>
          <w:sz w:val="28"/>
          <w:szCs w:val="28"/>
          <w:lang w:val="az-Latn-AZ"/>
        </w:rPr>
      </w:pPr>
      <w:r w:rsidRPr="00F405A1">
        <w:rPr>
          <w:sz w:val="28"/>
          <w:szCs w:val="28"/>
          <w:lang w:val="az-Latn-AZ"/>
        </w:rPr>
        <w:t xml:space="preserve"> Gömrük ərazisinə gətirilən mallara dair gömrük bəyannaməsi həmin mallar gömrük ərazisinə gətirilən yerdəki gömrük orqanına, daxili tranzit xüsusi gömrük proseduru həyata keçirildikdə isə təyinat gömrük orqanına təqdim edildiyi tarixdən 15 (on beş) gündən gec olmayaraq verilməlidir. </w:t>
      </w:r>
      <w:r w:rsidR="00C81AAB" w:rsidRPr="00F405A1">
        <w:rPr>
          <w:sz w:val="28"/>
          <w:szCs w:val="28"/>
          <w:lang w:val="az-Latn-AZ"/>
        </w:rPr>
        <w:t>Gömrük bəyannaməsinin təqdim edilməsinin son günü qeyri-iş gününə düşərsə, onun ardınca gələn növbəti iş günü müddətin bitdiyi gün hesab edilir.</w:t>
      </w:r>
    </w:p>
    <w:p w:rsidR="00D42E24" w:rsidRPr="00F405A1" w:rsidRDefault="00C81AAB"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B</w:t>
      </w:r>
      <w:r w:rsidR="00D42E24" w:rsidRPr="00F405A1">
        <w:rPr>
          <w:sz w:val="28"/>
          <w:szCs w:val="28"/>
          <w:lang w:val="az-Latn-AZ"/>
        </w:rPr>
        <w:t>əyannaməçi tərəfindən müvafiq sənədlərin və məlumatların toplanması üçün kifayət etmədikdə, onun əsaslandırılmış müraciəti əsasında gömrük orqanı həmin müddəti uzadır. Gömrük bəyannaməsinin təqdim edilməsi müddətinin uzadılmasına malların müvəqqəti saxlanc xüsusi gömrük proseduru altında qalma müddəti çərçivəsində yol verilir.</w:t>
      </w:r>
    </w:p>
    <w:p w:rsidR="00D42E24" w:rsidRPr="00F405A1" w:rsidRDefault="00D42E24" w:rsidP="00BB40CA">
      <w:pPr>
        <w:tabs>
          <w:tab w:val="left" w:pos="397"/>
        </w:tabs>
        <w:autoSpaceDE w:val="0"/>
        <w:autoSpaceDN w:val="0"/>
        <w:adjustRightInd w:val="0"/>
        <w:ind w:firstLine="720"/>
        <w:jc w:val="both"/>
        <w:rPr>
          <w:sz w:val="28"/>
          <w:szCs w:val="28"/>
          <w:lang w:val="az-Latn-AZ"/>
        </w:rPr>
      </w:pPr>
      <w:r w:rsidRPr="00F405A1">
        <w:rPr>
          <w:sz w:val="28"/>
          <w:szCs w:val="28"/>
          <w:lang w:val="az-Latn-AZ"/>
        </w:rPr>
        <w:lastRenderedPageBreak/>
        <w:t xml:space="preserve"> Gömrük ərazisindən aparılan mallara dair gömrük bəyannaməsi həmin mallar gömrük ərazisindən çıxarılarkən verilməlidir. </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Malları daşıyan nəqliyyat vasitələri </w:t>
      </w:r>
      <w:r w:rsidR="00C81AAB" w:rsidRPr="00F405A1">
        <w:rPr>
          <w:sz w:val="28"/>
          <w:szCs w:val="28"/>
          <w:lang w:val="az-Latn-AZ"/>
        </w:rPr>
        <w:t>bu Məcəllə</w:t>
      </w:r>
      <w:r w:rsidRPr="00F405A1">
        <w:rPr>
          <w:sz w:val="28"/>
          <w:szCs w:val="28"/>
          <w:lang w:val="az-Latn-AZ"/>
        </w:rPr>
        <w:t>də göstərilən hal istisna edilməklə, m</w:t>
      </w:r>
      <w:r w:rsidR="001A31F0" w:rsidRPr="00F405A1">
        <w:rPr>
          <w:sz w:val="28"/>
          <w:szCs w:val="28"/>
          <w:lang w:val="az-Latn-AZ"/>
        </w:rPr>
        <w:t>allarla eyni vaxtda bəyan edilməlidir</w:t>
      </w:r>
      <w:r w:rsidRPr="00F405A1">
        <w:rPr>
          <w:sz w:val="28"/>
          <w:szCs w:val="28"/>
          <w:lang w:val="az-Latn-AZ"/>
        </w:rPr>
        <w:t>. Dəniz, çay və hava gəmiləri gömrük ərazisində daxil olduqları, yaxud yola düşdükləri s</w:t>
      </w:r>
      <w:r w:rsidR="001A31F0" w:rsidRPr="00F405A1">
        <w:rPr>
          <w:sz w:val="28"/>
          <w:szCs w:val="28"/>
          <w:lang w:val="az-Latn-AZ"/>
        </w:rPr>
        <w:t>u və hava limanında bəyan edilməlidir</w:t>
      </w:r>
      <w:r w:rsidRPr="00F405A1">
        <w:rPr>
          <w:sz w:val="28"/>
          <w:szCs w:val="28"/>
          <w:lang w:val="az-Latn-AZ"/>
        </w:rPr>
        <w:t xml:space="preserve">. Yüksüz və sərnişinsiz nəqliyyat vasitələri </w:t>
      </w:r>
      <w:r w:rsidR="00C81AAB" w:rsidRPr="00F405A1">
        <w:rPr>
          <w:sz w:val="28"/>
          <w:szCs w:val="28"/>
          <w:lang w:val="az-Latn-AZ"/>
        </w:rPr>
        <w:t xml:space="preserve">isə </w:t>
      </w:r>
      <w:r w:rsidRPr="00F405A1">
        <w:rPr>
          <w:sz w:val="28"/>
          <w:szCs w:val="28"/>
          <w:lang w:val="az-Latn-AZ"/>
        </w:rPr>
        <w:t>gömrük sərhədindən k</w:t>
      </w:r>
      <w:r w:rsidR="001A31F0" w:rsidRPr="00F405A1">
        <w:rPr>
          <w:sz w:val="28"/>
          <w:szCs w:val="28"/>
          <w:lang w:val="az-Latn-AZ"/>
        </w:rPr>
        <w:t>eçərkən bəyan edilməlidir</w:t>
      </w:r>
      <w:r w:rsidRPr="00F405A1">
        <w:rPr>
          <w:sz w:val="28"/>
          <w:szCs w:val="28"/>
          <w:lang w:val="az-Latn-AZ"/>
        </w:rPr>
        <w:t>.</w:t>
      </w:r>
    </w:p>
    <w:p w:rsidR="00D42E24" w:rsidRPr="00F405A1" w:rsidRDefault="00D42E24" w:rsidP="00BB40CA">
      <w:pPr>
        <w:widowControl w:val="0"/>
        <w:autoSpaceDE w:val="0"/>
        <w:autoSpaceDN w:val="0"/>
        <w:adjustRightInd w:val="0"/>
        <w:ind w:firstLine="708"/>
        <w:jc w:val="both"/>
        <w:rPr>
          <w:b/>
          <w:sz w:val="28"/>
          <w:szCs w:val="28"/>
          <w:lang w:val="az-Latn-AZ"/>
        </w:rPr>
      </w:pPr>
      <w:r w:rsidRPr="00F405A1">
        <w:rPr>
          <w:i/>
          <w:sz w:val="28"/>
          <w:szCs w:val="28"/>
          <w:u w:val="single"/>
          <w:lang w:val="az-Latn-AZ"/>
        </w:rPr>
        <w:t>Gömrük bəyannaməsinin məzmunu və onunla birgə təqdim olunan sənədlər:</w:t>
      </w:r>
      <w:r w:rsidR="00171FA3" w:rsidRPr="00F405A1">
        <w:rPr>
          <w:b/>
          <w:i/>
          <w:sz w:val="28"/>
          <w:szCs w:val="28"/>
          <w:lang w:val="az-Latn-AZ"/>
        </w:rPr>
        <w:t xml:space="preserve"> </w:t>
      </w:r>
      <w:r w:rsidRPr="00F405A1">
        <w:rPr>
          <w:sz w:val="28"/>
          <w:szCs w:val="28"/>
          <w:lang w:val="az-Latn-AZ"/>
        </w:rPr>
        <w:t>Gömrük bəyannaməsi malların bəyan edildiyi gömrük prosedurunun tətbiqi üçün lazım olan bütün məlumatları özündə əks etdirməlidir. Elektron formada təqdim olunan gömrük bəyannaməsində elektron imza və ya bəyannaməçinin eyniləşdirilməsinə imkan verən digər vasitələr olmalıdır. Kağız üzərində yazılı formada təqdim olunan gömrük bəyannamələri bəyannaməçi tərəfindən imzalanmalı, hüquqi şəxs olan bəyannaməçi tərəfindən həmçinin möhürlə təsdiq edilməlidir.</w:t>
      </w:r>
    </w:p>
    <w:p w:rsidR="00D42E24" w:rsidRPr="00F405A1" w:rsidRDefault="00D42E24" w:rsidP="00BB40CA">
      <w:pPr>
        <w:autoSpaceDE w:val="0"/>
        <w:autoSpaceDN w:val="0"/>
        <w:adjustRightInd w:val="0"/>
        <w:ind w:firstLine="708"/>
        <w:jc w:val="both"/>
        <w:rPr>
          <w:sz w:val="28"/>
          <w:szCs w:val="28"/>
          <w:lang w:val="az-Latn-AZ"/>
        </w:rPr>
      </w:pPr>
      <w:r w:rsidRPr="00F405A1">
        <w:rPr>
          <w:sz w:val="28"/>
          <w:szCs w:val="28"/>
          <w:lang w:val="az-Latn-AZ"/>
        </w:rPr>
        <w:t xml:space="preserve"> Gömrük bəyannaməsinin forması və malların bəyan edildiyi gömrük proseduru altında yerləşdirilməsi üçün onunla birgə təqdim olunan sənədlərin siyahısı </w:t>
      </w:r>
      <w:r w:rsidR="00EE6BC5" w:rsidRPr="00F405A1">
        <w:rPr>
          <w:sz w:val="28"/>
          <w:szCs w:val="28"/>
          <w:lang w:val="az-Latn-AZ"/>
        </w:rPr>
        <w:t>Dövlət Gömrük Komitəsi</w:t>
      </w:r>
      <w:r w:rsidRPr="00F405A1">
        <w:rPr>
          <w:sz w:val="28"/>
          <w:szCs w:val="28"/>
          <w:lang w:val="az-Latn-AZ"/>
        </w:rPr>
        <w:t xml:space="preserve"> tərəfindən müəyyən edil</w:t>
      </w:r>
      <w:r w:rsidR="00EE6BC5" w:rsidRPr="00F405A1">
        <w:rPr>
          <w:sz w:val="28"/>
          <w:szCs w:val="28"/>
          <w:lang w:val="az-Latn-AZ"/>
        </w:rPr>
        <w:t>ir</w:t>
      </w:r>
      <w:r w:rsidRPr="00F405A1">
        <w:rPr>
          <w:sz w:val="28"/>
          <w:szCs w:val="28"/>
          <w:lang w:val="az-Latn-AZ"/>
        </w:rPr>
        <w:t xml:space="preserve">.  </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Malların bəyan edildiyi gömrük prosedurunun tətbiqi üçün tələb olunan elektron, yaxud kağız üzərində yazılı formalarda sənədlər gömrük orqanlarına gömrük bəyannaməsinin təqdim edildiyi vaxt verilməlidir. </w:t>
      </w:r>
    </w:p>
    <w:p w:rsidR="00171FA3"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Ayrı-ayrı sənədlər üzrlü səbəblərə görə gömrük bəyannaməsi ilə birlikdə təqdim edilə bilmədiyi hallarda, bəyannaməçinin yazılı müraciəti əsasında gömrük orqanları həmin sənədlərin gömrük bəyannaməsi təsdiq edildikdən sonra təqdim edilməsinə icazə verirlər. Bu Məcəllədə ayrı-ayrı sənədlərin təqdim edilməsi üçün daha qısa müddət müəyyən edilməmişdirsə, həmin sənədlər gömrük bəyannaməsi təsdiq edildiyi tarixdən 45 (qırx beş)  gündən gec olmayaraq gömrük orqanına təqdim edilməlidir. Bəyannaməçi sənədlərin vaxtında verilməsinə dair gömrük orqanına yazılı formada öhdəlik təqdim edir.</w:t>
      </w:r>
    </w:p>
    <w:p w:rsidR="00171FA3" w:rsidRPr="00F405A1" w:rsidRDefault="00171FA3" w:rsidP="00BB40CA">
      <w:pPr>
        <w:autoSpaceDE w:val="0"/>
        <w:autoSpaceDN w:val="0"/>
        <w:adjustRightInd w:val="0"/>
        <w:jc w:val="both"/>
        <w:rPr>
          <w:sz w:val="28"/>
          <w:szCs w:val="28"/>
          <w:lang w:val="az-Latn-AZ"/>
        </w:rPr>
      </w:pPr>
      <w:r w:rsidRPr="00F405A1">
        <w:rPr>
          <w:b/>
          <w:sz w:val="28"/>
          <w:szCs w:val="28"/>
          <w:lang w:val="az-Latn-AZ"/>
        </w:rPr>
        <w:tab/>
      </w:r>
      <w:r w:rsidRPr="00F405A1">
        <w:rPr>
          <w:i/>
          <w:sz w:val="28"/>
          <w:szCs w:val="28"/>
          <w:u w:val="single"/>
          <w:lang w:val="az-Latn-AZ"/>
        </w:rPr>
        <w:t>Malların və nəqliyy</w:t>
      </w:r>
      <w:r w:rsidR="00EE6BC5" w:rsidRPr="00F405A1">
        <w:rPr>
          <w:i/>
          <w:sz w:val="28"/>
          <w:szCs w:val="28"/>
          <w:u w:val="single"/>
          <w:lang w:val="az-Latn-AZ"/>
        </w:rPr>
        <w:t>at vasitələrinin bəyan edilməsi</w:t>
      </w:r>
      <w:r w:rsidRPr="00F405A1">
        <w:rPr>
          <w:i/>
          <w:sz w:val="28"/>
          <w:szCs w:val="28"/>
          <w:u w:val="single"/>
          <w:lang w:val="az-Latn-AZ"/>
        </w:rPr>
        <w:t>:</w:t>
      </w:r>
      <w:r w:rsidRPr="00F405A1">
        <w:rPr>
          <w:sz w:val="28"/>
          <w:szCs w:val="28"/>
          <w:lang w:val="az-Latn-AZ"/>
        </w:rPr>
        <w:t xml:space="preserve"> Gömrük sərhədindən keçirilən bütün mallar və nəqliyyat vasitələri onların gömrük rəsmiləşdirilməsini həyata keçirən gömrük orqanlarına bəyan edilməlidir. </w:t>
      </w:r>
    </w:p>
    <w:p w:rsidR="00171FA3" w:rsidRPr="00F405A1" w:rsidRDefault="00171FA3"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Bəyanetmə malların və nəqliyyat vasitələrinin yerləşdirilməsi nəzərdə tutulan gömrük proseduru haqqında, habelə gömrük məqsədləri üçün lazım olan digər məlumatların müəyyən olunmuş formada (şifahi, kağız üzərində yazılı, elektron) gömrük orqanlarına verilməsi ilə həyata keçirilir. </w:t>
      </w:r>
    </w:p>
    <w:p w:rsidR="00171FA3" w:rsidRPr="00F405A1" w:rsidRDefault="00171FA3" w:rsidP="00BB40CA">
      <w:pPr>
        <w:autoSpaceDE w:val="0"/>
        <w:autoSpaceDN w:val="0"/>
        <w:adjustRightInd w:val="0"/>
        <w:ind w:firstLine="708"/>
        <w:jc w:val="both"/>
        <w:rPr>
          <w:sz w:val="28"/>
          <w:szCs w:val="28"/>
          <w:lang w:val="az-Latn-AZ"/>
        </w:rPr>
      </w:pPr>
      <w:r w:rsidRPr="00F405A1">
        <w:rPr>
          <w:sz w:val="28"/>
          <w:szCs w:val="28"/>
          <w:lang w:val="az-Latn-AZ"/>
        </w:rPr>
        <w:t xml:space="preserve"> Bəyanetmənin forması və qaydaları, həmçinin gömrük məqsədləri üçün lazım olan sənədlərin və məlumatların siyahısı </w:t>
      </w:r>
      <w:r w:rsidR="00EE6BC5" w:rsidRPr="00F405A1">
        <w:rPr>
          <w:sz w:val="28"/>
          <w:szCs w:val="28"/>
          <w:lang w:val="az-Latn-AZ"/>
        </w:rPr>
        <w:t xml:space="preserve">Dövlət Gömrük Komitəsi tərəfindən müəyyən edilir.  </w:t>
      </w:r>
    </w:p>
    <w:p w:rsidR="00171FA3" w:rsidRPr="00F405A1" w:rsidRDefault="00171FA3" w:rsidP="00BB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az-Latn-AZ"/>
        </w:rPr>
      </w:pPr>
      <w:r w:rsidRPr="00F405A1">
        <w:rPr>
          <w:sz w:val="28"/>
          <w:szCs w:val="28"/>
          <w:lang w:val="az-Latn-AZ"/>
        </w:rPr>
        <w:t xml:space="preserve">           </w:t>
      </w:r>
      <w:r w:rsidR="00EE6BC5" w:rsidRPr="00F405A1">
        <w:rPr>
          <w:sz w:val="28"/>
          <w:szCs w:val="28"/>
          <w:lang w:val="az-Latn-AZ"/>
        </w:rPr>
        <w:t xml:space="preserve">Dövlət Gömrük Komitəsi </w:t>
      </w:r>
      <w:r w:rsidRPr="00F405A1">
        <w:rPr>
          <w:sz w:val="28"/>
          <w:szCs w:val="28"/>
          <w:lang w:val="az-Latn-AZ"/>
        </w:rPr>
        <w:t>gömrük orqanlarının bəyanetmə ilə bağlı fəaliyyət zonasını və funksiyalarını, habelə malların yerləşdirildiyi gömrük prosedurlarının xüsusiyyətlərini nəzərə alaraq, iş günlərini və saatlarını müəyyən edir. Daxili malların bəyan edilməsi</w:t>
      </w:r>
      <w:r w:rsidRPr="00F405A1">
        <w:rPr>
          <w:b/>
          <w:sz w:val="28"/>
          <w:szCs w:val="28"/>
          <w:lang w:val="az-Latn-AZ"/>
        </w:rPr>
        <w:t xml:space="preserve"> s</w:t>
      </w:r>
      <w:r w:rsidRPr="00F405A1">
        <w:rPr>
          <w:sz w:val="28"/>
          <w:szCs w:val="28"/>
          <w:lang w:val="az-Latn-AZ"/>
        </w:rPr>
        <w:t xml:space="preserve">ərbəst zona xüsusi gömrük proseduru istisna olmaqla,  başqa  gömrük prosedurları altında yerləşdirilməsi nəzərdə tutulan daxili mallar həmin gömrük proseduruna uyğun olaraq gömrük bəyannaməsi ilə təmin edilməlidir. </w:t>
      </w:r>
    </w:p>
    <w:p w:rsidR="00D42E24" w:rsidRPr="00F405A1" w:rsidRDefault="00EE6BC5" w:rsidP="00BB40CA">
      <w:pPr>
        <w:widowControl w:val="0"/>
        <w:autoSpaceDE w:val="0"/>
        <w:autoSpaceDN w:val="0"/>
        <w:adjustRightInd w:val="0"/>
        <w:ind w:firstLine="567"/>
        <w:jc w:val="both"/>
        <w:rPr>
          <w:b/>
          <w:sz w:val="28"/>
          <w:szCs w:val="28"/>
          <w:lang w:val="az-Latn-AZ"/>
        </w:rPr>
      </w:pPr>
      <w:r w:rsidRPr="00F405A1">
        <w:rPr>
          <w:i/>
          <w:sz w:val="28"/>
          <w:szCs w:val="28"/>
          <w:u w:val="single"/>
          <w:lang w:val="az-Latn-AZ"/>
        </w:rPr>
        <w:t xml:space="preserve">Gömrük bəyannaməsinin </w:t>
      </w:r>
      <w:r w:rsidR="00D42E24" w:rsidRPr="00F405A1">
        <w:rPr>
          <w:i/>
          <w:sz w:val="28"/>
          <w:szCs w:val="28"/>
          <w:u w:val="single"/>
          <w:lang w:val="az-Latn-AZ"/>
        </w:rPr>
        <w:t>yoxlanılması:</w:t>
      </w:r>
      <w:r w:rsidR="00171FA3" w:rsidRPr="00F405A1">
        <w:rPr>
          <w:sz w:val="28"/>
          <w:szCs w:val="28"/>
          <w:lang w:val="az-Latn-AZ"/>
        </w:rPr>
        <w:t xml:space="preserve"> </w:t>
      </w:r>
      <w:r w:rsidR="00D42E24" w:rsidRPr="00F405A1">
        <w:rPr>
          <w:sz w:val="28"/>
          <w:szCs w:val="28"/>
          <w:lang w:val="az-Latn-AZ"/>
        </w:rPr>
        <w:t xml:space="preserve">Gömrük orqanları təqdim olunan </w:t>
      </w:r>
      <w:r w:rsidR="00D42E24" w:rsidRPr="00F405A1">
        <w:rPr>
          <w:sz w:val="28"/>
          <w:szCs w:val="28"/>
          <w:lang w:val="az-Latn-AZ"/>
        </w:rPr>
        <w:lastRenderedPageBreak/>
        <w:t xml:space="preserve">gömrük bəyannaməsini təsdiq edərkən, onun aşağıdakı şərtlərə uyğunluğunu yoxlayır: </w:t>
      </w:r>
    </w:p>
    <w:p w:rsidR="00D42E24" w:rsidRPr="00F405A1" w:rsidRDefault="00D42E24" w:rsidP="00BB40CA">
      <w:pPr>
        <w:widowControl w:val="0"/>
        <w:numPr>
          <w:ilvl w:val="0"/>
          <w:numId w:val="38"/>
        </w:numPr>
        <w:tabs>
          <w:tab w:val="left" w:pos="567"/>
        </w:tabs>
        <w:autoSpaceDE w:val="0"/>
        <w:autoSpaceDN w:val="0"/>
        <w:adjustRightInd w:val="0"/>
        <w:ind w:left="0" w:firstLine="284"/>
        <w:jc w:val="both"/>
        <w:rPr>
          <w:sz w:val="28"/>
          <w:szCs w:val="28"/>
          <w:lang w:val="az-Latn-AZ"/>
        </w:rPr>
      </w:pPr>
      <w:r w:rsidRPr="00F405A1">
        <w:rPr>
          <w:sz w:val="28"/>
          <w:szCs w:val="28"/>
          <w:lang w:val="az-Latn-AZ"/>
        </w:rPr>
        <w:t xml:space="preserve">malların nəzərdə tutulan gömrük proseduru altında yerləşdirilərək gömrük rəsmiləşdirilməsinin həyata keçirilməsinin həmin gömrük orqanının səlahiyyətlərinə aid olmasını; </w:t>
      </w:r>
    </w:p>
    <w:p w:rsidR="00D42E24" w:rsidRPr="00F405A1" w:rsidRDefault="00D42E24" w:rsidP="00BB40CA">
      <w:pPr>
        <w:widowControl w:val="0"/>
        <w:numPr>
          <w:ilvl w:val="0"/>
          <w:numId w:val="38"/>
        </w:numPr>
        <w:tabs>
          <w:tab w:val="left" w:pos="567"/>
        </w:tabs>
        <w:autoSpaceDE w:val="0"/>
        <w:autoSpaceDN w:val="0"/>
        <w:adjustRightInd w:val="0"/>
        <w:ind w:left="0" w:firstLine="284"/>
        <w:jc w:val="both"/>
        <w:rPr>
          <w:sz w:val="28"/>
          <w:szCs w:val="28"/>
          <w:lang w:val="az-Latn-AZ"/>
        </w:rPr>
      </w:pPr>
      <w:r w:rsidRPr="00F405A1">
        <w:rPr>
          <w:sz w:val="28"/>
          <w:szCs w:val="28"/>
          <w:lang w:val="az-Latn-AZ"/>
        </w:rPr>
        <w:t>gömrük bəyannaməsinin təqdim olunma vaxtının və yerinin gömrük qanunvericiliyi ilə müəyyən olunmuş tələblərə uyğunluğunu;</w:t>
      </w:r>
    </w:p>
    <w:p w:rsidR="00D42E24" w:rsidRPr="00F405A1" w:rsidRDefault="00D42E24" w:rsidP="00BB40CA">
      <w:pPr>
        <w:widowControl w:val="0"/>
        <w:numPr>
          <w:ilvl w:val="0"/>
          <w:numId w:val="38"/>
        </w:numPr>
        <w:tabs>
          <w:tab w:val="left" w:pos="567"/>
        </w:tabs>
        <w:autoSpaceDE w:val="0"/>
        <w:autoSpaceDN w:val="0"/>
        <w:adjustRightInd w:val="0"/>
        <w:ind w:left="0" w:firstLine="284"/>
        <w:jc w:val="both"/>
        <w:rPr>
          <w:sz w:val="28"/>
          <w:szCs w:val="28"/>
          <w:lang w:val="az-Latn-AZ"/>
        </w:rPr>
      </w:pPr>
      <w:r w:rsidRPr="00F405A1">
        <w:rPr>
          <w:sz w:val="28"/>
          <w:szCs w:val="28"/>
          <w:lang w:val="az-Latn-AZ"/>
        </w:rPr>
        <w:t>gömrük bəyannaməsində idxalına, yaxud ixracına qadağa və ya məhdudiyyətlər qoyulmuş mallar haqqında məlumatın olub-olmamasını;</w:t>
      </w:r>
    </w:p>
    <w:p w:rsidR="00D42E24" w:rsidRPr="00F405A1" w:rsidRDefault="00D42E24" w:rsidP="00BB40CA">
      <w:pPr>
        <w:widowControl w:val="0"/>
        <w:numPr>
          <w:ilvl w:val="0"/>
          <w:numId w:val="38"/>
        </w:numPr>
        <w:tabs>
          <w:tab w:val="left" w:pos="567"/>
        </w:tabs>
        <w:autoSpaceDE w:val="0"/>
        <w:autoSpaceDN w:val="0"/>
        <w:adjustRightInd w:val="0"/>
        <w:ind w:left="0" w:firstLine="284"/>
        <w:jc w:val="both"/>
        <w:rPr>
          <w:sz w:val="28"/>
          <w:szCs w:val="28"/>
          <w:lang w:val="az-Latn-AZ"/>
        </w:rPr>
      </w:pPr>
      <w:r w:rsidRPr="00F405A1">
        <w:rPr>
          <w:sz w:val="28"/>
          <w:szCs w:val="28"/>
          <w:lang w:val="az-Latn-AZ"/>
        </w:rPr>
        <w:t xml:space="preserve">gömrük bəyannaməsinin </w:t>
      </w:r>
      <w:r w:rsidR="00EE6BC5" w:rsidRPr="00F405A1">
        <w:rPr>
          <w:sz w:val="28"/>
          <w:szCs w:val="28"/>
          <w:lang w:val="az-Latn-AZ"/>
        </w:rPr>
        <w:t xml:space="preserve">Dövlət Gömrük Komitəsinin </w:t>
      </w:r>
      <w:r w:rsidRPr="00F405A1">
        <w:rPr>
          <w:sz w:val="28"/>
          <w:szCs w:val="28"/>
          <w:lang w:val="az-Latn-AZ"/>
        </w:rPr>
        <w:t>müəyyən etdiyi tələblərə uyğunluğunu;</w:t>
      </w:r>
    </w:p>
    <w:p w:rsidR="00D42E24" w:rsidRPr="00F405A1" w:rsidRDefault="00D42E24" w:rsidP="00BB40CA">
      <w:pPr>
        <w:widowControl w:val="0"/>
        <w:numPr>
          <w:ilvl w:val="0"/>
          <w:numId w:val="38"/>
        </w:numPr>
        <w:tabs>
          <w:tab w:val="left" w:pos="567"/>
        </w:tabs>
        <w:autoSpaceDE w:val="0"/>
        <w:autoSpaceDN w:val="0"/>
        <w:adjustRightInd w:val="0"/>
        <w:ind w:left="0" w:firstLine="284"/>
        <w:jc w:val="both"/>
        <w:rPr>
          <w:sz w:val="28"/>
          <w:szCs w:val="28"/>
          <w:lang w:val="az-Latn-AZ"/>
        </w:rPr>
      </w:pPr>
      <w:r w:rsidRPr="00F405A1">
        <w:rPr>
          <w:sz w:val="28"/>
          <w:szCs w:val="28"/>
          <w:lang w:val="az-Latn-AZ"/>
        </w:rPr>
        <w:t>gömrük bəyannaməsi ilə birgə təqdim</w:t>
      </w:r>
      <w:r w:rsidR="00EE6BC5" w:rsidRPr="00F405A1">
        <w:rPr>
          <w:sz w:val="28"/>
          <w:szCs w:val="28"/>
          <w:lang w:val="az-Latn-AZ"/>
        </w:rPr>
        <w:t xml:space="preserve"> olunan sənədlərin mövcudluğunu</w:t>
      </w:r>
      <w:r w:rsidRPr="00F405A1">
        <w:rPr>
          <w:sz w:val="28"/>
          <w:szCs w:val="28"/>
          <w:lang w:val="az-Latn-AZ"/>
        </w:rPr>
        <w:t xml:space="preserve"> və onların qanunvericiliklə müəyyən edilmiş tələblərə cavab verməsini.</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Gömrük bəyannaməsi bu Məcəllə</w:t>
      </w:r>
      <w:r w:rsidR="00EE6BC5" w:rsidRPr="00F405A1">
        <w:rPr>
          <w:sz w:val="28"/>
          <w:szCs w:val="28"/>
          <w:lang w:val="az-Latn-AZ"/>
        </w:rPr>
        <w:t xml:space="preserve"> </w:t>
      </w:r>
      <w:r w:rsidRPr="00F405A1">
        <w:rPr>
          <w:sz w:val="28"/>
          <w:szCs w:val="28"/>
          <w:lang w:val="az-Latn-AZ"/>
        </w:rPr>
        <w:t>ilə müəyyən edilmiş şərtlərə cavab vermədikdə və bəyannaməçi tərəfindən ona düzəliş edilməklə həmin çatışmazlıqların aradan qaldırılması mümkün olmadıqda, həmin bəyannamə gömrük orqanları tərəfindən təsdiq edilmir.</w:t>
      </w:r>
      <w:r w:rsidR="00EE6BC5" w:rsidRPr="00F405A1">
        <w:rPr>
          <w:sz w:val="28"/>
          <w:szCs w:val="28"/>
          <w:lang w:val="az-Latn-AZ"/>
        </w:rPr>
        <w:t xml:space="preserve"> </w:t>
      </w:r>
      <w:r w:rsidRPr="00F405A1">
        <w:rPr>
          <w:sz w:val="28"/>
          <w:szCs w:val="28"/>
          <w:lang w:val="az-Latn-AZ"/>
        </w:rPr>
        <w:t>Təsdiq edilməmiş gömrük bəyannaməsi və onunla birlikdə təqdim edilmiş sənədlər təqdim edildiyi tarixdən 1 (bir) gündə</w:t>
      </w:r>
      <w:r w:rsidR="00E57C6E" w:rsidRPr="00F405A1">
        <w:rPr>
          <w:sz w:val="28"/>
          <w:szCs w:val="28"/>
          <w:lang w:val="az-Latn-AZ"/>
        </w:rPr>
        <w:t xml:space="preserve">n gec olmayaraq bəyannaməçiyə  </w:t>
      </w:r>
      <w:r w:rsidRPr="00F405A1">
        <w:rPr>
          <w:sz w:val="28"/>
          <w:szCs w:val="28"/>
          <w:lang w:val="az-Latn-AZ"/>
        </w:rPr>
        <w:t>qaytarılır.</w:t>
      </w:r>
    </w:p>
    <w:p w:rsidR="00D42E24" w:rsidRPr="00F405A1" w:rsidRDefault="00D42E24" w:rsidP="00BB40CA">
      <w:pPr>
        <w:widowControl w:val="0"/>
        <w:autoSpaceDE w:val="0"/>
        <w:autoSpaceDN w:val="0"/>
        <w:adjustRightInd w:val="0"/>
        <w:ind w:firstLine="708"/>
        <w:jc w:val="both"/>
        <w:rPr>
          <w:b/>
          <w:sz w:val="28"/>
          <w:szCs w:val="28"/>
          <w:lang w:val="az-Latn-AZ"/>
        </w:rPr>
      </w:pPr>
      <w:r w:rsidRPr="00F405A1">
        <w:rPr>
          <w:i/>
          <w:sz w:val="28"/>
          <w:szCs w:val="28"/>
          <w:u w:val="single"/>
          <w:lang w:val="az-Latn-AZ"/>
        </w:rPr>
        <w:t>Gömrük bəyannaməsinin təsdiqi:</w:t>
      </w:r>
      <w:r w:rsidRPr="00F405A1">
        <w:rPr>
          <w:b/>
          <w:sz w:val="28"/>
          <w:szCs w:val="28"/>
          <w:lang w:val="az-Latn-AZ"/>
        </w:rPr>
        <w:t xml:space="preserve"> </w:t>
      </w:r>
      <w:r w:rsidRPr="00F405A1">
        <w:rPr>
          <w:sz w:val="28"/>
          <w:szCs w:val="28"/>
          <w:lang w:val="az-Latn-AZ"/>
        </w:rPr>
        <w:t>Gömrük bəyannaməsi bu Məcəllə</w:t>
      </w:r>
      <w:r w:rsidR="00E57C6E" w:rsidRPr="00F405A1">
        <w:rPr>
          <w:sz w:val="28"/>
          <w:szCs w:val="28"/>
          <w:lang w:val="az-Latn-AZ"/>
        </w:rPr>
        <w:t xml:space="preserve"> </w:t>
      </w:r>
      <w:r w:rsidRPr="00F405A1">
        <w:rPr>
          <w:sz w:val="28"/>
          <w:szCs w:val="28"/>
          <w:lang w:val="az-Latn-AZ"/>
        </w:rPr>
        <w:t xml:space="preserve">ilə müəyyən edilmiş şərtlərə cavab verdikdə, həmin bəyannamə təqdim olunduğu gün gömrük orqanları tərəfindən təsdiq edilir. </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Gömrük bəyannaməsi </w:t>
      </w:r>
      <w:r w:rsidR="00E57C6E" w:rsidRPr="00F405A1">
        <w:rPr>
          <w:sz w:val="28"/>
          <w:szCs w:val="28"/>
          <w:lang w:val="az-Latn-AZ"/>
        </w:rPr>
        <w:t>Dövlət Gömrük Komitəsinin</w:t>
      </w:r>
      <w:r w:rsidRPr="00F405A1">
        <w:rPr>
          <w:sz w:val="28"/>
          <w:szCs w:val="28"/>
          <w:lang w:val="az-Latn-AZ"/>
        </w:rPr>
        <w:t xml:space="preserve"> müəyyən etdiyi qaydada və müddətdə gömrük orqanının iş vaxtında təqdim olunur və təsdiq edilir. Təsdiq edildikdən sonra gömrük bəyannaməsi faktları təsdiq edən, hüquqi əhəmiyyətə malik sənəd sayılır. </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Gömrük orqanları gömrük bəyannaməsinin təsdiqindən əsassız imtina edə bilməzlər. </w:t>
      </w:r>
      <w:r w:rsidR="00E57C6E" w:rsidRPr="00F405A1">
        <w:rPr>
          <w:sz w:val="28"/>
          <w:szCs w:val="28"/>
          <w:lang w:val="az-Latn-AZ"/>
        </w:rPr>
        <w:t xml:space="preserve"> </w:t>
      </w:r>
    </w:p>
    <w:p w:rsidR="00171FA3" w:rsidRPr="00F405A1" w:rsidRDefault="00E57C6E" w:rsidP="00BB40CA">
      <w:pPr>
        <w:widowControl w:val="0"/>
        <w:autoSpaceDE w:val="0"/>
        <w:autoSpaceDN w:val="0"/>
        <w:adjustRightInd w:val="0"/>
        <w:ind w:firstLine="709"/>
        <w:jc w:val="both"/>
        <w:rPr>
          <w:sz w:val="28"/>
          <w:szCs w:val="28"/>
          <w:lang w:val="az-Latn-AZ"/>
        </w:rPr>
      </w:pPr>
      <w:r w:rsidRPr="00F405A1">
        <w:rPr>
          <w:sz w:val="28"/>
          <w:szCs w:val="28"/>
          <w:lang w:val="az-Latn-AZ"/>
        </w:rPr>
        <w:t xml:space="preserve"> Bəyannamə</w:t>
      </w:r>
      <w:r w:rsidR="00D42E24" w:rsidRPr="00F405A1">
        <w:rPr>
          <w:sz w:val="28"/>
          <w:szCs w:val="28"/>
          <w:lang w:val="az-Latn-AZ"/>
        </w:rPr>
        <w:t xml:space="preserve"> malların təqdim olunduğu gömrük orqanından fərqli gömrük orqanında təqdim olunarsa, malların təqdim olunduğu gömrük orqanı bu mallar üzərində gömrük nəzarətinin həyata keçirilməsinin mümkünlüyünü təsdiq etdikdə həmin bəyannamə təsdiq edilir.</w:t>
      </w:r>
      <w:r w:rsidRPr="00F405A1">
        <w:rPr>
          <w:sz w:val="28"/>
          <w:szCs w:val="28"/>
          <w:lang w:val="az-Latn-AZ"/>
        </w:rPr>
        <w:t xml:space="preserve"> Bəyannamə</w:t>
      </w:r>
      <w:r w:rsidR="00D42E24" w:rsidRPr="00F405A1">
        <w:rPr>
          <w:sz w:val="28"/>
          <w:szCs w:val="28"/>
          <w:lang w:val="az-Latn-AZ"/>
        </w:rPr>
        <w:t xml:space="preserve"> gömrük orqanları tərəfindən təsdiqi tarixi malların bəyan edildiyi gömrük prosedurunun tətbiq olunduğu tarix hesab olunur. </w:t>
      </w:r>
    </w:p>
    <w:p w:rsidR="00D42E24" w:rsidRPr="00F405A1" w:rsidRDefault="00D42E24" w:rsidP="00BB40CA">
      <w:pPr>
        <w:widowControl w:val="0"/>
        <w:autoSpaceDE w:val="0"/>
        <w:autoSpaceDN w:val="0"/>
        <w:adjustRightInd w:val="0"/>
        <w:ind w:firstLine="708"/>
        <w:jc w:val="both"/>
        <w:rPr>
          <w:b/>
          <w:sz w:val="28"/>
          <w:szCs w:val="28"/>
          <w:lang w:val="az-Latn-AZ"/>
        </w:rPr>
      </w:pPr>
      <w:r w:rsidRPr="00F405A1">
        <w:rPr>
          <w:i/>
          <w:sz w:val="28"/>
          <w:szCs w:val="28"/>
          <w:u w:val="single"/>
          <w:lang w:val="az-Latn-AZ"/>
        </w:rPr>
        <w:t>Gömrük bəyannaməsinin ləğv</w:t>
      </w:r>
      <w:r w:rsidR="00E57C6E" w:rsidRPr="00F405A1">
        <w:rPr>
          <w:i/>
          <w:sz w:val="28"/>
          <w:szCs w:val="28"/>
          <w:u w:val="single"/>
          <w:lang w:val="az-Latn-AZ"/>
        </w:rPr>
        <w:t>i</w:t>
      </w:r>
      <w:r w:rsidRPr="00F405A1">
        <w:rPr>
          <w:i/>
          <w:sz w:val="28"/>
          <w:szCs w:val="28"/>
          <w:u w:val="single"/>
          <w:lang w:val="az-Latn-AZ"/>
        </w:rPr>
        <w:t>:</w:t>
      </w:r>
      <w:r w:rsidR="00171FA3" w:rsidRPr="00F405A1">
        <w:rPr>
          <w:b/>
          <w:sz w:val="28"/>
          <w:szCs w:val="28"/>
          <w:lang w:val="az-Latn-AZ"/>
        </w:rPr>
        <w:t xml:space="preserve"> </w:t>
      </w:r>
      <w:r w:rsidRPr="00F405A1">
        <w:rPr>
          <w:sz w:val="28"/>
          <w:szCs w:val="28"/>
          <w:lang w:val="az-Latn-AZ"/>
        </w:rPr>
        <w:t xml:space="preserve">Gömrük orqanları təsdiq olunmuş gömrük bəyannaməsini bəyannaməçinin müraciəti əsasında aşağıdakı hallarda ləğv edirlər: </w:t>
      </w:r>
    </w:p>
    <w:p w:rsidR="00D42E24" w:rsidRPr="00F405A1" w:rsidRDefault="00D42E24" w:rsidP="00BB40CA">
      <w:pPr>
        <w:widowControl w:val="0"/>
        <w:numPr>
          <w:ilvl w:val="0"/>
          <w:numId w:val="40"/>
        </w:numPr>
        <w:tabs>
          <w:tab w:val="left" w:pos="567"/>
        </w:tabs>
        <w:autoSpaceDE w:val="0"/>
        <w:autoSpaceDN w:val="0"/>
        <w:adjustRightInd w:val="0"/>
        <w:ind w:hanging="1225"/>
        <w:jc w:val="both"/>
        <w:rPr>
          <w:sz w:val="28"/>
          <w:szCs w:val="28"/>
          <w:lang w:val="az-Latn-AZ"/>
        </w:rPr>
      </w:pPr>
      <w:r w:rsidRPr="00F405A1">
        <w:rPr>
          <w:sz w:val="28"/>
          <w:szCs w:val="28"/>
          <w:lang w:val="az-Latn-AZ"/>
        </w:rPr>
        <w:t xml:space="preserve">mallar dərhal başqa gömrük proseduru altında yerləşdirilməli olduqda; </w:t>
      </w:r>
    </w:p>
    <w:p w:rsidR="00D42E24" w:rsidRPr="00F405A1" w:rsidRDefault="00D42E24" w:rsidP="00BB40CA">
      <w:pPr>
        <w:widowControl w:val="0"/>
        <w:numPr>
          <w:ilvl w:val="0"/>
          <w:numId w:val="40"/>
        </w:numPr>
        <w:tabs>
          <w:tab w:val="left" w:pos="567"/>
        </w:tabs>
        <w:autoSpaceDE w:val="0"/>
        <w:autoSpaceDN w:val="0"/>
        <w:adjustRightInd w:val="0"/>
        <w:ind w:left="0" w:firstLine="284"/>
        <w:jc w:val="both"/>
        <w:rPr>
          <w:sz w:val="28"/>
          <w:szCs w:val="28"/>
          <w:lang w:val="az-Latn-AZ"/>
        </w:rPr>
      </w:pPr>
      <w:r w:rsidRPr="00F405A1">
        <w:rPr>
          <w:sz w:val="28"/>
          <w:szCs w:val="28"/>
          <w:lang w:val="az-Latn-AZ"/>
        </w:rPr>
        <w:t>fors-major halları ilə əlaqədar malların bəyan edildiyi gömrük proseduru altında yerləşdirilməsi mümkün olmadıqda.</w:t>
      </w:r>
    </w:p>
    <w:p w:rsidR="00D42E24"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Gömrük orqanları bəyannaməçiyə malları yoxlamaq niyyətini bildirdikdə, gömrük bəyannaməsinin ləğvi barədə müraciətə yalnız müvafiq yoxlama aparıldıqdan sonra baxılır.</w:t>
      </w:r>
    </w:p>
    <w:p w:rsidR="00D42E24" w:rsidRPr="00F405A1" w:rsidRDefault="00E57C6E"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B</w:t>
      </w:r>
      <w:r w:rsidR="00D42E24" w:rsidRPr="00F405A1">
        <w:rPr>
          <w:sz w:val="28"/>
          <w:szCs w:val="28"/>
          <w:lang w:val="az-Latn-AZ"/>
        </w:rPr>
        <w:t xml:space="preserve">əyannamə malların buraxılışından sonra ləğv edilə bilməz. </w:t>
      </w:r>
    </w:p>
    <w:p w:rsidR="00171FA3" w:rsidRPr="00F405A1" w:rsidRDefault="00D42E2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E57C6E" w:rsidRPr="00F405A1">
        <w:rPr>
          <w:sz w:val="28"/>
          <w:szCs w:val="28"/>
          <w:lang w:val="az-Latn-AZ"/>
        </w:rPr>
        <w:t>Eyni zamanda B</w:t>
      </w:r>
      <w:r w:rsidRPr="00F405A1">
        <w:rPr>
          <w:sz w:val="28"/>
          <w:szCs w:val="28"/>
          <w:lang w:val="az-Latn-AZ"/>
        </w:rPr>
        <w:t>əyannamənin ləğvi bəyannaməçinin qanunvericilikdə nəzərdə tutulmuş inzibati və ya cinayət məsuliyyətinə cəlb olunması üzrə tədbirlərin tətbiqini istisna etmir.</w:t>
      </w:r>
    </w:p>
    <w:p w:rsidR="007F5CB1" w:rsidRPr="00F405A1" w:rsidRDefault="00D46127" w:rsidP="00BB40CA">
      <w:pPr>
        <w:widowControl w:val="0"/>
        <w:autoSpaceDE w:val="0"/>
        <w:autoSpaceDN w:val="0"/>
        <w:adjustRightInd w:val="0"/>
        <w:ind w:firstLine="708"/>
        <w:jc w:val="both"/>
        <w:rPr>
          <w:b/>
          <w:sz w:val="28"/>
          <w:szCs w:val="28"/>
          <w:lang w:val="az-Latn-AZ"/>
        </w:rPr>
      </w:pPr>
      <w:r w:rsidRPr="00F405A1">
        <w:rPr>
          <w:b/>
          <w:sz w:val="28"/>
          <w:szCs w:val="28"/>
          <w:lang w:val="az-Latn-AZ"/>
        </w:rPr>
        <w:t xml:space="preserve"> </w:t>
      </w:r>
      <w:r w:rsidR="00171FA3" w:rsidRPr="00F405A1">
        <w:rPr>
          <w:b/>
          <w:sz w:val="28"/>
          <w:szCs w:val="28"/>
          <w:lang w:val="az-Latn-AZ"/>
        </w:rPr>
        <w:t xml:space="preserve"> </w:t>
      </w:r>
      <w:r w:rsidR="007F5CB1" w:rsidRPr="00F405A1">
        <w:rPr>
          <w:i/>
          <w:sz w:val="28"/>
          <w:szCs w:val="28"/>
          <w:u w:val="single"/>
          <w:lang w:val="az-Latn-AZ"/>
        </w:rPr>
        <w:t>Sadələşdirilmiş bəyannamələr</w:t>
      </w:r>
      <w:r w:rsidR="00B15541" w:rsidRPr="00F405A1">
        <w:rPr>
          <w:i/>
          <w:sz w:val="28"/>
          <w:szCs w:val="28"/>
          <w:u w:val="single"/>
          <w:lang w:val="az-Latn-AZ"/>
        </w:rPr>
        <w:t>:</w:t>
      </w:r>
      <w:r w:rsidR="007F5CB1" w:rsidRPr="00F405A1">
        <w:rPr>
          <w:b/>
          <w:sz w:val="28"/>
          <w:szCs w:val="28"/>
          <w:lang w:val="az-Latn-AZ"/>
        </w:rPr>
        <w:t xml:space="preserve"> </w:t>
      </w:r>
      <w:r w:rsidRPr="00F405A1">
        <w:rPr>
          <w:sz w:val="28"/>
          <w:szCs w:val="28"/>
          <w:lang w:val="az-Latn-AZ"/>
        </w:rPr>
        <w:t xml:space="preserve">Azərbaycan Respublikası Nazirlər Kabineti </w:t>
      </w:r>
      <w:r w:rsidRPr="00F405A1">
        <w:rPr>
          <w:sz w:val="28"/>
          <w:szCs w:val="28"/>
          <w:lang w:val="az-Latn-AZ"/>
        </w:rPr>
        <w:lastRenderedPageBreak/>
        <w:t>tərəfindən</w:t>
      </w:r>
      <w:r w:rsidR="007F5CB1" w:rsidRPr="00F405A1">
        <w:rPr>
          <w:sz w:val="28"/>
          <w:szCs w:val="28"/>
          <w:lang w:val="az-Latn-AZ"/>
        </w:rPr>
        <w:t xml:space="preserve"> gömrük rəsmiləşdirilməsini təkmilləşdirmək məqsədi ilə malların və nəqliyyat vasitələrinin bəyan olunmasının sadələşdirilmiş qaydalarını müəyyən edir. Aşağıdakı hallarda gömrük orqanlarına sadələşdirilmiş bəyannamələr təqdim edilir:</w:t>
      </w:r>
    </w:p>
    <w:p w:rsidR="007F5CB1" w:rsidRPr="00F405A1" w:rsidRDefault="007F5CB1" w:rsidP="00BB40CA">
      <w:pPr>
        <w:widowControl w:val="0"/>
        <w:numPr>
          <w:ilvl w:val="0"/>
          <w:numId w:val="41"/>
        </w:numPr>
        <w:tabs>
          <w:tab w:val="left" w:pos="567"/>
        </w:tabs>
        <w:autoSpaceDE w:val="0"/>
        <w:autoSpaceDN w:val="0"/>
        <w:adjustRightInd w:val="0"/>
        <w:ind w:left="0" w:firstLine="284"/>
        <w:jc w:val="both"/>
        <w:rPr>
          <w:sz w:val="28"/>
          <w:szCs w:val="28"/>
          <w:lang w:val="az-Latn-AZ"/>
        </w:rPr>
      </w:pPr>
      <w:r w:rsidRPr="00F405A1">
        <w:rPr>
          <w:sz w:val="28"/>
          <w:szCs w:val="28"/>
          <w:lang w:val="az-Latn-AZ"/>
        </w:rPr>
        <w:t>səlahiyyətli iqtisadi operatorlar malları müvafiq gömrük proseduru altında yerləşdirərkən;</w:t>
      </w:r>
    </w:p>
    <w:p w:rsidR="007F67D4" w:rsidRPr="00F405A1" w:rsidRDefault="007F67D4" w:rsidP="00BB40CA">
      <w:pPr>
        <w:widowControl w:val="0"/>
        <w:numPr>
          <w:ilvl w:val="0"/>
          <w:numId w:val="41"/>
        </w:numPr>
        <w:tabs>
          <w:tab w:val="left" w:pos="567"/>
        </w:tabs>
        <w:autoSpaceDE w:val="0"/>
        <w:autoSpaceDN w:val="0"/>
        <w:adjustRightInd w:val="0"/>
        <w:ind w:left="0" w:firstLine="284"/>
        <w:jc w:val="both"/>
        <w:rPr>
          <w:sz w:val="28"/>
          <w:szCs w:val="28"/>
          <w:lang w:val="az-Latn-AZ"/>
        </w:rPr>
      </w:pPr>
      <w:r w:rsidRPr="00F405A1">
        <w:rPr>
          <w:sz w:val="28"/>
          <w:szCs w:val="28"/>
          <w:lang w:val="az-Latn-AZ"/>
        </w:rPr>
        <w:t>bu</w:t>
      </w:r>
      <w:r w:rsidR="00D46127" w:rsidRPr="00F405A1">
        <w:rPr>
          <w:sz w:val="28"/>
          <w:szCs w:val="28"/>
          <w:lang w:val="az-Latn-AZ"/>
        </w:rPr>
        <w:t xml:space="preserve"> Məcəllə</w:t>
      </w:r>
      <w:r w:rsidRPr="00F405A1">
        <w:rPr>
          <w:sz w:val="28"/>
          <w:szCs w:val="28"/>
          <w:lang w:val="az-Latn-AZ"/>
        </w:rPr>
        <w:t>də nəzərdə tutulan yardım yüklərinin gömrük rəsmiləşdirilməsi zamanı;</w:t>
      </w:r>
    </w:p>
    <w:p w:rsidR="007F67D4" w:rsidRPr="00F405A1" w:rsidRDefault="007F67D4" w:rsidP="00BB40CA">
      <w:pPr>
        <w:widowControl w:val="0"/>
        <w:numPr>
          <w:ilvl w:val="0"/>
          <w:numId w:val="41"/>
        </w:numPr>
        <w:tabs>
          <w:tab w:val="left" w:pos="567"/>
        </w:tabs>
        <w:autoSpaceDE w:val="0"/>
        <w:autoSpaceDN w:val="0"/>
        <w:adjustRightInd w:val="0"/>
        <w:ind w:left="0" w:firstLine="284"/>
        <w:jc w:val="both"/>
        <w:rPr>
          <w:sz w:val="28"/>
          <w:szCs w:val="28"/>
          <w:lang w:val="az-Latn-AZ"/>
        </w:rPr>
      </w:pPr>
      <w:r w:rsidRPr="00F405A1">
        <w:rPr>
          <w:sz w:val="28"/>
          <w:szCs w:val="28"/>
          <w:lang w:val="az-Latn-AZ"/>
        </w:rPr>
        <w:t>fiziki şəxslər istehsal və ya kommersiya məqsədləri üçün nəzərdə tutulmayan, lakin yazılı formada bəyan edilməli olan malları gömrük sərhədindən keçirərkən.</w:t>
      </w:r>
    </w:p>
    <w:p w:rsidR="007F5CB1" w:rsidRPr="00F405A1" w:rsidRDefault="007F67D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 xml:space="preserve">Sadələşdirilmiş bəyannamələr gömrük orqanlarının bəyannaməçinin elektron məlumat sistemindən məlumatlar əldə edə bilməsi və onların digər gömrük orqanları ilə mübadiləsi üçün lazım olan tələblərə cavab verməsi şərti ilə, bəyannaməçinin mallar və nəqliyyat vasitələri barədə hesabatı formasında ola bilər. </w:t>
      </w:r>
    </w:p>
    <w:p w:rsidR="007F5CB1" w:rsidRPr="00F405A1" w:rsidRDefault="007F67D4"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 xml:space="preserve">Səlahiyyətli iqtisadi operatorlara, istehsal və ya kommersiya məqsədləri üçün nəzərdə tutulmayan malları gömrük sərhədindən keçirən fiziki şəxslərə münasibətdə və yardım yükləri üçün sadələşdirilmiş bəyannamənin ayrı-ayrı formalarını </w:t>
      </w:r>
      <w:r w:rsidR="00D46127" w:rsidRPr="00F405A1">
        <w:rPr>
          <w:sz w:val="28"/>
          <w:szCs w:val="28"/>
          <w:lang w:val="az-Latn-AZ"/>
        </w:rPr>
        <w:t>Dövlət Gömrük Komitəsi</w:t>
      </w:r>
      <w:r w:rsidR="007F5CB1" w:rsidRPr="00F405A1">
        <w:rPr>
          <w:sz w:val="28"/>
          <w:szCs w:val="28"/>
          <w:lang w:val="az-Latn-AZ"/>
        </w:rPr>
        <w:t xml:space="preserve"> müəyyən edir. </w:t>
      </w:r>
    </w:p>
    <w:p w:rsidR="007F5CB1" w:rsidRPr="00F405A1" w:rsidRDefault="007F5CB1" w:rsidP="00BB40CA">
      <w:pPr>
        <w:widowControl w:val="0"/>
        <w:autoSpaceDE w:val="0"/>
        <w:autoSpaceDN w:val="0"/>
        <w:adjustRightInd w:val="0"/>
        <w:ind w:firstLine="708"/>
        <w:jc w:val="both"/>
        <w:rPr>
          <w:b/>
          <w:sz w:val="28"/>
          <w:szCs w:val="28"/>
          <w:lang w:val="az-Latn-AZ"/>
        </w:rPr>
      </w:pPr>
      <w:r w:rsidRPr="00F405A1">
        <w:rPr>
          <w:i/>
          <w:sz w:val="28"/>
          <w:szCs w:val="28"/>
          <w:u w:val="single"/>
          <w:lang w:val="az-Latn-AZ"/>
        </w:rPr>
        <w:t>Əlavə</w:t>
      </w:r>
      <w:r w:rsidR="00B15541" w:rsidRPr="00F405A1">
        <w:rPr>
          <w:i/>
          <w:sz w:val="28"/>
          <w:szCs w:val="28"/>
          <w:u w:val="single"/>
          <w:lang w:val="az-Latn-AZ"/>
        </w:rPr>
        <w:t>, dövri və natamam bəyannamələr:</w:t>
      </w:r>
      <w:r w:rsidR="00171FA3" w:rsidRPr="00F405A1">
        <w:rPr>
          <w:b/>
          <w:sz w:val="28"/>
          <w:szCs w:val="28"/>
          <w:lang w:val="az-Latn-AZ"/>
        </w:rPr>
        <w:t xml:space="preserve"> </w:t>
      </w:r>
      <w:r w:rsidR="00D46127" w:rsidRPr="00F405A1">
        <w:rPr>
          <w:sz w:val="28"/>
          <w:szCs w:val="28"/>
          <w:lang w:val="az-Latn-AZ"/>
        </w:rPr>
        <w:t>Bu Məcəllə</w:t>
      </w:r>
      <w:r w:rsidRPr="00F405A1">
        <w:rPr>
          <w:sz w:val="28"/>
          <w:szCs w:val="28"/>
          <w:lang w:val="az-Latn-AZ"/>
        </w:rPr>
        <w:t>də nəzərdə tutulmuş hallarda sadələşdirilmiş bəyannamə verildikdə, bəyannaməçi aidiyyəti gömrük proseduru üzrə gömrük bəyannaməsinin tamamlanması üçün lazım olan digər məlumatları əks etdirən əlavə bəyannamə təqdim etməlidir.</w:t>
      </w:r>
    </w:p>
    <w:p w:rsidR="007F5CB1" w:rsidRPr="00F405A1" w:rsidRDefault="005850B5"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 xml:space="preserve">Gömrük orqanları eyni malları və nəqliyyat vasitələrini gömrük sərhədindən müntəzəm olaraq keçirən şəxsə onları müəyyən müddət ərzində bir dövri bəyannamə əsasında keçirməsinə icazə verirlər. </w:t>
      </w:r>
    </w:p>
    <w:p w:rsidR="007F5CB1" w:rsidRPr="00F405A1" w:rsidRDefault="005850B5"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 xml:space="preserve">Bəyannaməçi gömrük bəyannaməsini üzrlü səbəblərə görə tam şəkildə doldura bilmədikdə, gömrük orqanları </w:t>
      </w:r>
      <w:r w:rsidR="00D46127" w:rsidRPr="00F405A1">
        <w:rPr>
          <w:sz w:val="28"/>
          <w:szCs w:val="28"/>
          <w:lang w:val="az-Latn-AZ"/>
        </w:rPr>
        <w:t xml:space="preserve">Azərbaycan Respublikası Nazirlər Kabinetinin </w:t>
      </w:r>
      <w:r w:rsidR="007F5CB1" w:rsidRPr="00F405A1">
        <w:rPr>
          <w:sz w:val="28"/>
          <w:szCs w:val="28"/>
          <w:lang w:val="az-Latn-AZ"/>
        </w:rPr>
        <w:t xml:space="preserve">müəyyən etdiyi qaydada natamam bəyannamənin verilməsinə icazə verirlər. </w:t>
      </w:r>
    </w:p>
    <w:p w:rsidR="007F5CB1" w:rsidRPr="00F405A1" w:rsidRDefault="005850B5"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Natamam bəyannamədə gömrük məqsədləri üçün lazım olan əsas məlumatlar göstərilməlidir. Çatışmayan məlumatlar bəyannaməçi tərəfindən müvafiq icra hakimiyyəti orqanının müəyyən etdiyi qaydada və müddətdə təqdim edilməlidir.</w:t>
      </w:r>
    </w:p>
    <w:p w:rsidR="007F5CB1" w:rsidRPr="00F405A1" w:rsidRDefault="005850B5" w:rsidP="00BB40CA">
      <w:pPr>
        <w:widowControl w:val="0"/>
        <w:autoSpaceDE w:val="0"/>
        <w:autoSpaceDN w:val="0"/>
        <w:adjustRightInd w:val="0"/>
        <w:ind w:firstLine="708"/>
        <w:jc w:val="both"/>
        <w:rPr>
          <w:sz w:val="28"/>
          <w:szCs w:val="28"/>
          <w:lang w:val="az-Latn-AZ"/>
        </w:rPr>
      </w:pPr>
      <w:r w:rsidRPr="00F405A1">
        <w:rPr>
          <w:sz w:val="28"/>
          <w:szCs w:val="28"/>
          <w:lang w:val="az-Latn-AZ"/>
        </w:rPr>
        <w:t xml:space="preserve"> </w:t>
      </w:r>
      <w:r w:rsidR="007F5CB1" w:rsidRPr="00F405A1">
        <w:rPr>
          <w:sz w:val="28"/>
          <w:szCs w:val="28"/>
          <w:lang w:val="az-Latn-AZ"/>
        </w:rPr>
        <w:t xml:space="preserve">Əlavə, dövri və natamam bəyannamələrin formasını, təqdim olunması qaydalarını </w:t>
      </w:r>
      <w:r w:rsidR="00D46127" w:rsidRPr="00F405A1">
        <w:rPr>
          <w:sz w:val="28"/>
          <w:szCs w:val="28"/>
          <w:lang w:val="az-Latn-AZ"/>
        </w:rPr>
        <w:t xml:space="preserve">Azərbaycan Respublikası Nazirlər Kabineti </w:t>
      </w:r>
      <w:r w:rsidR="007F5CB1" w:rsidRPr="00F405A1">
        <w:rPr>
          <w:sz w:val="28"/>
          <w:szCs w:val="28"/>
          <w:lang w:val="az-Latn-AZ"/>
        </w:rPr>
        <w:t xml:space="preserve">müəyyən edir. </w:t>
      </w:r>
    </w:p>
    <w:p w:rsidR="007F5CB1" w:rsidRPr="00F405A1" w:rsidRDefault="007F5CB1" w:rsidP="00BB40CA">
      <w:pPr>
        <w:autoSpaceDE w:val="0"/>
        <w:autoSpaceDN w:val="0"/>
        <w:adjustRightInd w:val="0"/>
        <w:jc w:val="both"/>
        <w:rPr>
          <w:sz w:val="28"/>
          <w:szCs w:val="28"/>
          <w:lang w:val="az-Latn-AZ"/>
        </w:rPr>
      </w:pPr>
    </w:p>
    <w:p w:rsidR="00F37FE9" w:rsidRPr="00F405A1" w:rsidRDefault="00F37FE9" w:rsidP="00F37FE9">
      <w:pPr>
        <w:pStyle w:val="a4"/>
        <w:tabs>
          <w:tab w:val="left" w:pos="851"/>
        </w:tabs>
        <w:spacing w:line="360" w:lineRule="auto"/>
        <w:ind w:left="720"/>
        <w:jc w:val="both"/>
        <w:rPr>
          <w:rFonts w:ascii="Times New Roman" w:hAnsi="Times New Roman"/>
          <w:spacing w:val="18"/>
          <w:sz w:val="30"/>
          <w:szCs w:val="30"/>
          <w:lang w:val="az-Latn-AZ"/>
        </w:rPr>
      </w:pPr>
    </w:p>
    <w:p w:rsidR="00F43B90" w:rsidRPr="00F405A1" w:rsidRDefault="00F43B90" w:rsidP="00F37FE9">
      <w:pPr>
        <w:pStyle w:val="a4"/>
        <w:tabs>
          <w:tab w:val="left" w:pos="851"/>
        </w:tabs>
        <w:spacing w:line="360" w:lineRule="auto"/>
        <w:ind w:left="720"/>
        <w:jc w:val="both"/>
        <w:rPr>
          <w:rFonts w:ascii="Times New Roman" w:hAnsi="Times New Roman"/>
          <w:spacing w:val="18"/>
          <w:sz w:val="30"/>
          <w:szCs w:val="30"/>
          <w:lang w:val="az-Latn-AZ"/>
        </w:rPr>
      </w:pPr>
    </w:p>
    <w:p w:rsidR="00F43B90" w:rsidRPr="00F405A1" w:rsidRDefault="00F43B90" w:rsidP="00F37FE9">
      <w:pPr>
        <w:pStyle w:val="a4"/>
        <w:tabs>
          <w:tab w:val="left" w:pos="851"/>
        </w:tabs>
        <w:spacing w:line="360" w:lineRule="auto"/>
        <w:ind w:left="720"/>
        <w:jc w:val="both"/>
        <w:rPr>
          <w:rFonts w:ascii="Times New Roman" w:hAnsi="Times New Roman"/>
          <w:spacing w:val="18"/>
          <w:sz w:val="30"/>
          <w:szCs w:val="30"/>
          <w:lang w:val="az-Latn-AZ"/>
        </w:rPr>
      </w:pPr>
    </w:p>
    <w:p w:rsidR="00F43B90" w:rsidRPr="00F405A1" w:rsidRDefault="00F43B90" w:rsidP="00F37FE9">
      <w:pPr>
        <w:pStyle w:val="a4"/>
        <w:tabs>
          <w:tab w:val="left" w:pos="851"/>
        </w:tabs>
        <w:spacing w:line="360" w:lineRule="auto"/>
        <w:ind w:left="720"/>
        <w:jc w:val="both"/>
        <w:rPr>
          <w:rFonts w:ascii="Times New Roman" w:hAnsi="Times New Roman"/>
          <w:spacing w:val="18"/>
          <w:sz w:val="30"/>
          <w:szCs w:val="30"/>
          <w:lang w:val="az-Latn-AZ"/>
        </w:rPr>
      </w:pPr>
    </w:p>
    <w:p w:rsidR="00F43B90" w:rsidRPr="00F405A1" w:rsidRDefault="00F43B90" w:rsidP="00F37FE9">
      <w:pPr>
        <w:pStyle w:val="a4"/>
        <w:tabs>
          <w:tab w:val="left" w:pos="851"/>
        </w:tabs>
        <w:spacing w:line="360" w:lineRule="auto"/>
        <w:ind w:left="720"/>
        <w:jc w:val="both"/>
        <w:rPr>
          <w:rFonts w:ascii="Times New Roman" w:hAnsi="Times New Roman"/>
          <w:spacing w:val="18"/>
          <w:sz w:val="30"/>
          <w:szCs w:val="30"/>
          <w:lang w:val="az-Latn-AZ"/>
        </w:rPr>
      </w:pPr>
    </w:p>
    <w:p w:rsidR="00436179" w:rsidRPr="00F405A1" w:rsidRDefault="00436179" w:rsidP="00F37FE9">
      <w:pPr>
        <w:pStyle w:val="a4"/>
        <w:tabs>
          <w:tab w:val="left" w:pos="851"/>
        </w:tabs>
        <w:spacing w:line="360" w:lineRule="auto"/>
        <w:ind w:left="720"/>
        <w:jc w:val="both"/>
        <w:rPr>
          <w:rFonts w:ascii="Times New Roman" w:hAnsi="Times New Roman"/>
          <w:spacing w:val="18"/>
          <w:sz w:val="30"/>
          <w:szCs w:val="30"/>
          <w:lang w:val="az-Latn-AZ"/>
        </w:rPr>
      </w:pPr>
    </w:p>
    <w:p w:rsidR="00312965" w:rsidRPr="00F405A1" w:rsidRDefault="00312965" w:rsidP="00AC4047">
      <w:pPr>
        <w:pStyle w:val="a4"/>
        <w:numPr>
          <w:ilvl w:val="0"/>
          <w:numId w:val="5"/>
        </w:numPr>
        <w:tabs>
          <w:tab w:val="left" w:pos="851"/>
        </w:tabs>
        <w:spacing w:line="360" w:lineRule="auto"/>
        <w:jc w:val="both"/>
        <w:rPr>
          <w:rFonts w:ascii="Times New Roman" w:hAnsi="Times New Roman"/>
          <w:spacing w:val="18"/>
          <w:sz w:val="28"/>
          <w:szCs w:val="28"/>
          <w:lang w:val="az-Latn-AZ"/>
        </w:rPr>
      </w:pPr>
      <w:r w:rsidRPr="00F405A1">
        <w:rPr>
          <w:rFonts w:ascii="Times New Roman" w:hAnsi="Times New Roman"/>
          <w:spacing w:val="18"/>
          <w:sz w:val="28"/>
          <w:szCs w:val="28"/>
          <w:lang w:val="az-Latn-AZ"/>
        </w:rPr>
        <w:lastRenderedPageBreak/>
        <w:t>Yük Gömrük Bəyannaməsinin doldurulması qaydası.</w:t>
      </w:r>
    </w:p>
    <w:p w:rsidR="00113064" w:rsidRPr="00F405A1" w:rsidRDefault="00572883" w:rsidP="001D0640">
      <w:pPr>
        <w:autoSpaceDE w:val="0"/>
        <w:autoSpaceDN w:val="0"/>
        <w:adjustRightInd w:val="0"/>
        <w:rPr>
          <w:rStyle w:val="emh41"/>
          <w:rFonts w:ascii="Times New Roman" w:hAnsi="Times New Roman" w:cs="Times New Roman"/>
          <w:b/>
          <w:bCs/>
          <w:color w:val="auto"/>
          <w:sz w:val="28"/>
          <w:szCs w:val="28"/>
          <w:lang w:val="az-Latn-AZ"/>
        </w:rPr>
      </w:pPr>
      <w:r w:rsidRPr="00F405A1">
        <w:rPr>
          <w:b/>
          <w:bCs/>
          <w:sz w:val="28"/>
          <w:szCs w:val="28"/>
          <w:lang w:val="az-Latn-AZ"/>
        </w:rPr>
        <w:tab/>
      </w:r>
      <w:r w:rsidR="00907E7B" w:rsidRPr="00F405A1">
        <w:rPr>
          <w:spacing w:val="18"/>
          <w:sz w:val="28"/>
          <w:szCs w:val="28"/>
          <w:lang w:val="az-Latn-AZ"/>
        </w:rPr>
        <w:t>Yük Gömrük Bəyannaməsinin doldurulması qaydası</w:t>
      </w:r>
      <w:r w:rsidR="00907E7B" w:rsidRPr="00F405A1">
        <w:rPr>
          <w:bCs/>
          <w:sz w:val="28"/>
          <w:szCs w:val="28"/>
          <w:lang w:val="az-Latn-AZ"/>
        </w:rPr>
        <w:t xml:space="preserve">  Dövlət Gömrük Komitəsinin</w:t>
      </w:r>
      <w:r w:rsidR="00F43B90" w:rsidRPr="00F405A1">
        <w:rPr>
          <w:sz w:val="28"/>
          <w:szCs w:val="28"/>
          <w:lang w:val="az-Latn-AZ"/>
        </w:rPr>
        <w:t xml:space="preserve"> </w:t>
      </w:r>
      <w:r w:rsidR="00F43B90" w:rsidRPr="00F405A1">
        <w:rPr>
          <w:bCs/>
          <w:sz w:val="28"/>
          <w:szCs w:val="28"/>
          <w:lang w:val="az-Latn-AZ"/>
        </w:rPr>
        <w:t>027 saylı əmri ilə təsdiq edilmiş</w:t>
      </w:r>
      <w:r w:rsidR="00502286" w:rsidRPr="00F405A1">
        <w:rPr>
          <w:bCs/>
          <w:sz w:val="28"/>
          <w:szCs w:val="28"/>
          <w:lang w:val="az-Latn-AZ"/>
        </w:rPr>
        <w:t>dir</w:t>
      </w:r>
      <w:r w:rsidR="00907E7B" w:rsidRPr="00F405A1">
        <w:rPr>
          <w:bCs/>
          <w:sz w:val="28"/>
          <w:szCs w:val="28"/>
          <w:lang w:val="az-Latn-AZ"/>
        </w:rPr>
        <w:t xml:space="preserve"> </w:t>
      </w:r>
      <w:r w:rsidR="00306621" w:rsidRPr="00F405A1">
        <w:rPr>
          <w:bCs/>
          <w:sz w:val="28"/>
          <w:szCs w:val="28"/>
          <w:lang w:val="az-Latn-AZ"/>
        </w:rPr>
        <w:t>əsasnamə əsasında həyata keçrilir</w:t>
      </w:r>
      <w:r w:rsidR="00502286" w:rsidRPr="00F405A1">
        <w:rPr>
          <w:bCs/>
          <w:sz w:val="28"/>
          <w:szCs w:val="28"/>
          <w:lang w:val="az-Latn-AZ"/>
        </w:rPr>
        <w:t>.</w:t>
      </w:r>
      <w:r w:rsidR="00F21754" w:rsidRPr="00F405A1">
        <w:rPr>
          <w:b/>
          <w:bCs/>
          <w:sz w:val="28"/>
          <w:szCs w:val="28"/>
          <w:lang w:val="az-Latn-AZ"/>
        </w:rPr>
        <w:t xml:space="preserve"> </w:t>
      </w:r>
      <w:r w:rsidR="007968B4" w:rsidRPr="00F405A1">
        <w:rPr>
          <w:bCs/>
          <w:sz w:val="28"/>
          <w:szCs w:val="28"/>
          <w:lang w:val="az-Latn-AZ"/>
        </w:rPr>
        <w:t>M</w:t>
      </w:r>
      <w:r w:rsidR="007968B4" w:rsidRPr="00F405A1">
        <w:rPr>
          <w:rStyle w:val="emh41"/>
          <w:rFonts w:ascii="Times New Roman" w:hAnsi="Times New Roman" w:cs="Times New Roman"/>
          <w:color w:val="auto"/>
          <w:sz w:val="28"/>
          <w:szCs w:val="28"/>
          <w:lang w:val="az-Latn-AZ"/>
        </w:rPr>
        <w:t>övzunun sonunda Yük Gömrük Bəyannaməsinin qrafiki tərtib olunmuşdur.</w:t>
      </w:r>
    </w:p>
    <w:p w:rsidR="00113064" w:rsidRPr="00F405A1" w:rsidRDefault="000943CA" w:rsidP="001D0640">
      <w:pPr>
        <w:pStyle w:val="af2"/>
        <w:spacing w:before="0" w:beforeAutospacing="0" w:after="0" w:afterAutospacing="0"/>
        <w:jc w:val="both"/>
        <w:rPr>
          <w:rFonts w:ascii="Times New Roman" w:hAnsi="Times New Roman" w:cs="Times New Roman"/>
          <w:b/>
          <w:i/>
          <w:color w:val="auto"/>
          <w:sz w:val="28"/>
          <w:szCs w:val="28"/>
          <w:u w:val="single"/>
          <w:lang w:val="az-Latn-AZ"/>
        </w:rPr>
      </w:pPr>
      <w:r w:rsidRPr="00F405A1">
        <w:rPr>
          <w:rStyle w:val="emh41"/>
          <w:rFonts w:ascii="Times New Roman" w:hAnsi="Times New Roman" w:cs="Times New Roman"/>
          <w:color w:val="auto"/>
          <w:sz w:val="28"/>
          <w:szCs w:val="28"/>
          <w:lang w:val="az-Latn-AZ"/>
        </w:rPr>
        <w:tab/>
      </w:r>
      <w:r w:rsidR="00F21754" w:rsidRPr="00F405A1">
        <w:rPr>
          <w:rStyle w:val="emh41"/>
          <w:rFonts w:ascii="Times New Roman" w:hAnsi="Times New Roman" w:cs="Times New Roman"/>
          <w:b/>
          <w:color w:val="auto"/>
          <w:sz w:val="28"/>
          <w:szCs w:val="28"/>
          <w:lang w:val="az-Latn-AZ"/>
        </w:rPr>
        <w:t>I.</w:t>
      </w:r>
      <w:r w:rsidR="00113064" w:rsidRPr="00F405A1">
        <w:rPr>
          <w:rStyle w:val="emh41"/>
          <w:rFonts w:ascii="Times New Roman" w:hAnsi="Times New Roman" w:cs="Times New Roman"/>
          <w:b/>
          <w:i/>
          <w:color w:val="auto"/>
          <w:sz w:val="28"/>
          <w:szCs w:val="28"/>
          <w:u w:val="single"/>
          <w:lang w:val="az-Latn-AZ"/>
        </w:rPr>
        <w:t>Ümumi müddəalar</w:t>
      </w:r>
      <w:r w:rsidR="00F21754" w:rsidRPr="00F405A1">
        <w:rPr>
          <w:rStyle w:val="emh41"/>
          <w:rFonts w:ascii="Times New Roman" w:hAnsi="Times New Roman" w:cs="Times New Roman"/>
          <w:b/>
          <w:i/>
          <w:color w:val="auto"/>
          <w:sz w:val="28"/>
          <w:szCs w:val="28"/>
          <w:u w:val="single"/>
          <w:lang w:val="az-Latn-AZ"/>
        </w:rPr>
        <w:t>:</w:t>
      </w:r>
      <w:r w:rsidR="00113064" w:rsidRPr="00F405A1">
        <w:rPr>
          <w:rStyle w:val="emh41"/>
          <w:rFonts w:ascii="Times New Roman" w:hAnsi="Times New Roman" w:cs="Times New Roman"/>
          <w:b/>
          <w:i/>
          <w:color w:val="auto"/>
          <w:sz w:val="28"/>
          <w:szCs w:val="28"/>
          <w:lang w:val="az-Latn-AZ"/>
        </w:rPr>
        <w:t xml:space="preserve"> </w:t>
      </w:r>
      <w:r w:rsidR="00502286" w:rsidRPr="00F405A1">
        <w:rPr>
          <w:rStyle w:val="emh51"/>
          <w:rFonts w:ascii="Times New Roman" w:hAnsi="Times New Roman" w:cs="Times New Roman"/>
          <w:color w:val="auto"/>
          <w:sz w:val="28"/>
          <w:szCs w:val="28"/>
          <w:lang w:val="az-Latn-AZ"/>
        </w:rPr>
        <w:t xml:space="preserve">Bildiyimiz kimi </w:t>
      </w:r>
      <w:r w:rsidR="00113064" w:rsidRPr="00F405A1">
        <w:rPr>
          <w:rStyle w:val="emh51"/>
          <w:rFonts w:ascii="Times New Roman" w:hAnsi="Times New Roman" w:cs="Times New Roman"/>
          <w:color w:val="auto"/>
          <w:sz w:val="28"/>
          <w:szCs w:val="28"/>
          <w:lang w:val="az-Latn-AZ"/>
        </w:rPr>
        <w:t>YGB dəsti dörd əsas vərəq, bu qaydalarda nəzərdə tutulan hallarda isə əlavə vərəqlərdən (1 saylı Əlavə) ibarətdir. Barter əməliyyatlarının rəsmiləşdirilməsi zamanı YGB dəsti beş nüsxədən ibarət olmalıdır.</w:t>
      </w:r>
    </w:p>
    <w:p w:rsidR="00113064" w:rsidRPr="00F405A1" w:rsidRDefault="000943CA" w:rsidP="001D0640">
      <w:pPr>
        <w:pStyle w:val="af2"/>
        <w:spacing w:before="0" w:beforeAutospacing="0" w:after="0" w:afterAutospacing="0"/>
        <w:jc w:val="both"/>
        <w:rPr>
          <w:rFonts w:ascii="Times New Roman" w:hAnsi="Times New Roman" w:cs="Times New Roman"/>
          <w:color w:val="auto"/>
          <w:sz w:val="28"/>
          <w:szCs w:val="28"/>
          <w:lang w:val="en-US"/>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YGB-nin əsas vərəqi eyni bir gömrük </w:t>
      </w:r>
      <w:r w:rsidR="00502286" w:rsidRPr="00F405A1">
        <w:rPr>
          <w:rStyle w:val="emh51"/>
          <w:rFonts w:ascii="Times New Roman" w:hAnsi="Times New Roman" w:cs="Times New Roman"/>
          <w:color w:val="auto"/>
          <w:sz w:val="28"/>
          <w:szCs w:val="28"/>
          <w:lang w:val="az-Latn-AZ"/>
        </w:rPr>
        <w:t>proseduru</w:t>
      </w:r>
      <w:r w:rsidR="00113064" w:rsidRPr="00F405A1">
        <w:rPr>
          <w:rStyle w:val="emh51"/>
          <w:rFonts w:ascii="Times New Roman" w:hAnsi="Times New Roman" w:cs="Times New Roman"/>
          <w:color w:val="auto"/>
          <w:sz w:val="28"/>
          <w:szCs w:val="28"/>
          <w:lang w:val="az-Latn-AZ"/>
        </w:rPr>
        <w:t xml:space="preserve"> tətbiq olunan eyni adlı mallar haqqında məlumatları göstərmək üçün istifadə olunur.</w:t>
      </w:r>
      <w:r w:rsidR="00502286"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Bir neçə adda olan malların bəyan olunması zamanı əsas YGB-nin ayrılmaz hissəsi olan əlavə vərəqlərdən istifadə olunur. Əlavə vərəqlərin hər biri üç adda malı bəyan etməyə imkan verir.</w:t>
      </w:r>
      <w:r w:rsidR="00A23CC3" w:rsidRPr="00F405A1">
        <w:rPr>
          <w:rStyle w:val="emh51"/>
          <w:rFonts w:ascii="Times New Roman" w:hAnsi="Times New Roman" w:cs="Times New Roman"/>
          <w:color w:val="auto"/>
          <w:sz w:val="28"/>
          <w:szCs w:val="28"/>
          <w:lang w:val="az-Latn-AZ"/>
        </w:rPr>
        <w:t xml:space="preserve"> </w:t>
      </w:r>
      <w:r w:rsidR="00A23CC3" w:rsidRPr="00F405A1">
        <w:rPr>
          <w:rStyle w:val="emh51"/>
          <w:rFonts w:ascii="Times New Roman" w:hAnsi="Times New Roman" w:cs="Times New Roman"/>
          <w:color w:val="auto"/>
          <w:sz w:val="28"/>
          <w:szCs w:val="28"/>
          <w:lang w:val="en-US"/>
        </w:rPr>
        <w:t>YGB-də 100-ə qədər adda olan mallar barəsində məlumat bəyan oluna bilər. Əlavə vərəqlərin doldurma qaydaları, əlavə vərəqdə bəyannaməçi tərəfindən doldurulmayan A qrafası istisna olunmaqla, YGB-nin əsas vərəqlərinin uyğun qrafalarının doldurulması qaydaları kimidir.</w:t>
      </w:r>
    </w:p>
    <w:p w:rsidR="00113064" w:rsidRPr="00F405A1" w:rsidRDefault="000943CA"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en-US"/>
        </w:rPr>
        <w:tab/>
      </w:r>
      <w:r w:rsidR="00113064" w:rsidRPr="00F405A1">
        <w:rPr>
          <w:rStyle w:val="emh51"/>
          <w:rFonts w:ascii="Times New Roman" w:hAnsi="Times New Roman" w:cs="Times New Roman"/>
          <w:color w:val="auto"/>
          <w:sz w:val="28"/>
          <w:szCs w:val="28"/>
          <w:lang w:val="en-US"/>
        </w:rPr>
        <w:t>YGB-də pozub-düzəltmə və qaralama olmamalıdır. Düzəlişlər yanlış məlumatların üzərindən xətt çəkilməklə, düzgün məlumatları yazı makinası və ya əl ilə yazmaqla edilir.</w:t>
      </w:r>
      <w:r w:rsidR="00235B6E"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Hər bir düzəliş səlahiyyətli şəxsin imzası və bəyannaməçinin möhürü ilə təsdiq edilir.</w:t>
      </w:r>
      <w:r w:rsidR="00235B6E"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Keyfiyyətsiz şəkildə doldurulmuş YGB-lərə gömrük orqanları tərəfindən gömrük bəyannaməsi kimi baxılmır.</w:t>
      </w:r>
    </w:p>
    <w:p w:rsidR="00113064" w:rsidRPr="00F405A1" w:rsidRDefault="000943CA"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Bəyannaməçilərə bu qaydalarda nəzərdə tutulmayan məlumatların YGB blanklarında istifadəsinə icazə verilmir.</w:t>
      </w:r>
    </w:p>
    <w:p w:rsidR="00113064" w:rsidRPr="00F405A1" w:rsidRDefault="000943CA"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YGB-nin vərəqləri aşağıdakı qaydada bölüşdürülür:</w:t>
      </w:r>
    </w:p>
    <w:p w:rsidR="00113064" w:rsidRPr="00F405A1" w:rsidRDefault="00113064" w:rsidP="001D0640">
      <w:pPr>
        <w:numPr>
          <w:ilvl w:val="0"/>
          <w:numId w:val="8"/>
        </w:numPr>
        <w:tabs>
          <w:tab w:val="clear" w:pos="720"/>
          <w:tab w:val="num" w:pos="426"/>
          <w:tab w:val="left" w:pos="1134"/>
        </w:tabs>
        <w:ind w:left="426" w:firstLine="567"/>
        <w:jc w:val="both"/>
        <w:rPr>
          <w:sz w:val="28"/>
          <w:szCs w:val="28"/>
          <w:lang w:val="az-Latn-AZ"/>
        </w:rPr>
      </w:pPr>
      <w:r w:rsidRPr="00F405A1">
        <w:rPr>
          <w:rStyle w:val="emh51"/>
          <w:rFonts w:ascii="Times New Roman" w:hAnsi="Times New Roman" w:cs="Times New Roman"/>
          <w:color w:val="auto"/>
          <w:sz w:val="28"/>
          <w:szCs w:val="28"/>
          <w:lang w:val="az-Latn-AZ"/>
        </w:rPr>
        <w:t>birinci vərəq - gömrük orqanında və xüsusi arxivdə saxlanılır;</w:t>
      </w:r>
      <w:r w:rsidRPr="00F405A1">
        <w:rPr>
          <w:sz w:val="28"/>
          <w:szCs w:val="28"/>
          <w:lang w:val="az-Latn-AZ"/>
        </w:rPr>
        <w:t xml:space="preserve"> </w:t>
      </w:r>
    </w:p>
    <w:p w:rsidR="00113064" w:rsidRPr="00F405A1" w:rsidRDefault="00113064" w:rsidP="001D0640">
      <w:pPr>
        <w:numPr>
          <w:ilvl w:val="0"/>
          <w:numId w:val="8"/>
        </w:numPr>
        <w:tabs>
          <w:tab w:val="clear" w:pos="720"/>
          <w:tab w:val="num" w:pos="426"/>
          <w:tab w:val="left" w:pos="1134"/>
        </w:tabs>
        <w:spacing w:before="100" w:beforeAutospacing="1" w:after="100" w:afterAutospacing="1"/>
        <w:ind w:left="426" w:firstLine="567"/>
        <w:jc w:val="both"/>
        <w:rPr>
          <w:sz w:val="28"/>
          <w:szCs w:val="28"/>
          <w:lang w:val="az-Latn-AZ"/>
        </w:rPr>
      </w:pPr>
      <w:r w:rsidRPr="00F405A1">
        <w:rPr>
          <w:rStyle w:val="emh51"/>
          <w:rFonts w:ascii="Times New Roman" w:hAnsi="Times New Roman" w:cs="Times New Roman"/>
          <w:color w:val="auto"/>
          <w:sz w:val="28"/>
          <w:szCs w:val="28"/>
          <w:lang w:val="az-Latn-AZ"/>
        </w:rPr>
        <w:t xml:space="preserve">ikinci vərəq (statistik) - </w:t>
      </w:r>
      <w:r w:rsidRPr="00F405A1">
        <w:rPr>
          <w:rStyle w:val="emh51"/>
          <w:rFonts w:ascii="Times New Roman" w:hAnsi="Times New Roman" w:cs="Times New Roman"/>
          <w:color w:val="auto"/>
          <w:sz w:val="26"/>
          <w:szCs w:val="26"/>
          <w:lang w:val="az-Latn-AZ"/>
        </w:rPr>
        <w:t>gömrük statistikası şöbəsində (bölməsində) qalır;</w:t>
      </w:r>
      <w:r w:rsidRPr="00F405A1">
        <w:rPr>
          <w:sz w:val="26"/>
          <w:szCs w:val="26"/>
          <w:lang w:val="az-Latn-AZ"/>
        </w:rPr>
        <w:t xml:space="preserve"> </w:t>
      </w:r>
    </w:p>
    <w:p w:rsidR="00113064" w:rsidRPr="00F405A1" w:rsidRDefault="00113064" w:rsidP="001D0640">
      <w:pPr>
        <w:numPr>
          <w:ilvl w:val="0"/>
          <w:numId w:val="8"/>
        </w:numPr>
        <w:tabs>
          <w:tab w:val="clear" w:pos="720"/>
          <w:tab w:val="num" w:pos="426"/>
          <w:tab w:val="left" w:pos="1134"/>
        </w:tabs>
        <w:spacing w:before="100" w:beforeAutospacing="1" w:after="100" w:afterAutospacing="1"/>
        <w:ind w:left="426" w:firstLine="567"/>
        <w:jc w:val="both"/>
        <w:rPr>
          <w:sz w:val="28"/>
          <w:szCs w:val="28"/>
        </w:rPr>
      </w:pPr>
      <w:r w:rsidRPr="00F405A1">
        <w:rPr>
          <w:rStyle w:val="emh51"/>
          <w:rFonts w:ascii="Times New Roman" w:hAnsi="Times New Roman" w:cs="Times New Roman"/>
          <w:color w:val="auto"/>
          <w:sz w:val="28"/>
          <w:szCs w:val="28"/>
        </w:rPr>
        <w:t>üçüncü vərəq - bəyannaməçiyə qaytarılır;</w:t>
      </w:r>
      <w:r w:rsidRPr="00F405A1">
        <w:rPr>
          <w:sz w:val="28"/>
          <w:szCs w:val="28"/>
        </w:rPr>
        <w:t xml:space="preserve"> </w:t>
      </w:r>
    </w:p>
    <w:p w:rsidR="00113064" w:rsidRPr="00F405A1" w:rsidRDefault="00113064" w:rsidP="001D0640">
      <w:pPr>
        <w:numPr>
          <w:ilvl w:val="0"/>
          <w:numId w:val="8"/>
        </w:numPr>
        <w:tabs>
          <w:tab w:val="clear" w:pos="720"/>
          <w:tab w:val="num" w:pos="426"/>
          <w:tab w:val="left" w:pos="1134"/>
        </w:tabs>
        <w:ind w:left="426" w:firstLine="567"/>
        <w:jc w:val="both"/>
        <w:rPr>
          <w:sz w:val="28"/>
          <w:szCs w:val="28"/>
        </w:rPr>
      </w:pPr>
      <w:r w:rsidRPr="00F405A1">
        <w:rPr>
          <w:rStyle w:val="emh51"/>
          <w:rFonts w:ascii="Times New Roman" w:hAnsi="Times New Roman" w:cs="Times New Roman"/>
          <w:color w:val="auto"/>
          <w:sz w:val="28"/>
          <w:szCs w:val="28"/>
        </w:rPr>
        <w:t>dördüncü vərəq:</w:t>
      </w:r>
      <w:r w:rsidRPr="00F405A1">
        <w:rPr>
          <w:sz w:val="28"/>
          <w:szCs w:val="28"/>
        </w:rPr>
        <w:t xml:space="preserve"> </w:t>
      </w:r>
    </w:p>
    <w:p w:rsidR="00113064" w:rsidRPr="00F405A1" w:rsidRDefault="00113064" w:rsidP="001D0640">
      <w:pPr>
        <w:pStyle w:val="af2"/>
        <w:numPr>
          <w:ilvl w:val="0"/>
          <w:numId w:val="62"/>
        </w:numPr>
        <w:tabs>
          <w:tab w:val="left" w:pos="284"/>
          <w:tab w:val="left" w:pos="567"/>
        </w:tabs>
        <w:spacing w:before="0" w:beforeAutospacing="0" w:after="0" w:afterAutospacing="0"/>
        <w:ind w:left="0" w:firstLine="284"/>
        <w:jc w:val="both"/>
        <w:rPr>
          <w:rStyle w:val="emh51"/>
          <w:rFonts w:ascii="Times New Roman" w:hAnsi="Times New Roman" w:cs="Times New Roman"/>
          <w:color w:val="auto"/>
          <w:sz w:val="28"/>
          <w:szCs w:val="28"/>
        </w:rPr>
      </w:pPr>
      <w:r w:rsidRPr="00F405A1">
        <w:rPr>
          <w:rStyle w:val="emh51"/>
          <w:rFonts w:ascii="Times New Roman" w:hAnsi="Times New Roman" w:cs="Times New Roman"/>
          <w:color w:val="auto"/>
          <w:sz w:val="28"/>
          <w:szCs w:val="28"/>
          <w:lang w:val="en-US"/>
        </w:rPr>
        <w:t>mallar</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ixrac</w:t>
      </w:r>
      <w:r w:rsidRPr="00F405A1">
        <w:rPr>
          <w:rStyle w:val="emh51"/>
          <w:rFonts w:ascii="Times New Roman" w:hAnsi="Times New Roman" w:cs="Times New Roman"/>
          <w:color w:val="auto"/>
          <w:sz w:val="28"/>
          <w:szCs w:val="28"/>
        </w:rPr>
        <w:t xml:space="preserve">ı </w:t>
      </w:r>
      <w:r w:rsidRPr="00F405A1">
        <w:rPr>
          <w:rStyle w:val="emh51"/>
          <w:rFonts w:ascii="Times New Roman" w:hAnsi="Times New Roman" w:cs="Times New Roman"/>
          <w:color w:val="auto"/>
          <w:sz w:val="28"/>
          <w:szCs w:val="28"/>
          <w:lang w:val="en-US"/>
        </w:rPr>
        <w:t>zaman</w:t>
      </w:r>
      <w:r w:rsidRPr="00F405A1">
        <w:rPr>
          <w:rStyle w:val="emh51"/>
          <w:rFonts w:ascii="Times New Roman" w:hAnsi="Times New Roman" w:cs="Times New Roman"/>
          <w:color w:val="auto"/>
          <w:sz w:val="28"/>
          <w:szCs w:val="28"/>
        </w:rPr>
        <w:t xml:space="preserve">ı </w:t>
      </w:r>
      <w:r w:rsidRPr="00F405A1">
        <w:rPr>
          <w:rStyle w:val="emh51"/>
          <w:rFonts w:ascii="Times New Roman" w:hAnsi="Times New Roman" w:cs="Times New Roman"/>
          <w:color w:val="auto"/>
          <w:sz w:val="28"/>
          <w:szCs w:val="28"/>
          <w:lang w:val="en-US"/>
        </w:rPr>
        <w:t>b</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yannam</w:t>
      </w:r>
      <w:r w:rsidRPr="00F405A1">
        <w:rPr>
          <w:rStyle w:val="emh51"/>
          <w:rFonts w:ascii="Times New Roman" w:hAnsi="Times New Roman" w:cs="Times New Roman"/>
          <w:color w:val="auto"/>
          <w:sz w:val="28"/>
          <w:szCs w:val="28"/>
        </w:rPr>
        <w:t>əç</w:t>
      </w:r>
      <w:r w:rsidRPr="00F405A1">
        <w:rPr>
          <w:rStyle w:val="emh51"/>
          <w:rFonts w:ascii="Times New Roman" w:hAnsi="Times New Roman" w:cs="Times New Roman"/>
          <w:color w:val="auto"/>
          <w:sz w:val="28"/>
          <w:szCs w:val="28"/>
          <w:lang w:val="en-US"/>
        </w:rPr>
        <w:t>iy</w:t>
      </w:r>
      <w:r w:rsidRPr="00F405A1">
        <w:rPr>
          <w:rStyle w:val="emh51"/>
          <w:rFonts w:ascii="Times New Roman" w:hAnsi="Times New Roman" w:cs="Times New Roman"/>
          <w:color w:val="auto"/>
          <w:sz w:val="28"/>
          <w:szCs w:val="28"/>
        </w:rPr>
        <w:t xml:space="preserve">ə - </w:t>
      </w:r>
      <w:r w:rsidRPr="00F405A1">
        <w:rPr>
          <w:rStyle w:val="emh51"/>
          <w:rFonts w:ascii="Times New Roman" w:hAnsi="Times New Roman" w:cs="Times New Roman"/>
          <w:color w:val="auto"/>
          <w:sz w:val="28"/>
          <w:szCs w:val="28"/>
          <w:lang w:val="en-US"/>
        </w:rPr>
        <w:t>y</w:t>
      </w:r>
      <w:r w:rsidRPr="00F405A1">
        <w:rPr>
          <w:rStyle w:val="emh51"/>
          <w:rFonts w:ascii="Times New Roman" w:hAnsi="Times New Roman" w:cs="Times New Roman"/>
          <w:color w:val="auto"/>
          <w:sz w:val="28"/>
          <w:szCs w:val="28"/>
        </w:rPr>
        <w:t>ü</w:t>
      </w:r>
      <w:r w:rsidRPr="00F405A1">
        <w:rPr>
          <w:rStyle w:val="emh51"/>
          <w:rFonts w:ascii="Times New Roman" w:hAnsi="Times New Roman" w:cs="Times New Roman"/>
          <w:color w:val="auto"/>
          <w:sz w:val="28"/>
          <w:szCs w:val="28"/>
          <w:lang w:val="en-US"/>
        </w:rPr>
        <w:t>k</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g</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nd</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r</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 xml:space="preserve">ə </w:t>
      </w:r>
      <w:r w:rsidRPr="00F405A1">
        <w:rPr>
          <w:rStyle w:val="emh51"/>
          <w:rFonts w:ascii="Times New Roman" w:hAnsi="Times New Roman" w:cs="Times New Roman"/>
          <w:color w:val="auto"/>
          <w:sz w:val="28"/>
          <w:szCs w:val="28"/>
          <w:lang w:val="en-US"/>
        </w:rPr>
        <w:t>qaytar</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laraq</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mal</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m</w:t>
      </w:r>
      <w:r w:rsidRPr="00F405A1">
        <w:rPr>
          <w:rStyle w:val="emh51"/>
          <w:rFonts w:ascii="Times New Roman" w:hAnsi="Times New Roman" w:cs="Times New Roman"/>
          <w:color w:val="auto"/>
          <w:sz w:val="28"/>
          <w:szCs w:val="28"/>
        </w:rPr>
        <w:t>üş</w:t>
      </w:r>
      <w:r w:rsidRPr="00F405A1">
        <w:rPr>
          <w:rStyle w:val="emh51"/>
          <w:rFonts w:ascii="Times New Roman" w:hAnsi="Times New Roman" w:cs="Times New Roman"/>
          <w:color w:val="auto"/>
          <w:sz w:val="28"/>
          <w:szCs w:val="28"/>
          <w:lang w:val="en-US"/>
        </w:rPr>
        <w:t>ayi</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t</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s</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dl</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rin</w:t>
      </w:r>
      <w:r w:rsidRPr="00F405A1">
        <w:rPr>
          <w:rStyle w:val="emh51"/>
          <w:rFonts w:ascii="Times New Roman" w:hAnsi="Times New Roman" w:cs="Times New Roman"/>
          <w:color w:val="auto"/>
          <w:sz w:val="28"/>
          <w:szCs w:val="28"/>
        </w:rPr>
        <w:t>ə ə</w:t>
      </w:r>
      <w:r w:rsidRPr="00F405A1">
        <w:rPr>
          <w:rStyle w:val="emh51"/>
          <w:rFonts w:ascii="Times New Roman" w:hAnsi="Times New Roman" w:cs="Times New Roman"/>
          <w:color w:val="auto"/>
          <w:sz w:val="28"/>
          <w:szCs w:val="28"/>
          <w:lang w:val="en-US"/>
        </w:rPr>
        <w:t>lav</w:t>
      </w:r>
      <w:r w:rsidRPr="00F405A1">
        <w:rPr>
          <w:rStyle w:val="emh51"/>
          <w:rFonts w:ascii="Times New Roman" w:hAnsi="Times New Roman" w:cs="Times New Roman"/>
          <w:color w:val="auto"/>
          <w:sz w:val="28"/>
          <w:szCs w:val="28"/>
        </w:rPr>
        <w:t xml:space="preserve">ə </w:t>
      </w:r>
      <w:r w:rsidRPr="00F405A1">
        <w:rPr>
          <w:rStyle w:val="emh51"/>
          <w:rFonts w:ascii="Times New Roman" w:hAnsi="Times New Roman" w:cs="Times New Roman"/>
          <w:color w:val="auto"/>
          <w:sz w:val="28"/>
          <w:szCs w:val="28"/>
          <w:lang w:val="en-US"/>
        </w:rPr>
        <w:t>olunur</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v</w:t>
      </w:r>
      <w:r w:rsidRPr="00F405A1">
        <w:rPr>
          <w:rStyle w:val="emh51"/>
          <w:rFonts w:ascii="Times New Roman" w:hAnsi="Times New Roman" w:cs="Times New Roman"/>
          <w:color w:val="auto"/>
          <w:sz w:val="28"/>
          <w:szCs w:val="28"/>
        </w:rPr>
        <w:t xml:space="preserve">ə </w:t>
      </w:r>
      <w:r w:rsidRPr="00F405A1">
        <w:rPr>
          <w:rStyle w:val="emh51"/>
          <w:rFonts w:ascii="Times New Roman" w:hAnsi="Times New Roman" w:cs="Times New Roman"/>
          <w:color w:val="auto"/>
          <w:sz w:val="28"/>
          <w:szCs w:val="28"/>
          <w:lang w:val="en-US"/>
        </w:rPr>
        <w:t>mallarla</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birlikd</w:t>
      </w:r>
      <w:r w:rsidRPr="00F405A1">
        <w:rPr>
          <w:rStyle w:val="emh51"/>
          <w:rFonts w:ascii="Times New Roman" w:hAnsi="Times New Roman" w:cs="Times New Roman"/>
          <w:color w:val="auto"/>
          <w:sz w:val="28"/>
          <w:szCs w:val="28"/>
        </w:rPr>
        <w:t xml:space="preserve">ə </w:t>
      </w:r>
      <w:r w:rsidRPr="00F405A1">
        <w:rPr>
          <w:rStyle w:val="emh51"/>
          <w:rFonts w:ascii="Times New Roman" w:hAnsi="Times New Roman" w:cs="Times New Roman"/>
          <w:color w:val="auto"/>
          <w:sz w:val="28"/>
          <w:szCs w:val="28"/>
          <w:lang w:val="en-US"/>
        </w:rPr>
        <w:t>s</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rh</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d</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g</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mr</w:t>
      </w:r>
      <w:r w:rsidRPr="00F405A1">
        <w:rPr>
          <w:rStyle w:val="emh51"/>
          <w:rFonts w:ascii="Times New Roman" w:hAnsi="Times New Roman" w:cs="Times New Roman"/>
          <w:color w:val="auto"/>
          <w:sz w:val="28"/>
          <w:szCs w:val="28"/>
        </w:rPr>
        <w:t>ü</w:t>
      </w:r>
      <w:r w:rsidRPr="00F405A1">
        <w:rPr>
          <w:rStyle w:val="emh51"/>
          <w:rFonts w:ascii="Times New Roman" w:hAnsi="Times New Roman" w:cs="Times New Roman"/>
          <w:color w:val="auto"/>
          <w:sz w:val="28"/>
          <w:szCs w:val="28"/>
          <w:lang w:val="en-US"/>
        </w:rPr>
        <w:t>k</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burax</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l</w:t>
      </w:r>
      <w:r w:rsidRPr="00F405A1">
        <w:rPr>
          <w:rStyle w:val="emh51"/>
          <w:rFonts w:ascii="Times New Roman" w:hAnsi="Times New Roman" w:cs="Times New Roman"/>
          <w:color w:val="auto"/>
          <w:sz w:val="28"/>
          <w:szCs w:val="28"/>
        </w:rPr>
        <w:t xml:space="preserve">ış </w:t>
      </w:r>
      <w:r w:rsidRPr="00F405A1">
        <w:rPr>
          <w:rStyle w:val="emh51"/>
          <w:rFonts w:ascii="Times New Roman" w:hAnsi="Times New Roman" w:cs="Times New Roman"/>
          <w:color w:val="auto"/>
          <w:sz w:val="28"/>
          <w:szCs w:val="28"/>
          <w:lang w:val="en-US"/>
        </w:rPr>
        <w:t>m</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nt</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q</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sinin</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f</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aliyy</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t</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b</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lg</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sind</w:t>
      </w:r>
      <w:r w:rsidRPr="00F405A1">
        <w:rPr>
          <w:rStyle w:val="emh51"/>
          <w:rFonts w:ascii="Times New Roman" w:hAnsi="Times New Roman" w:cs="Times New Roman"/>
          <w:color w:val="auto"/>
          <w:sz w:val="28"/>
          <w:szCs w:val="28"/>
        </w:rPr>
        <w:t xml:space="preserve">ə </w:t>
      </w:r>
      <w:r w:rsidRPr="00F405A1">
        <w:rPr>
          <w:rStyle w:val="emh51"/>
          <w:rFonts w:ascii="Times New Roman" w:hAnsi="Times New Roman" w:cs="Times New Roman"/>
          <w:color w:val="auto"/>
          <w:sz w:val="28"/>
          <w:szCs w:val="28"/>
          <w:lang w:val="en-US"/>
        </w:rPr>
        <w:t>yerl</w:t>
      </w:r>
      <w:r w:rsidRPr="00F405A1">
        <w:rPr>
          <w:rStyle w:val="emh51"/>
          <w:rFonts w:ascii="Times New Roman" w:hAnsi="Times New Roman" w:cs="Times New Roman"/>
          <w:color w:val="auto"/>
          <w:sz w:val="28"/>
          <w:szCs w:val="28"/>
        </w:rPr>
        <w:t>əşə</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g</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mr</w:t>
      </w:r>
      <w:r w:rsidRPr="00F405A1">
        <w:rPr>
          <w:rStyle w:val="emh51"/>
          <w:rFonts w:ascii="Times New Roman" w:hAnsi="Times New Roman" w:cs="Times New Roman"/>
          <w:color w:val="auto"/>
          <w:sz w:val="28"/>
          <w:szCs w:val="28"/>
        </w:rPr>
        <w:t>ü</w:t>
      </w:r>
      <w:r w:rsidRPr="00F405A1">
        <w:rPr>
          <w:rStyle w:val="emh51"/>
          <w:rFonts w:ascii="Times New Roman" w:hAnsi="Times New Roman" w:cs="Times New Roman"/>
          <w:color w:val="auto"/>
          <w:sz w:val="28"/>
          <w:szCs w:val="28"/>
          <w:lang w:val="en-US"/>
        </w:rPr>
        <w:t>k</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orqan</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na</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g</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nd</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rilir</w:t>
      </w:r>
      <w:r w:rsidRPr="00F405A1">
        <w:rPr>
          <w:rStyle w:val="emh51"/>
          <w:rFonts w:ascii="Times New Roman" w:hAnsi="Times New Roman" w:cs="Times New Roman"/>
          <w:color w:val="auto"/>
          <w:sz w:val="28"/>
          <w:szCs w:val="28"/>
        </w:rPr>
        <w:t>;</w:t>
      </w:r>
    </w:p>
    <w:p w:rsidR="00113064" w:rsidRPr="00F405A1" w:rsidRDefault="00B57C6B" w:rsidP="001D0640">
      <w:pPr>
        <w:pStyle w:val="af2"/>
        <w:numPr>
          <w:ilvl w:val="0"/>
          <w:numId w:val="62"/>
        </w:numPr>
        <w:tabs>
          <w:tab w:val="left" w:pos="567"/>
        </w:tabs>
        <w:spacing w:before="0" w:beforeAutospacing="0" w:after="0" w:afterAutospacing="0"/>
        <w:ind w:left="0" w:firstLine="284"/>
        <w:jc w:val="both"/>
        <w:rPr>
          <w:rFonts w:ascii="Times New Roman" w:hAnsi="Times New Roman" w:cs="Times New Roman"/>
          <w:color w:val="auto"/>
          <w:sz w:val="28"/>
          <w:szCs w:val="28"/>
        </w:rPr>
      </w:pPr>
      <w:r w:rsidRPr="00F405A1">
        <w:rPr>
          <w:rStyle w:val="emh51"/>
          <w:rFonts w:ascii="Times New Roman" w:hAnsi="Times New Roman" w:cs="Times New Roman"/>
          <w:color w:val="auto"/>
          <w:sz w:val="28"/>
          <w:szCs w:val="28"/>
          <w:lang w:val="en-US"/>
        </w:rPr>
        <w:t>mallar</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idxal</w:t>
      </w:r>
      <w:r w:rsidRPr="00F405A1">
        <w:rPr>
          <w:rStyle w:val="emh51"/>
          <w:rFonts w:ascii="Times New Roman" w:hAnsi="Times New Roman" w:cs="Times New Roman"/>
          <w:color w:val="auto"/>
          <w:sz w:val="28"/>
          <w:szCs w:val="28"/>
        </w:rPr>
        <w:t xml:space="preserve">ı </w:t>
      </w:r>
      <w:r w:rsidRPr="00F405A1">
        <w:rPr>
          <w:rStyle w:val="emh51"/>
          <w:rFonts w:ascii="Times New Roman" w:hAnsi="Times New Roman" w:cs="Times New Roman"/>
          <w:color w:val="auto"/>
          <w:sz w:val="28"/>
          <w:szCs w:val="28"/>
          <w:lang w:val="en-US"/>
        </w:rPr>
        <w:t>zaman</w:t>
      </w:r>
      <w:r w:rsidRPr="00F405A1">
        <w:rPr>
          <w:rStyle w:val="emh51"/>
          <w:rFonts w:ascii="Times New Roman" w:hAnsi="Times New Roman" w:cs="Times New Roman"/>
          <w:color w:val="auto"/>
          <w:sz w:val="28"/>
          <w:szCs w:val="28"/>
        </w:rPr>
        <w:t xml:space="preserve">ı - </w:t>
      </w:r>
      <w:r w:rsidRPr="00F405A1">
        <w:rPr>
          <w:rStyle w:val="emh51"/>
          <w:rFonts w:ascii="Times New Roman" w:hAnsi="Times New Roman" w:cs="Times New Roman"/>
          <w:color w:val="auto"/>
          <w:sz w:val="28"/>
          <w:szCs w:val="28"/>
          <w:lang w:val="en-US"/>
        </w:rPr>
        <w:t>g</w:t>
      </w:r>
      <w:r w:rsidRPr="00F405A1">
        <w:rPr>
          <w:rStyle w:val="emh51"/>
          <w:rFonts w:ascii="Times New Roman" w:hAnsi="Times New Roman" w:cs="Times New Roman"/>
          <w:color w:val="auto"/>
          <w:sz w:val="28"/>
          <w:szCs w:val="28"/>
        </w:rPr>
        <w:t>ö</w:t>
      </w:r>
      <w:r w:rsidRPr="00F405A1">
        <w:rPr>
          <w:rStyle w:val="emh51"/>
          <w:rFonts w:ascii="Times New Roman" w:hAnsi="Times New Roman" w:cs="Times New Roman"/>
          <w:color w:val="auto"/>
          <w:sz w:val="28"/>
          <w:szCs w:val="28"/>
          <w:lang w:val="en-US"/>
        </w:rPr>
        <w:t>mr</w:t>
      </w:r>
      <w:r w:rsidRPr="00F405A1">
        <w:rPr>
          <w:rStyle w:val="emh51"/>
          <w:rFonts w:ascii="Times New Roman" w:hAnsi="Times New Roman" w:cs="Times New Roman"/>
          <w:color w:val="auto"/>
          <w:sz w:val="28"/>
          <w:szCs w:val="28"/>
        </w:rPr>
        <w:t>ü</w:t>
      </w:r>
      <w:r w:rsidRPr="00F405A1">
        <w:rPr>
          <w:rStyle w:val="emh51"/>
          <w:rFonts w:ascii="Times New Roman" w:hAnsi="Times New Roman" w:cs="Times New Roman"/>
          <w:color w:val="auto"/>
          <w:sz w:val="28"/>
          <w:szCs w:val="28"/>
          <w:lang w:val="en-US"/>
        </w:rPr>
        <w:t>k</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r</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smil</w:t>
      </w:r>
      <w:r w:rsidRPr="00F405A1">
        <w:rPr>
          <w:rStyle w:val="emh51"/>
          <w:rFonts w:ascii="Times New Roman" w:hAnsi="Times New Roman" w:cs="Times New Roman"/>
          <w:color w:val="auto"/>
          <w:sz w:val="28"/>
          <w:szCs w:val="28"/>
        </w:rPr>
        <w:t>əş</w:t>
      </w:r>
      <w:r w:rsidRPr="00F405A1">
        <w:rPr>
          <w:rStyle w:val="emh51"/>
          <w:rFonts w:ascii="Times New Roman" w:hAnsi="Times New Roman" w:cs="Times New Roman"/>
          <w:color w:val="auto"/>
          <w:sz w:val="28"/>
          <w:szCs w:val="28"/>
          <w:lang w:val="en-US"/>
        </w:rPr>
        <w:t>dirilm</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sini</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h</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yata</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ke</w:t>
      </w:r>
      <w:r w:rsidRPr="00F405A1">
        <w:rPr>
          <w:rStyle w:val="emh51"/>
          <w:rFonts w:ascii="Times New Roman" w:hAnsi="Times New Roman" w:cs="Times New Roman"/>
          <w:color w:val="auto"/>
          <w:sz w:val="28"/>
          <w:szCs w:val="28"/>
        </w:rPr>
        <w:t>ç</w:t>
      </w:r>
      <w:r w:rsidRPr="00F405A1">
        <w:rPr>
          <w:rStyle w:val="emh51"/>
          <w:rFonts w:ascii="Times New Roman" w:hAnsi="Times New Roman" w:cs="Times New Roman"/>
          <w:color w:val="auto"/>
          <w:sz w:val="28"/>
          <w:szCs w:val="28"/>
          <w:lang w:val="en-US"/>
        </w:rPr>
        <w:t>ir</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n</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b</w:t>
      </w:r>
      <w:r w:rsidRPr="00F405A1">
        <w:rPr>
          <w:rStyle w:val="emh51"/>
          <w:rFonts w:ascii="Times New Roman" w:hAnsi="Times New Roman" w:cs="Times New Roman"/>
          <w:color w:val="auto"/>
          <w:sz w:val="28"/>
          <w:szCs w:val="28"/>
        </w:rPr>
        <w:t>ə</w:t>
      </w:r>
      <w:r w:rsidRPr="00F405A1">
        <w:rPr>
          <w:rStyle w:val="emh51"/>
          <w:rFonts w:ascii="Times New Roman" w:hAnsi="Times New Roman" w:cs="Times New Roman"/>
          <w:color w:val="auto"/>
          <w:sz w:val="28"/>
          <w:szCs w:val="28"/>
          <w:lang w:val="en-US"/>
        </w:rPr>
        <w:t>yannam</w:t>
      </w:r>
      <w:r w:rsidRPr="00F405A1">
        <w:rPr>
          <w:rStyle w:val="emh51"/>
          <w:rFonts w:ascii="Times New Roman" w:hAnsi="Times New Roman" w:cs="Times New Roman"/>
          <w:color w:val="auto"/>
          <w:sz w:val="28"/>
          <w:szCs w:val="28"/>
        </w:rPr>
        <w:t>əç</w:t>
      </w:r>
      <w:r w:rsidRPr="00F405A1">
        <w:rPr>
          <w:rStyle w:val="emh51"/>
          <w:rFonts w:ascii="Times New Roman" w:hAnsi="Times New Roman" w:cs="Times New Roman"/>
          <w:color w:val="auto"/>
          <w:sz w:val="28"/>
          <w:szCs w:val="28"/>
          <w:lang w:val="en-US"/>
        </w:rPr>
        <w:t>id</w:t>
      </w:r>
      <w:r w:rsidRPr="00F405A1">
        <w:rPr>
          <w:rStyle w:val="emh51"/>
          <w:rFonts w:ascii="Times New Roman" w:hAnsi="Times New Roman" w:cs="Times New Roman"/>
          <w:color w:val="auto"/>
          <w:sz w:val="28"/>
          <w:szCs w:val="28"/>
        </w:rPr>
        <w:t xml:space="preserve">ə - </w:t>
      </w:r>
      <w:r w:rsidRPr="00F405A1">
        <w:rPr>
          <w:rStyle w:val="emh51"/>
          <w:rFonts w:ascii="Times New Roman" w:hAnsi="Times New Roman" w:cs="Times New Roman"/>
          <w:color w:val="auto"/>
          <w:sz w:val="28"/>
          <w:szCs w:val="28"/>
          <w:lang w:val="en-US"/>
        </w:rPr>
        <w:t>mal</w:t>
      </w:r>
      <w:r w:rsidRPr="00F405A1">
        <w:rPr>
          <w:rStyle w:val="emh51"/>
          <w:rFonts w:ascii="Times New Roman" w:hAnsi="Times New Roman" w:cs="Times New Roman"/>
          <w:color w:val="auto"/>
          <w:sz w:val="28"/>
          <w:szCs w:val="28"/>
        </w:rPr>
        <w:t xml:space="preserve">ı </w:t>
      </w:r>
      <w:r w:rsidRPr="00F405A1">
        <w:rPr>
          <w:rStyle w:val="emh51"/>
          <w:rFonts w:ascii="Times New Roman" w:hAnsi="Times New Roman" w:cs="Times New Roman"/>
          <w:color w:val="auto"/>
          <w:sz w:val="28"/>
          <w:szCs w:val="28"/>
          <w:lang w:val="en-US"/>
        </w:rPr>
        <w:t>alanda</w:t>
      </w: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en-US"/>
        </w:rPr>
        <w:t>qal</w:t>
      </w:r>
      <w:r w:rsidRPr="00F405A1">
        <w:rPr>
          <w:rStyle w:val="emh51"/>
          <w:rFonts w:ascii="Times New Roman" w:hAnsi="Times New Roman" w:cs="Times New Roman"/>
          <w:color w:val="auto"/>
          <w:sz w:val="28"/>
          <w:szCs w:val="28"/>
        </w:rPr>
        <w:t>ı</w:t>
      </w:r>
      <w:r w:rsidRPr="00F405A1">
        <w:rPr>
          <w:rStyle w:val="emh51"/>
          <w:rFonts w:ascii="Times New Roman" w:hAnsi="Times New Roman" w:cs="Times New Roman"/>
          <w:color w:val="auto"/>
          <w:sz w:val="28"/>
          <w:szCs w:val="28"/>
          <w:lang w:val="en-US"/>
        </w:rPr>
        <w:t>r</w:t>
      </w:r>
      <w:r w:rsidRPr="00F405A1">
        <w:rPr>
          <w:rStyle w:val="emh51"/>
          <w:rFonts w:ascii="Times New Roman" w:hAnsi="Times New Roman" w:cs="Times New Roman"/>
          <w:color w:val="auto"/>
          <w:sz w:val="28"/>
          <w:szCs w:val="28"/>
        </w:rPr>
        <w:t>.</w:t>
      </w:r>
    </w:p>
    <w:p w:rsidR="00113064" w:rsidRPr="00F405A1" w:rsidRDefault="000943CA" w:rsidP="001D0640">
      <w:pPr>
        <w:pStyle w:val="af2"/>
        <w:spacing w:before="0" w:beforeAutospacing="0" w:after="0" w:afterAutospacing="0"/>
        <w:jc w:val="both"/>
        <w:rPr>
          <w:rFonts w:ascii="Times New Roman" w:hAnsi="Times New Roman" w:cs="Times New Roman"/>
          <w:color w:val="auto"/>
          <w:sz w:val="28"/>
          <w:szCs w:val="28"/>
        </w:rPr>
      </w:pPr>
      <w:r w:rsidRPr="00F405A1">
        <w:rPr>
          <w:rStyle w:val="emh51"/>
          <w:rFonts w:ascii="Times New Roman" w:hAnsi="Times New Roman" w:cs="Times New Roman"/>
          <w:color w:val="auto"/>
          <w:sz w:val="28"/>
          <w:szCs w:val="28"/>
        </w:rPr>
        <w:tab/>
      </w:r>
      <w:r w:rsidR="00113064" w:rsidRPr="00F405A1">
        <w:rPr>
          <w:rStyle w:val="emh51"/>
          <w:rFonts w:ascii="Times New Roman" w:hAnsi="Times New Roman" w:cs="Times New Roman"/>
          <w:color w:val="auto"/>
          <w:sz w:val="28"/>
          <w:szCs w:val="28"/>
        </w:rPr>
        <w:t>Burada istifadə olunan əsas anlayışlar aşağıdakıları bildirir:</w:t>
      </w:r>
    </w:p>
    <w:p w:rsidR="00113064" w:rsidRPr="00F405A1" w:rsidRDefault="00B57C6B" w:rsidP="001D0640">
      <w:pPr>
        <w:numPr>
          <w:ilvl w:val="0"/>
          <w:numId w:val="9"/>
        </w:numPr>
        <w:tabs>
          <w:tab w:val="left" w:pos="993"/>
        </w:tabs>
        <w:ind w:left="0" w:firstLine="993"/>
        <w:jc w:val="both"/>
        <w:rPr>
          <w:sz w:val="28"/>
          <w:szCs w:val="28"/>
          <w:lang w:val="az-Latn-AZ"/>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«nəqliyyat sənədi» - gömrük sərhədinə qədər (malların ixracı zamanı), gömrük sərhəddindən təyinat yerinə (malların idxalı zamanı), daşımalar üzrə müşayiət sənədləri də daxil olmaqla malların beynəlxalq daşımalarını həyata keçirmək üçün uyğun sənəddir;</w:t>
      </w:r>
      <w:r w:rsidR="00113064" w:rsidRPr="00F405A1">
        <w:rPr>
          <w:sz w:val="28"/>
          <w:szCs w:val="28"/>
          <w:lang w:val="az-Latn-AZ"/>
        </w:rPr>
        <w:t xml:space="preserve"> </w:t>
      </w:r>
    </w:p>
    <w:p w:rsidR="00113064" w:rsidRPr="00F405A1" w:rsidRDefault="00B57C6B" w:rsidP="001D0640">
      <w:pPr>
        <w:numPr>
          <w:ilvl w:val="0"/>
          <w:numId w:val="9"/>
        </w:numPr>
        <w:tabs>
          <w:tab w:val="clear" w:pos="360"/>
          <w:tab w:val="num" w:pos="0"/>
          <w:tab w:val="left" w:pos="993"/>
        </w:tabs>
        <w:spacing w:before="100" w:beforeAutospacing="1" w:after="100" w:afterAutospacing="1"/>
        <w:ind w:left="0" w:firstLine="993"/>
        <w:jc w:val="both"/>
        <w:rPr>
          <w:sz w:val="28"/>
          <w:szCs w:val="28"/>
          <w:lang w:val="az-Latn-AZ"/>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«malı göndərən» - gömrük bəyannaməsinə təqdim olunmuş malları nəqliyyat sənədində göstərilən, alana çatdırılması üçün daşıma müqaviləsinə uyğun olaraq daşıyıcıya verən və ya vermək istəyən, habelə daşıyıcının xidmətlərindən istifadə etməyərək, alıcıya çatdıran hüquqi və ya fiziki şəxsdir;</w:t>
      </w:r>
      <w:r w:rsidR="00113064" w:rsidRPr="00F405A1">
        <w:rPr>
          <w:sz w:val="28"/>
          <w:szCs w:val="28"/>
          <w:lang w:val="az-Latn-AZ"/>
        </w:rPr>
        <w:t xml:space="preserve"> </w:t>
      </w:r>
    </w:p>
    <w:p w:rsidR="00113064" w:rsidRPr="00F405A1" w:rsidRDefault="00B57C6B" w:rsidP="001D0640">
      <w:pPr>
        <w:numPr>
          <w:ilvl w:val="0"/>
          <w:numId w:val="9"/>
        </w:numPr>
        <w:tabs>
          <w:tab w:val="clear" w:pos="360"/>
          <w:tab w:val="num" w:pos="0"/>
          <w:tab w:val="left" w:pos="851"/>
          <w:tab w:val="left" w:pos="993"/>
        </w:tabs>
        <w:spacing w:before="100" w:beforeAutospacing="1" w:after="100" w:afterAutospacing="1"/>
        <w:ind w:left="0" w:firstLine="993"/>
        <w:jc w:val="both"/>
        <w:rPr>
          <w:sz w:val="28"/>
          <w:szCs w:val="28"/>
          <w:lang w:val="az-Latn-AZ"/>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«malı alan» - nəqliyyat sənədinə müvafiq daşıyıcı tərəfindən və ya göndərənin göstərişi əsasında gömrük sərhəddindən keçdikdən sonra, malların sərəncamına verildiyi nəqliyyat sənədində göstərilən huquqi və ya fiziki şəxsdir;</w:t>
      </w:r>
      <w:r w:rsidR="00113064" w:rsidRPr="00F405A1">
        <w:rPr>
          <w:sz w:val="28"/>
          <w:szCs w:val="28"/>
          <w:lang w:val="az-Latn-AZ"/>
        </w:rPr>
        <w:t xml:space="preserve"> </w:t>
      </w:r>
    </w:p>
    <w:p w:rsidR="00113064" w:rsidRPr="00F405A1" w:rsidRDefault="00B57C6B" w:rsidP="001D0640">
      <w:pPr>
        <w:numPr>
          <w:ilvl w:val="0"/>
          <w:numId w:val="9"/>
        </w:numPr>
        <w:tabs>
          <w:tab w:val="clear" w:pos="360"/>
          <w:tab w:val="num" w:pos="0"/>
          <w:tab w:val="left" w:pos="993"/>
        </w:tabs>
        <w:spacing w:before="100" w:beforeAutospacing="1" w:after="100" w:afterAutospacing="1"/>
        <w:ind w:left="0" w:firstLine="993"/>
        <w:jc w:val="both"/>
        <w:rPr>
          <w:sz w:val="28"/>
          <w:szCs w:val="28"/>
          <w:lang w:val="az-Latn-AZ"/>
        </w:rPr>
      </w:pPr>
      <w:r w:rsidRPr="00F405A1">
        <w:rPr>
          <w:rStyle w:val="emh51"/>
          <w:rFonts w:ascii="Times New Roman" w:hAnsi="Times New Roman" w:cs="Times New Roman"/>
          <w:color w:val="auto"/>
          <w:sz w:val="28"/>
          <w:szCs w:val="28"/>
          <w:lang w:val="az-Latn-AZ"/>
        </w:rPr>
        <w:lastRenderedPageBreak/>
        <w:t xml:space="preserve"> </w:t>
      </w:r>
      <w:r w:rsidR="00113064" w:rsidRPr="00F405A1">
        <w:rPr>
          <w:rStyle w:val="emh51"/>
          <w:rFonts w:ascii="Times New Roman" w:hAnsi="Times New Roman" w:cs="Times New Roman"/>
          <w:color w:val="auto"/>
          <w:sz w:val="28"/>
          <w:szCs w:val="28"/>
          <w:lang w:val="az-Latn-AZ"/>
        </w:rPr>
        <w:t>«maliyyə tənzimlənməsi üzrə məsul şəxs» - ödənişli əsasda xarici-ticarət əməliyyatları üzrə müqavilələr (alqı-satqı, konsiqnasiya müqavilələri, lizinq sazişləri və s.) bağlayan və onlar üzrə hesabatlara məsul olan vətəndaşlardır;</w:t>
      </w:r>
      <w:r w:rsidR="00113064" w:rsidRPr="00F405A1">
        <w:rPr>
          <w:sz w:val="28"/>
          <w:szCs w:val="28"/>
          <w:lang w:val="az-Latn-AZ"/>
        </w:rPr>
        <w:t xml:space="preserve"> </w:t>
      </w:r>
    </w:p>
    <w:p w:rsidR="00113064" w:rsidRPr="00F405A1" w:rsidRDefault="00B57C6B" w:rsidP="001D0640">
      <w:pPr>
        <w:numPr>
          <w:ilvl w:val="0"/>
          <w:numId w:val="9"/>
        </w:numPr>
        <w:tabs>
          <w:tab w:val="clear" w:pos="360"/>
          <w:tab w:val="num" w:pos="0"/>
          <w:tab w:val="left" w:pos="993"/>
        </w:tabs>
        <w:spacing w:before="100" w:beforeAutospacing="1" w:after="100" w:afterAutospacing="1"/>
        <w:ind w:left="0" w:firstLine="993"/>
        <w:jc w:val="both"/>
        <w:rPr>
          <w:sz w:val="28"/>
          <w:szCs w:val="28"/>
          <w:lang w:val="az-Latn-AZ"/>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«faktura dəyəri»- ödənişli əsasda xarici-ticarət əməliyyatı şərtlərinə müvafiq olaraq malların faktiki ödənilmiş və ya ödəniləcək, habelə qarşılıqlı mal göndərişi ilə kompensasiya olunan qiymətdir;</w:t>
      </w:r>
      <w:r w:rsidR="00113064" w:rsidRPr="00F405A1">
        <w:rPr>
          <w:sz w:val="28"/>
          <w:szCs w:val="28"/>
          <w:lang w:val="az-Latn-AZ"/>
        </w:rPr>
        <w:t xml:space="preserve"> </w:t>
      </w:r>
    </w:p>
    <w:p w:rsidR="00113064" w:rsidRPr="00F405A1" w:rsidRDefault="00B57C6B" w:rsidP="001D0640">
      <w:pPr>
        <w:numPr>
          <w:ilvl w:val="0"/>
          <w:numId w:val="9"/>
        </w:numPr>
        <w:tabs>
          <w:tab w:val="left" w:pos="993"/>
        </w:tabs>
        <w:spacing w:before="100" w:beforeAutospacing="1" w:after="100" w:afterAutospacing="1"/>
        <w:ind w:firstLine="633"/>
        <w:jc w:val="both"/>
        <w:rPr>
          <w:sz w:val="28"/>
          <w:szCs w:val="28"/>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rPr>
        <w:t>«gömrük dəyəri»:</w:t>
      </w:r>
      <w:r w:rsidR="00113064" w:rsidRPr="00F405A1">
        <w:rPr>
          <w:sz w:val="28"/>
          <w:szCs w:val="28"/>
        </w:rPr>
        <w:t xml:space="preserve"> </w:t>
      </w:r>
    </w:p>
    <w:p w:rsidR="00113064" w:rsidRPr="00F405A1" w:rsidRDefault="00113064" w:rsidP="001D0640">
      <w:pPr>
        <w:numPr>
          <w:ilvl w:val="1"/>
          <w:numId w:val="9"/>
        </w:numPr>
        <w:tabs>
          <w:tab w:val="clear" w:pos="1080"/>
          <w:tab w:val="num" w:pos="0"/>
          <w:tab w:val="left" w:pos="567"/>
        </w:tabs>
        <w:spacing w:before="100" w:beforeAutospacing="1" w:after="100" w:afterAutospacing="1"/>
        <w:ind w:left="0" w:firstLine="284"/>
        <w:jc w:val="both"/>
        <w:rPr>
          <w:sz w:val="28"/>
          <w:szCs w:val="28"/>
        </w:rPr>
      </w:pPr>
      <w:r w:rsidRPr="00F405A1">
        <w:rPr>
          <w:rStyle w:val="emh51"/>
          <w:rFonts w:ascii="Times New Roman" w:hAnsi="Times New Roman" w:cs="Times New Roman"/>
          <w:color w:val="auto"/>
          <w:sz w:val="28"/>
          <w:szCs w:val="28"/>
        </w:rPr>
        <w:t>idxal olunan mallar üçün malların mövcud qanunvericiliyə uyğun olaraq müəyyən olunan dəyəridir;</w:t>
      </w:r>
      <w:r w:rsidRPr="00F405A1">
        <w:rPr>
          <w:sz w:val="28"/>
          <w:szCs w:val="28"/>
        </w:rPr>
        <w:t xml:space="preserve"> </w:t>
      </w:r>
    </w:p>
    <w:p w:rsidR="00113064" w:rsidRPr="00F405A1" w:rsidRDefault="00113064" w:rsidP="001D0640">
      <w:pPr>
        <w:numPr>
          <w:ilvl w:val="1"/>
          <w:numId w:val="9"/>
        </w:numPr>
        <w:tabs>
          <w:tab w:val="clear" w:pos="1080"/>
          <w:tab w:val="num" w:pos="567"/>
        </w:tabs>
        <w:spacing w:before="100" w:beforeAutospacing="1" w:after="100" w:afterAutospacing="1"/>
        <w:ind w:left="709" w:hanging="425"/>
        <w:jc w:val="both"/>
        <w:rPr>
          <w:sz w:val="28"/>
          <w:szCs w:val="28"/>
        </w:rPr>
      </w:pPr>
      <w:r w:rsidRPr="00F405A1">
        <w:rPr>
          <w:rStyle w:val="emh51"/>
          <w:rFonts w:ascii="Times New Roman" w:hAnsi="Times New Roman" w:cs="Times New Roman"/>
          <w:color w:val="auto"/>
          <w:sz w:val="28"/>
          <w:szCs w:val="28"/>
        </w:rPr>
        <w:t>ixrac olunan mallar üçün:</w:t>
      </w:r>
      <w:r w:rsidRPr="00F405A1">
        <w:rPr>
          <w:sz w:val="28"/>
          <w:szCs w:val="28"/>
        </w:rPr>
        <w:t xml:space="preserve"> </w:t>
      </w:r>
    </w:p>
    <w:p w:rsidR="00113064" w:rsidRPr="00F405A1" w:rsidRDefault="00113064" w:rsidP="001D0640">
      <w:pPr>
        <w:numPr>
          <w:ilvl w:val="1"/>
          <w:numId w:val="9"/>
        </w:numPr>
        <w:tabs>
          <w:tab w:val="clear" w:pos="1080"/>
          <w:tab w:val="num" w:pos="0"/>
          <w:tab w:val="left" w:pos="567"/>
        </w:tabs>
        <w:spacing w:before="100" w:beforeAutospacing="1" w:after="100" w:afterAutospacing="1"/>
        <w:ind w:left="0" w:firstLine="284"/>
        <w:jc w:val="both"/>
        <w:rPr>
          <w:sz w:val="28"/>
          <w:szCs w:val="28"/>
        </w:rPr>
      </w:pPr>
      <w:r w:rsidRPr="00F405A1">
        <w:rPr>
          <w:rStyle w:val="emh51"/>
          <w:rFonts w:ascii="Times New Roman" w:hAnsi="Times New Roman" w:cs="Times New Roman"/>
          <w:color w:val="auto"/>
          <w:sz w:val="28"/>
          <w:szCs w:val="28"/>
        </w:rPr>
        <w:t>ödənişli əsasda sövdələşmələr üçün - gömrük ərazisindən malların ixrac yerinə çatdırılması (daşınma, yükləmə, boşalma, sığorta) üçün xərclər, habelə digər lazımi korrektirovkalar da nəzərə alınmaqla, ixrac olunan malların ödənilməsi və ya ödənilməli olan qiyməti əsasında təyin olunan dəyərdir;</w:t>
      </w:r>
      <w:r w:rsidRPr="00F405A1">
        <w:rPr>
          <w:sz w:val="28"/>
          <w:szCs w:val="28"/>
        </w:rPr>
        <w:t xml:space="preserve"> </w:t>
      </w:r>
    </w:p>
    <w:p w:rsidR="00113064" w:rsidRPr="00F405A1" w:rsidRDefault="00113064" w:rsidP="001D0640">
      <w:pPr>
        <w:numPr>
          <w:ilvl w:val="1"/>
          <w:numId w:val="9"/>
        </w:numPr>
        <w:tabs>
          <w:tab w:val="clear" w:pos="1080"/>
          <w:tab w:val="num" w:pos="0"/>
          <w:tab w:val="left" w:pos="567"/>
        </w:tabs>
        <w:spacing w:before="100" w:beforeAutospacing="1" w:after="100" w:afterAutospacing="1"/>
        <w:ind w:left="0" w:firstLine="284"/>
        <w:jc w:val="both"/>
        <w:rPr>
          <w:sz w:val="28"/>
          <w:szCs w:val="28"/>
        </w:rPr>
      </w:pPr>
      <w:r w:rsidRPr="00F405A1">
        <w:rPr>
          <w:rStyle w:val="emh51"/>
          <w:rFonts w:ascii="Times New Roman" w:hAnsi="Times New Roman" w:cs="Times New Roman"/>
          <w:color w:val="auto"/>
          <w:sz w:val="28"/>
          <w:szCs w:val="28"/>
        </w:rPr>
        <w:t>ödənişsiz əsasda digər sövdələşmələr üçün - gömrük ərazisindən ixrac yerinə çatdırılması xərcləri nəzərə alınmaqla qiymətləndirilən və ya eyniləşdirilmiş olan bircinsli malların dəyəri haqqında məlumat - kommersiya, nəqliyyat, bank, mühasibat və digər təsdiqedici sənədlə təyin olunan qiymətlər əsasında müəyyən olunan dəyərdir;</w:t>
      </w:r>
      <w:r w:rsidRPr="00F405A1">
        <w:rPr>
          <w:sz w:val="28"/>
          <w:szCs w:val="28"/>
        </w:rPr>
        <w:t xml:space="preserve"> </w:t>
      </w:r>
    </w:p>
    <w:p w:rsidR="00113064" w:rsidRPr="00F405A1" w:rsidRDefault="00B57C6B" w:rsidP="001D0640">
      <w:pPr>
        <w:numPr>
          <w:ilvl w:val="0"/>
          <w:numId w:val="9"/>
        </w:numPr>
        <w:tabs>
          <w:tab w:val="left" w:pos="993"/>
        </w:tabs>
        <w:ind w:left="0" w:firstLine="993"/>
        <w:jc w:val="both"/>
        <w:rPr>
          <w:sz w:val="28"/>
          <w:szCs w:val="28"/>
          <w:lang w:val="az-Latn-AZ"/>
        </w:rPr>
      </w:pP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«ticarət edən ölkə» - digər bir ölkənin vətəndaşı ilə milli mənsubiyyətindən asılı olmayaraq müqavilə bağlayan şəxsin qeydiyyatda olduğu (yaşadığı) ərazinin olduğu ölkədir.</w:t>
      </w:r>
    </w:p>
    <w:p w:rsidR="00393FC9" w:rsidRPr="00F405A1" w:rsidRDefault="003001B8" w:rsidP="00393FC9">
      <w:pPr>
        <w:pStyle w:val="af2"/>
        <w:spacing w:before="0" w:beforeAutospacing="0" w:after="0" w:afterAutospacing="0"/>
        <w:jc w:val="both"/>
        <w:rPr>
          <w:rStyle w:val="emh51"/>
          <w:rFonts w:ascii="Times New Roman" w:hAnsi="Times New Roman" w:cs="Times New Roman"/>
          <w:b/>
          <w:color w:val="auto"/>
          <w:sz w:val="28"/>
          <w:szCs w:val="28"/>
          <w:lang w:val="az-Latn-AZ"/>
        </w:rPr>
      </w:pPr>
      <w:r w:rsidRPr="00F405A1">
        <w:rPr>
          <w:rStyle w:val="emh41"/>
          <w:rFonts w:ascii="Times New Roman" w:hAnsi="Times New Roman" w:cs="Times New Roman"/>
          <w:color w:val="auto"/>
          <w:sz w:val="28"/>
          <w:szCs w:val="28"/>
          <w:lang w:val="az-Latn-AZ"/>
        </w:rPr>
        <w:tab/>
      </w:r>
      <w:r w:rsidR="00F21754" w:rsidRPr="00F405A1">
        <w:rPr>
          <w:rStyle w:val="emh41"/>
          <w:rFonts w:ascii="Times New Roman" w:hAnsi="Times New Roman" w:cs="Times New Roman"/>
          <w:b/>
          <w:color w:val="auto"/>
          <w:sz w:val="28"/>
          <w:szCs w:val="28"/>
          <w:lang w:val="az-Latn-AZ"/>
        </w:rPr>
        <w:t>II.</w:t>
      </w:r>
      <w:r w:rsidR="006826E6" w:rsidRPr="00F405A1">
        <w:rPr>
          <w:rStyle w:val="emh41"/>
          <w:rFonts w:ascii="Times New Roman" w:hAnsi="Times New Roman" w:cs="Times New Roman"/>
          <w:b/>
          <w:color w:val="auto"/>
          <w:sz w:val="28"/>
          <w:szCs w:val="28"/>
          <w:lang w:val="az-Latn-AZ"/>
        </w:rPr>
        <w:t xml:space="preserve"> </w:t>
      </w:r>
      <w:r w:rsidR="00113064" w:rsidRPr="00F405A1">
        <w:rPr>
          <w:rStyle w:val="emh41"/>
          <w:rFonts w:ascii="Times New Roman" w:hAnsi="Times New Roman" w:cs="Times New Roman"/>
          <w:b/>
          <w:i/>
          <w:color w:val="auto"/>
          <w:sz w:val="28"/>
          <w:szCs w:val="28"/>
          <w:u w:val="single"/>
          <w:lang w:val="az-Latn-AZ"/>
        </w:rPr>
        <w:t xml:space="preserve">İxrac gömrük </w:t>
      </w:r>
      <w:r w:rsidR="005C1BCB" w:rsidRPr="00F405A1">
        <w:rPr>
          <w:rStyle w:val="emh41"/>
          <w:rFonts w:ascii="Times New Roman" w:hAnsi="Times New Roman" w:cs="Times New Roman"/>
          <w:b/>
          <w:i/>
          <w:color w:val="auto"/>
          <w:sz w:val="28"/>
          <w:szCs w:val="28"/>
          <w:u w:val="single"/>
          <w:lang w:val="az-Latn-AZ"/>
        </w:rPr>
        <w:t>proseduru</w:t>
      </w:r>
      <w:r w:rsidR="00113064" w:rsidRPr="00F405A1">
        <w:rPr>
          <w:rStyle w:val="emh41"/>
          <w:rFonts w:ascii="Times New Roman" w:hAnsi="Times New Roman" w:cs="Times New Roman"/>
          <w:b/>
          <w:i/>
          <w:color w:val="auto"/>
          <w:sz w:val="28"/>
          <w:szCs w:val="28"/>
          <w:u w:val="single"/>
          <w:lang w:val="az-Latn-AZ"/>
        </w:rPr>
        <w:t xml:space="preserve"> altında olan mallar üçün yük gömrük bəyannaməsinin doldurulması qaydaları</w:t>
      </w:r>
      <w:r w:rsidR="00F21754" w:rsidRPr="00F405A1">
        <w:rPr>
          <w:rStyle w:val="emh41"/>
          <w:rFonts w:ascii="Times New Roman" w:hAnsi="Times New Roman" w:cs="Times New Roman"/>
          <w:b/>
          <w:color w:val="auto"/>
          <w:sz w:val="28"/>
          <w:szCs w:val="28"/>
          <w:lang w:val="az-Latn-AZ"/>
        </w:rPr>
        <w:t>:</w:t>
      </w:r>
      <w:r w:rsidR="00FD4F6F" w:rsidRPr="00F405A1">
        <w:rPr>
          <w:rStyle w:val="emh41"/>
          <w:rFonts w:ascii="Times New Roman" w:hAnsi="Times New Roman" w:cs="Times New Roman"/>
          <w:color w:val="auto"/>
          <w:sz w:val="28"/>
          <w:szCs w:val="28"/>
          <w:lang w:val="az-Latn-AZ"/>
        </w:rPr>
        <w:t xml:space="preserve"> Bu gömrük proseduru altında olan mallar üçün yük gömrük bəyannaməsinin doldurulması qaydası iki hissəyə bölünür:</w:t>
      </w:r>
      <w:r w:rsidR="00393FC9" w:rsidRPr="00F405A1">
        <w:rPr>
          <w:rFonts w:ascii="Times New Roman" w:hAnsi="Times New Roman" w:cs="Times New Roman"/>
          <w:b/>
          <w:color w:val="auto"/>
          <w:sz w:val="28"/>
          <w:szCs w:val="28"/>
          <w:lang w:val="az-Latn-AZ"/>
        </w:rPr>
        <w:t xml:space="preserve"> I. </w:t>
      </w:r>
      <w:r w:rsidR="00113064" w:rsidRPr="00F405A1">
        <w:rPr>
          <w:rStyle w:val="emh51"/>
          <w:rFonts w:ascii="Times New Roman" w:hAnsi="Times New Roman" w:cs="Times New Roman"/>
          <w:color w:val="auto"/>
          <w:sz w:val="28"/>
          <w:szCs w:val="28"/>
          <w:lang w:val="az-Latn-AZ"/>
        </w:rPr>
        <w:t>Bəyannaməçi tərəfindən</w:t>
      </w:r>
      <w:r w:rsidR="00CC65D6"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 xml:space="preserve"> </w:t>
      </w:r>
    </w:p>
    <w:p w:rsidR="00CC65D6" w:rsidRPr="00F405A1" w:rsidRDefault="00393FC9" w:rsidP="00393FC9">
      <w:pPr>
        <w:pStyle w:val="af2"/>
        <w:spacing w:before="0" w:beforeAutospacing="0" w:after="0" w:afterAutospacing="0"/>
        <w:jc w:val="both"/>
        <w:rPr>
          <w:rStyle w:val="emh51"/>
          <w:rFonts w:ascii="Times New Roman" w:hAnsi="Times New Roman" w:cs="Times New Roman"/>
          <w:b/>
          <w:color w:val="auto"/>
          <w:sz w:val="28"/>
          <w:szCs w:val="28"/>
          <w:lang w:val="az-Latn-AZ"/>
        </w:rPr>
      </w:pPr>
      <w:r w:rsidRPr="00F405A1">
        <w:rPr>
          <w:rStyle w:val="emh51"/>
          <w:rFonts w:ascii="Times New Roman" w:hAnsi="Times New Roman" w:cs="Times New Roman"/>
          <w:b/>
          <w:color w:val="auto"/>
          <w:sz w:val="28"/>
          <w:szCs w:val="28"/>
          <w:lang w:val="az-Latn-AZ"/>
        </w:rPr>
        <w:tab/>
        <w:t xml:space="preserve">    II.</w:t>
      </w:r>
      <w:r w:rsidRPr="00F405A1">
        <w:rPr>
          <w:rStyle w:val="emh51"/>
          <w:rFonts w:ascii="Times New Roman" w:hAnsi="Times New Roman" w:cs="Times New Roman"/>
          <w:color w:val="auto"/>
          <w:sz w:val="28"/>
          <w:szCs w:val="28"/>
          <w:lang w:val="az-Latn-AZ"/>
        </w:rPr>
        <w:t xml:space="preserve"> </w:t>
      </w:r>
      <w:r w:rsidR="00CC65D6" w:rsidRPr="00F405A1">
        <w:rPr>
          <w:rStyle w:val="emh51"/>
          <w:rFonts w:ascii="Times New Roman" w:hAnsi="Times New Roman" w:cs="Times New Roman"/>
          <w:color w:val="auto"/>
          <w:sz w:val="28"/>
          <w:szCs w:val="28"/>
          <w:lang w:val="az-Latn-AZ"/>
        </w:rPr>
        <w:t xml:space="preserve">Gömrük orqanlarının vəzifəli şəxsləri tərəfindən. </w:t>
      </w:r>
    </w:p>
    <w:p w:rsidR="006A7001" w:rsidRPr="00F405A1" w:rsidRDefault="0008701D" w:rsidP="001D0640">
      <w:pPr>
        <w:pStyle w:val="af2"/>
        <w:spacing w:before="0" w:beforeAutospacing="0" w:after="0" w:afterAutospacing="0"/>
        <w:ind w:left="567" w:hanging="567"/>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 xml:space="preserve">I. </w:t>
      </w:r>
      <w:r w:rsidR="006A7001" w:rsidRPr="00F405A1">
        <w:rPr>
          <w:rStyle w:val="emh51"/>
          <w:rFonts w:ascii="Times New Roman" w:hAnsi="Times New Roman" w:cs="Times New Roman"/>
          <w:color w:val="auto"/>
          <w:sz w:val="28"/>
          <w:szCs w:val="28"/>
          <w:lang w:val="az-Latn-AZ"/>
        </w:rPr>
        <w:t>Bəyannaməçi tərəfindən YGB-nin aşağıdakı qrafaları doldurulur:</w:t>
      </w:r>
      <w:r w:rsidR="0012476C" w:rsidRPr="00F405A1">
        <w:rPr>
          <w:rStyle w:val="emh51"/>
          <w:rFonts w:ascii="Times New Roman" w:hAnsi="Times New Roman" w:cs="Times New Roman"/>
          <w:color w:val="auto"/>
          <w:sz w:val="28"/>
          <w:szCs w:val="28"/>
          <w:lang w:val="az-Latn-AZ"/>
        </w:rPr>
        <w:t xml:space="preserve"> </w:t>
      </w:r>
    </w:p>
    <w:p w:rsidR="006A7001" w:rsidRPr="00F405A1" w:rsidRDefault="006A7001" w:rsidP="001D0640">
      <w:pPr>
        <w:pStyle w:val="af2"/>
        <w:numPr>
          <w:ilvl w:val="0"/>
          <w:numId w:val="64"/>
        </w:numPr>
        <w:tabs>
          <w:tab w:val="left" w:pos="284"/>
          <w:tab w:val="left" w:pos="993"/>
        </w:tabs>
        <w:spacing w:before="0" w:beforeAutospacing="0" w:after="0" w:afterAutospacing="0"/>
        <w:ind w:left="0" w:firstLine="567"/>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 xml:space="preserve">rəqəmlə göstərilən: </w:t>
      </w:r>
      <w:r w:rsidR="0012476C" w:rsidRPr="00F405A1">
        <w:rPr>
          <w:rStyle w:val="emh51"/>
          <w:rFonts w:ascii="Times New Roman" w:hAnsi="Times New Roman" w:cs="Times New Roman"/>
          <w:color w:val="auto"/>
          <w:sz w:val="28"/>
          <w:szCs w:val="28"/>
          <w:lang w:val="az-Latn-AZ"/>
        </w:rPr>
        <w:t>{Qrafa1,2,3,4...........və.s}</w:t>
      </w:r>
    </w:p>
    <w:p w:rsidR="0008701D" w:rsidRPr="00F405A1" w:rsidRDefault="0008701D" w:rsidP="001D0640">
      <w:pPr>
        <w:numPr>
          <w:ilvl w:val="0"/>
          <w:numId w:val="64"/>
        </w:numPr>
        <w:ind w:left="993" w:hanging="426"/>
        <w:jc w:val="both"/>
        <w:rPr>
          <w:sz w:val="28"/>
          <w:szCs w:val="28"/>
          <w:lang w:val="az-Latn-AZ"/>
        </w:rPr>
      </w:pPr>
      <w:r w:rsidRPr="00F405A1">
        <w:rPr>
          <w:rStyle w:val="emh51"/>
          <w:rFonts w:ascii="Times New Roman" w:hAnsi="Times New Roman" w:cs="Times New Roman"/>
          <w:color w:val="auto"/>
          <w:sz w:val="28"/>
          <w:szCs w:val="28"/>
          <w:lang w:val="az-Latn-AZ"/>
        </w:rPr>
        <w:t xml:space="preserve">hərflə göstərilən: </w:t>
      </w:r>
      <w:r w:rsidR="0012476C" w:rsidRPr="00F405A1">
        <w:rPr>
          <w:rStyle w:val="emh51"/>
          <w:rFonts w:ascii="Times New Roman" w:hAnsi="Times New Roman" w:cs="Times New Roman"/>
          <w:color w:val="auto"/>
          <w:sz w:val="28"/>
          <w:szCs w:val="28"/>
          <w:lang w:val="az-Latn-AZ"/>
        </w:rPr>
        <w:t>{ Qrafa "A B"}</w:t>
      </w:r>
      <w:r w:rsidRPr="00F405A1">
        <w:rPr>
          <w:sz w:val="28"/>
          <w:szCs w:val="28"/>
          <w:lang w:val="az-Latn-AZ"/>
        </w:rPr>
        <w:t xml:space="preserve"> </w:t>
      </w:r>
    </w:p>
    <w:p w:rsidR="00113064" w:rsidRPr="00F405A1" w:rsidRDefault="0008701D" w:rsidP="001D0640">
      <w:pPr>
        <w:jc w:val="both"/>
        <w:rPr>
          <w:sz w:val="28"/>
          <w:szCs w:val="28"/>
          <w:lang w:val="az-Latn-AZ"/>
        </w:rPr>
      </w:pPr>
      <w:r w:rsidRPr="00F405A1">
        <w:rPr>
          <w:rStyle w:val="emh51"/>
          <w:rFonts w:ascii="Times New Roman" w:hAnsi="Times New Roman" w:cs="Times New Roman"/>
          <w:color w:val="auto"/>
          <w:sz w:val="28"/>
          <w:szCs w:val="28"/>
          <w:lang w:val="az-Latn-AZ"/>
        </w:rPr>
        <w:tab/>
      </w:r>
      <w:r w:rsidR="0012476C" w:rsidRPr="00F405A1">
        <w:rPr>
          <w:rStyle w:val="emh51"/>
          <w:rFonts w:ascii="Times New Roman" w:hAnsi="Times New Roman" w:cs="Times New Roman"/>
          <w:color w:val="auto"/>
          <w:sz w:val="28"/>
          <w:szCs w:val="28"/>
          <w:lang w:val="az-Latn-AZ"/>
        </w:rPr>
        <w:t>1.</w:t>
      </w:r>
      <w:r w:rsidR="00CE09A8" w:rsidRPr="00F405A1">
        <w:rPr>
          <w:rStyle w:val="emh51"/>
          <w:rFonts w:ascii="Times New Roman" w:hAnsi="Times New Roman" w:cs="Times New Roman"/>
          <w:color w:val="auto"/>
          <w:sz w:val="28"/>
          <w:szCs w:val="28"/>
          <w:lang w:val="az-Latn-AZ"/>
        </w:rPr>
        <w:t>"Bəyannamənin tipi"</w:t>
      </w:r>
      <w:r w:rsidRPr="00F405A1">
        <w:rPr>
          <w:rStyle w:val="emh51"/>
          <w:rFonts w:ascii="Times New Roman" w:hAnsi="Times New Roman" w:cs="Times New Roman"/>
          <w:color w:val="auto"/>
          <w:sz w:val="28"/>
          <w:szCs w:val="28"/>
          <w:lang w:val="az-Latn-AZ"/>
        </w:rPr>
        <w:t xml:space="preserve"> - </w:t>
      </w:r>
      <w:r w:rsidR="008125A6" w:rsidRPr="00F405A1">
        <w:rPr>
          <w:rStyle w:val="emh51"/>
          <w:rFonts w:ascii="Times New Roman" w:hAnsi="Times New Roman" w:cs="Times New Roman"/>
          <w:color w:val="auto"/>
          <w:sz w:val="28"/>
          <w:szCs w:val="28"/>
          <w:lang w:val="az-Latn-AZ"/>
        </w:rPr>
        <w:t>B</w:t>
      </w:r>
      <w:r w:rsidR="004854F6" w:rsidRPr="00F405A1">
        <w:rPr>
          <w:rStyle w:val="emh51"/>
          <w:rFonts w:ascii="Times New Roman" w:hAnsi="Times New Roman" w:cs="Times New Roman"/>
          <w:color w:val="auto"/>
          <w:sz w:val="28"/>
          <w:szCs w:val="28"/>
          <w:lang w:val="az-Latn-AZ"/>
        </w:rPr>
        <w:t>irincisi</w:t>
      </w:r>
      <w:r w:rsidR="00113064" w:rsidRPr="00F405A1">
        <w:rPr>
          <w:rStyle w:val="emh51"/>
          <w:rFonts w:ascii="Times New Roman" w:hAnsi="Times New Roman" w:cs="Times New Roman"/>
          <w:color w:val="auto"/>
          <w:sz w:val="28"/>
          <w:szCs w:val="28"/>
          <w:lang w:val="az-Latn-AZ"/>
        </w:rPr>
        <w:t xml:space="preserve"> malların keçirilmə istiqaməti </w:t>
      </w:r>
      <w:r w:rsidR="002A5A61" w:rsidRPr="00F405A1">
        <w:rPr>
          <w:rStyle w:val="emh51"/>
          <w:rFonts w:ascii="Times New Roman" w:hAnsi="Times New Roman" w:cs="Times New Roman"/>
          <w:color w:val="auto"/>
          <w:sz w:val="28"/>
          <w:szCs w:val="28"/>
          <w:lang w:val="az-Latn-AZ"/>
        </w:rPr>
        <w:t>göstərilməlidir</w:t>
      </w:r>
      <w:r w:rsidR="00113064" w:rsidRPr="00F405A1">
        <w:rPr>
          <w:rStyle w:val="emh51"/>
          <w:rFonts w:ascii="Times New Roman" w:hAnsi="Times New Roman" w:cs="Times New Roman"/>
          <w:color w:val="auto"/>
          <w:sz w:val="28"/>
          <w:szCs w:val="28"/>
          <w:lang w:val="az-Latn-AZ"/>
        </w:rPr>
        <w:t>.</w:t>
      </w:r>
      <w:r w:rsidR="0012476C" w:rsidRPr="00F405A1">
        <w:rPr>
          <w:rStyle w:val="emh51"/>
          <w:rFonts w:ascii="Times New Roman" w:hAnsi="Times New Roman" w:cs="Times New Roman"/>
          <w:color w:val="auto"/>
          <w:sz w:val="28"/>
          <w:szCs w:val="28"/>
          <w:lang w:val="az-Latn-AZ"/>
        </w:rPr>
        <w:t xml:space="preserve"> İ</w:t>
      </w:r>
      <w:r w:rsidR="00113064" w:rsidRPr="00F405A1">
        <w:rPr>
          <w:rStyle w:val="emh51"/>
          <w:rFonts w:ascii="Times New Roman" w:hAnsi="Times New Roman" w:cs="Times New Roman"/>
          <w:color w:val="auto"/>
          <w:sz w:val="28"/>
          <w:szCs w:val="28"/>
          <w:lang w:val="az-Latn-AZ"/>
        </w:rPr>
        <w:t>kinci</w:t>
      </w:r>
      <w:r w:rsidR="004854F6" w:rsidRPr="00F405A1">
        <w:rPr>
          <w:rStyle w:val="emh51"/>
          <w:rFonts w:ascii="Times New Roman" w:hAnsi="Times New Roman" w:cs="Times New Roman"/>
          <w:color w:val="auto"/>
          <w:sz w:val="28"/>
          <w:szCs w:val="28"/>
          <w:lang w:val="az-Latn-AZ"/>
        </w:rPr>
        <w:t>si</w:t>
      </w:r>
      <w:r w:rsidR="00113064" w:rsidRPr="00F405A1">
        <w:rPr>
          <w:rStyle w:val="emh51"/>
          <w:rFonts w:ascii="Times New Roman" w:hAnsi="Times New Roman" w:cs="Times New Roman"/>
          <w:color w:val="auto"/>
          <w:sz w:val="28"/>
          <w:szCs w:val="28"/>
          <w:lang w:val="az-Latn-AZ"/>
        </w:rPr>
        <w:t xml:space="preserve"> malların </w:t>
      </w:r>
      <w:r w:rsidR="002A5A61" w:rsidRPr="00F405A1">
        <w:rPr>
          <w:rStyle w:val="emh51"/>
          <w:rFonts w:ascii="Times New Roman" w:hAnsi="Times New Roman" w:cs="Times New Roman"/>
          <w:color w:val="auto"/>
          <w:sz w:val="28"/>
          <w:szCs w:val="28"/>
          <w:lang w:val="az-Latn-AZ"/>
        </w:rPr>
        <w:t>iki rəqəmli kodu göstərilməlidir</w:t>
      </w:r>
      <w:r w:rsidR="0012476C"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 xml:space="preserve"> Üçüncü</w:t>
      </w:r>
      <w:r w:rsidR="004854F6" w:rsidRPr="00F405A1">
        <w:rPr>
          <w:rStyle w:val="emh51"/>
          <w:rFonts w:ascii="Times New Roman" w:hAnsi="Times New Roman" w:cs="Times New Roman"/>
          <w:color w:val="auto"/>
          <w:sz w:val="28"/>
          <w:szCs w:val="28"/>
          <w:lang w:val="az-Latn-AZ"/>
        </w:rPr>
        <w:t>sü</w:t>
      </w:r>
      <w:r w:rsidRPr="00F405A1">
        <w:rPr>
          <w:rStyle w:val="emh51"/>
          <w:rFonts w:ascii="Times New Roman" w:hAnsi="Times New Roman" w:cs="Times New Roman"/>
          <w:color w:val="auto"/>
          <w:sz w:val="28"/>
          <w:szCs w:val="28"/>
          <w:lang w:val="az-Latn-AZ"/>
        </w:rPr>
        <w:t xml:space="preserve"> isə</w:t>
      </w:r>
      <w:r w:rsidR="0012476C" w:rsidRPr="00F405A1">
        <w:rPr>
          <w:rStyle w:val="emh51"/>
          <w:rFonts w:ascii="Times New Roman" w:hAnsi="Times New Roman" w:cs="Times New Roman"/>
          <w:color w:val="auto"/>
          <w:sz w:val="28"/>
          <w:szCs w:val="28"/>
          <w:lang w:val="az-Latn-AZ"/>
        </w:rPr>
        <w:t xml:space="preserve"> ixracatçının özü istehsal etdiyi və ya özü istehsal etmədiyi məhsulu</w:t>
      </w:r>
      <w:r w:rsidR="00EC4D7D" w:rsidRPr="00F405A1">
        <w:rPr>
          <w:rStyle w:val="emh51"/>
          <w:rFonts w:ascii="Times New Roman" w:hAnsi="Times New Roman" w:cs="Times New Roman"/>
          <w:color w:val="auto"/>
          <w:sz w:val="28"/>
          <w:szCs w:val="28"/>
          <w:lang w:val="az-Latn-AZ"/>
        </w:rPr>
        <w:t>n növü</w:t>
      </w:r>
      <w:r w:rsidR="0012476C" w:rsidRPr="00F405A1">
        <w:rPr>
          <w:rStyle w:val="emh51"/>
          <w:rFonts w:ascii="Times New Roman" w:hAnsi="Times New Roman" w:cs="Times New Roman"/>
          <w:color w:val="auto"/>
          <w:sz w:val="28"/>
          <w:szCs w:val="28"/>
          <w:lang w:val="az-Latn-AZ"/>
        </w:rPr>
        <w:t xml:space="preserve"> </w:t>
      </w:r>
      <w:r w:rsidR="002A5A61" w:rsidRPr="00F405A1">
        <w:rPr>
          <w:rStyle w:val="emh51"/>
          <w:rFonts w:ascii="Times New Roman" w:hAnsi="Times New Roman" w:cs="Times New Roman"/>
          <w:color w:val="auto"/>
          <w:sz w:val="28"/>
          <w:szCs w:val="28"/>
          <w:lang w:val="az-Latn-AZ"/>
        </w:rPr>
        <w:t>yazılmalıdır</w:t>
      </w:r>
      <w:r w:rsidR="0012476C" w:rsidRPr="00F405A1">
        <w:rPr>
          <w:rStyle w:val="emh51"/>
          <w:rFonts w:ascii="Times New Roman" w:hAnsi="Times New Roman" w:cs="Times New Roman"/>
          <w:color w:val="auto"/>
          <w:sz w:val="28"/>
          <w:szCs w:val="28"/>
          <w:lang w:val="az-Latn-AZ"/>
        </w:rPr>
        <w:t>.</w:t>
      </w:r>
    </w:p>
    <w:p w:rsidR="00113064" w:rsidRPr="00F405A1" w:rsidRDefault="00113064" w:rsidP="001D0640">
      <w:pPr>
        <w:ind w:left="720"/>
        <w:jc w:val="both"/>
        <w:rPr>
          <w:sz w:val="28"/>
          <w:szCs w:val="28"/>
          <w:lang w:val="az-Latn-AZ"/>
        </w:rPr>
      </w:pPr>
      <w:r w:rsidRPr="00F405A1">
        <w:rPr>
          <w:rStyle w:val="emh51"/>
          <w:rFonts w:ascii="Times New Roman" w:hAnsi="Times New Roman" w:cs="Times New Roman"/>
          <w:color w:val="auto"/>
          <w:sz w:val="28"/>
          <w:szCs w:val="28"/>
          <w:lang w:val="az-Latn-AZ"/>
        </w:rPr>
        <w:t xml:space="preserve">2. </w:t>
      </w:r>
      <w:r w:rsidR="0008701D" w:rsidRPr="00F405A1">
        <w:rPr>
          <w:rStyle w:val="emh51"/>
          <w:rFonts w:ascii="Times New Roman" w:hAnsi="Times New Roman" w:cs="Times New Roman"/>
          <w:color w:val="auto"/>
          <w:sz w:val="28"/>
          <w:szCs w:val="28"/>
          <w:lang w:val="az-Latn-AZ"/>
        </w:rPr>
        <w:t xml:space="preserve"> </w:t>
      </w:r>
      <w:r w:rsidR="00CE09A8" w:rsidRPr="00F405A1">
        <w:rPr>
          <w:rStyle w:val="emh51"/>
          <w:rFonts w:ascii="Times New Roman" w:hAnsi="Times New Roman" w:cs="Times New Roman"/>
          <w:color w:val="auto"/>
          <w:sz w:val="28"/>
          <w:szCs w:val="28"/>
          <w:lang w:val="az-Latn-AZ"/>
        </w:rPr>
        <w:t>"Göndərən"</w:t>
      </w:r>
      <w:r w:rsidRPr="00F405A1">
        <w:rPr>
          <w:rStyle w:val="emh51"/>
          <w:rFonts w:ascii="Times New Roman" w:hAnsi="Times New Roman" w:cs="Times New Roman"/>
          <w:color w:val="auto"/>
          <w:sz w:val="28"/>
          <w:szCs w:val="28"/>
          <w:lang w:val="az-Latn-AZ"/>
        </w:rPr>
        <w:t xml:space="preserve"> </w:t>
      </w:r>
      <w:r w:rsidR="008125A6" w:rsidRPr="00F405A1">
        <w:rPr>
          <w:rStyle w:val="emh51"/>
          <w:rFonts w:ascii="Times New Roman" w:hAnsi="Times New Roman" w:cs="Times New Roman"/>
          <w:color w:val="auto"/>
          <w:sz w:val="28"/>
          <w:szCs w:val="28"/>
          <w:lang w:val="az-Latn-AZ"/>
        </w:rPr>
        <w:t>-M</w:t>
      </w:r>
      <w:r w:rsidRPr="00F405A1">
        <w:rPr>
          <w:rStyle w:val="emh51"/>
          <w:rFonts w:ascii="Times New Roman" w:hAnsi="Times New Roman" w:cs="Times New Roman"/>
          <w:color w:val="auto"/>
          <w:sz w:val="28"/>
          <w:szCs w:val="28"/>
          <w:lang w:val="az-Latn-AZ"/>
        </w:rPr>
        <w:t>alları göndərən haqqında aşağıdakı məlumatlar</w:t>
      </w:r>
      <w:r w:rsidR="008125A6" w:rsidRPr="00F405A1">
        <w:rPr>
          <w:rStyle w:val="emh51"/>
          <w:rFonts w:ascii="Times New Roman" w:hAnsi="Times New Roman" w:cs="Times New Roman"/>
          <w:color w:val="auto"/>
          <w:sz w:val="28"/>
          <w:szCs w:val="28"/>
          <w:lang w:val="az-Latn-AZ"/>
        </w:rPr>
        <w:t xml:space="preserve"> olmalıdır</w:t>
      </w:r>
      <w:r w:rsidRPr="00F405A1">
        <w:rPr>
          <w:rStyle w:val="emh51"/>
          <w:rFonts w:ascii="Times New Roman" w:hAnsi="Times New Roman" w:cs="Times New Roman"/>
          <w:color w:val="auto"/>
          <w:sz w:val="28"/>
          <w:szCs w:val="28"/>
          <w:lang w:val="az-Latn-AZ"/>
        </w:rPr>
        <w:t>:</w:t>
      </w:r>
    </w:p>
    <w:p w:rsidR="00113064" w:rsidRPr="00F405A1" w:rsidRDefault="008125A6" w:rsidP="001D0640">
      <w:pPr>
        <w:numPr>
          <w:ilvl w:val="0"/>
          <w:numId w:val="12"/>
        </w:numPr>
        <w:tabs>
          <w:tab w:val="clear" w:pos="720"/>
          <w:tab w:val="num" w:pos="284"/>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h</w:t>
      </w:r>
      <w:r w:rsidR="00113064" w:rsidRPr="00F405A1">
        <w:rPr>
          <w:rStyle w:val="emh51"/>
          <w:rFonts w:ascii="Times New Roman" w:hAnsi="Times New Roman" w:cs="Times New Roman"/>
          <w:color w:val="auto"/>
          <w:sz w:val="28"/>
          <w:szCs w:val="28"/>
          <w:lang w:val="az-Latn-AZ"/>
        </w:rPr>
        <w:t>üquqi şəxslərə D</w:t>
      </w:r>
      <w:r w:rsidRPr="00F405A1">
        <w:rPr>
          <w:rStyle w:val="emh51"/>
          <w:rFonts w:ascii="Times New Roman" w:hAnsi="Times New Roman" w:cs="Times New Roman"/>
          <w:color w:val="auto"/>
          <w:sz w:val="28"/>
          <w:szCs w:val="28"/>
          <w:lang w:val="az-Latn-AZ"/>
        </w:rPr>
        <w:t>övlət Statistika Komitəsi,</w:t>
      </w:r>
      <w:r w:rsidR="00113064" w:rsidRPr="00F405A1">
        <w:rPr>
          <w:rStyle w:val="emh51"/>
          <w:rFonts w:ascii="Times New Roman" w:hAnsi="Times New Roman" w:cs="Times New Roman"/>
          <w:color w:val="auto"/>
          <w:sz w:val="28"/>
          <w:szCs w:val="28"/>
          <w:lang w:val="az-Latn-AZ"/>
        </w:rPr>
        <w:t xml:space="preserve"> fiziki şəxslər </w:t>
      </w:r>
      <w:r w:rsidRPr="00F405A1">
        <w:rPr>
          <w:rStyle w:val="emh51"/>
          <w:rFonts w:ascii="Times New Roman" w:hAnsi="Times New Roman" w:cs="Times New Roman"/>
          <w:color w:val="auto"/>
          <w:sz w:val="28"/>
          <w:szCs w:val="28"/>
          <w:lang w:val="az-Latn-AZ"/>
        </w:rPr>
        <w:t>isə</w:t>
      </w:r>
      <w:r w:rsidR="00113064" w:rsidRPr="00F405A1">
        <w:rPr>
          <w:rStyle w:val="emh51"/>
          <w:rFonts w:ascii="Times New Roman" w:hAnsi="Times New Roman" w:cs="Times New Roman"/>
          <w:color w:val="auto"/>
          <w:sz w:val="28"/>
          <w:szCs w:val="28"/>
          <w:lang w:val="az-Latn-AZ"/>
        </w:rPr>
        <w:t xml:space="preserve"> gömrük orqanları tərəfindən verilmiş i</w:t>
      </w:r>
      <w:r w:rsidRPr="00F405A1">
        <w:rPr>
          <w:rStyle w:val="emh51"/>
          <w:rFonts w:ascii="Times New Roman" w:hAnsi="Times New Roman" w:cs="Times New Roman"/>
          <w:color w:val="auto"/>
          <w:sz w:val="28"/>
          <w:szCs w:val="28"/>
          <w:lang w:val="az-Latn-AZ"/>
        </w:rPr>
        <w:t>dentifikasiya kodları göstərilməlidir</w:t>
      </w:r>
      <w:r w:rsidR="00113064" w:rsidRPr="00F405A1">
        <w:rPr>
          <w:rStyle w:val="emh51"/>
          <w:rFonts w:ascii="Times New Roman" w:hAnsi="Times New Roman" w:cs="Times New Roman"/>
          <w:color w:val="auto"/>
          <w:sz w:val="28"/>
          <w:szCs w:val="28"/>
          <w:lang w:val="az-Latn-AZ"/>
        </w:rPr>
        <w:t>.</w:t>
      </w:r>
      <w:r w:rsidR="00113064" w:rsidRPr="00F405A1">
        <w:rPr>
          <w:sz w:val="28"/>
          <w:szCs w:val="28"/>
          <w:lang w:val="az-Latn-AZ"/>
        </w:rPr>
        <w:t xml:space="preserve"> </w:t>
      </w:r>
    </w:p>
    <w:p w:rsidR="00113064" w:rsidRPr="00F405A1" w:rsidRDefault="00113064" w:rsidP="001D0640">
      <w:pPr>
        <w:numPr>
          <w:ilvl w:val="0"/>
          <w:numId w:val="12"/>
        </w:numPr>
        <w:tabs>
          <w:tab w:val="clear" w:pos="720"/>
          <w:tab w:val="num" w:pos="284"/>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 xml:space="preserve">hüquqi şəxsin </w:t>
      </w:r>
      <w:r w:rsidR="008125A6" w:rsidRPr="00F405A1">
        <w:rPr>
          <w:rStyle w:val="emh51"/>
          <w:rFonts w:ascii="Times New Roman" w:hAnsi="Times New Roman" w:cs="Times New Roman"/>
          <w:color w:val="auto"/>
          <w:sz w:val="28"/>
          <w:szCs w:val="28"/>
          <w:lang w:val="az-Latn-AZ"/>
        </w:rPr>
        <w:t>və</w:t>
      </w:r>
      <w:r w:rsidRPr="00F405A1">
        <w:rPr>
          <w:rStyle w:val="emh51"/>
          <w:rFonts w:ascii="Times New Roman" w:hAnsi="Times New Roman" w:cs="Times New Roman"/>
          <w:color w:val="auto"/>
          <w:sz w:val="28"/>
          <w:szCs w:val="28"/>
          <w:lang w:val="az-Latn-AZ"/>
        </w:rPr>
        <w:t xml:space="preserve"> fiziki şəxsin </w:t>
      </w:r>
      <w:r w:rsidR="008125A6" w:rsidRPr="00F405A1">
        <w:rPr>
          <w:rStyle w:val="emh51"/>
          <w:rFonts w:ascii="Times New Roman" w:hAnsi="Times New Roman" w:cs="Times New Roman"/>
          <w:color w:val="auto"/>
          <w:sz w:val="28"/>
          <w:szCs w:val="28"/>
          <w:lang w:val="az-Latn-AZ"/>
        </w:rPr>
        <w:t xml:space="preserve"> haqqında məlumat və ünvan göstərilməlidir</w:t>
      </w:r>
      <w:r w:rsidRPr="00F405A1">
        <w:rPr>
          <w:rStyle w:val="emh51"/>
          <w:rFonts w:ascii="Times New Roman" w:hAnsi="Times New Roman" w:cs="Times New Roman"/>
          <w:color w:val="auto"/>
          <w:sz w:val="28"/>
          <w:szCs w:val="28"/>
          <w:lang w:val="az-Latn-AZ"/>
        </w:rPr>
        <w:t>.</w:t>
      </w:r>
      <w:r w:rsidRPr="00F405A1">
        <w:rPr>
          <w:sz w:val="28"/>
          <w:szCs w:val="28"/>
          <w:lang w:val="az-Latn-AZ"/>
        </w:rPr>
        <w:t xml:space="preserve"> </w:t>
      </w:r>
    </w:p>
    <w:p w:rsidR="002A5A61" w:rsidRPr="00F405A1" w:rsidRDefault="00113064" w:rsidP="001D0640">
      <w:pPr>
        <w:numPr>
          <w:ilvl w:val="0"/>
          <w:numId w:val="12"/>
        </w:numPr>
        <w:tabs>
          <w:tab w:val="clear" w:pos="720"/>
          <w:tab w:val="num" w:pos="284"/>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hüquqi şəxslər üçün Azərbaycan Respublikas</w:t>
      </w:r>
      <w:r w:rsidR="008125A6" w:rsidRPr="00F405A1">
        <w:rPr>
          <w:rStyle w:val="emh51"/>
          <w:rFonts w:ascii="Times New Roman" w:hAnsi="Times New Roman" w:cs="Times New Roman"/>
          <w:color w:val="auto"/>
          <w:sz w:val="28"/>
          <w:szCs w:val="28"/>
          <w:lang w:val="az-Latn-AZ"/>
        </w:rPr>
        <w:t>ı Ədliyyə Nazirliyindən alınmış</w:t>
      </w:r>
      <w:r w:rsidRPr="00F405A1">
        <w:rPr>
          <w:rStyle w:val="emh51"/>
          <w:rFonts w:ascii="Times New Roman" w:hAnsi="Times New Roman" w:cs="Times New Roman"/>
          <w:color w:val="auto"/>
          <w:sz w:val="28"/>
          <w:szCs w:val="28"/>
          <w:lang w:val="az-Latn-AZ"/>
        </w:rPr>
        <w:t xml:space="preserve"> şəhadətnamə, fiziki şəxslər üçün isə</w:t>
      </w:r>
      <w:r w:rsidR="008125A6" w:rsidRPr="00F405A1">
        <w:rPr>
          <w:rStyle w:val="emh51"/>
          <w:rFonts w:ascii="Times New Roman" w:hAnsi="Times New Roman" w:cs="Times New Roman"/>
          <w:color w:val="auto"/>
          <w:sz w:val="28"/>
          <w:szCs w:val="28"/>
          <w:lang w:val="az-Latn-AZ"/>
        </w:rPr>
        <w:t xml:space="preserve"> Vergi Müfəttişliyindən alınmış </w:t>
      </w:r>
      <w:r w:rsidRPr="00F405A1">
        <w:rPr>
          <w:rStyle w:val="emh51"/>
          <w:rFonts w:ascii="Times New Roman" w:hAnsi="Times New Roman" w:cs="Times New Roman"/>
          <w:color w:val="auto"/>
          <w:sz w:val="28"/>
          <w:szCs w:val="28"/>
          <w:lang w:val="az-Latn-AZ"/>
        </w:rPr>
        <w:t>lisenziyanın nömr</w:t>
      </w:r>
      <w:r w:rsidR="008125A6" w:rsidRPr="00F405A1">
        <w:rPr>
          <w:rStyle w:val="emh51"/>
          <w:rFonts w:ascii="Times New Roman" w:hAnsi="Times New Roman" w:cs="Times New Roman"/>
          <w:color w:val="auto"/>
          <w:sz w:val="28"/>
          <w:szCs w:val="28"/>
          <w:lang w:val="az-Latn-AZ"/>
        </w:rPr>
        <w:t>əsi və verilmə tarixi göstərilməlidir</w:t>
      </w:r>
      <w:r w:rsidRPr="00F405A1">
        <w:rPr>
          <w:rStyle w:val="emh51"/>
          <w:rFonts w:ascii="Times New Roman" w:hAnsi="Times New Roman" w:cs="Times New Roman"/>
          <w:color w:val="auto"/>
          <w:sz w:val="28"/>
          <w:szCs w:val="28"/>
          <w:lang w:val="az-Latn-AZ"/>
        </w:rPr>
        <w:t>.</w:t>
      </w:r>
      <w:r w:rsidRPr="00F405A1">
        <w:rPr>
          <w:sz w:val="28"/>
          <w:szCs w:val="28"/>
          <w:lang w:val="az-Latn-AZ"/>
        </w:rPr>
        <w:t xml:space="preserve"> </w:t>
      </w:r>
    </w:p>
    <w:p w:rsidR="00113064" w:rsidRPr="00F405A1" w:rsidRDefault="00CE09A8" w:rsidP="001D0640">
      <w:pPr>
        <w:tabs>
          <w:tab w:val="left" w:pos="567"/>
        </w:tabs>
        <w:jc w:val="both"/>
        <w:rPr>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3. </w:t>
      </w:r>
      <w:r w:rsidRPr="00F405A1">
        <w:rPr>
          <w:rStyle w:val="emh51"/>
          <w:rFonts w:ascii="Times New Roman" w:hAnsi="Times New Roman" w:cs="Times New Roman"/>
          <w:color w:val="auto"/>
          <w:sz w:val="28"/>
          <w:szCs w:val="28"/>
          <w:lang w:val="az-Latn-AZ"/>
        </w:rPr>
        <w:t>"Əlavə vərəqlər"</w:t>
      </w:r>
      <w:r w:rsidR="002A5A61" w:rsidRPr="00F405A1">
        <w:rPr>
          <w:rStyle w:val="emh51"/>
          <w:rFonts w:ascii="Times New Roman" w:hAnsi="Times New Roman" w:cs="Times New Roman"/>
          <w:color w:val="auto"/>
          <w:sz w:val="28"/>
          <w:szCs w:val="28"/>
          <w:lang w:val="az-Latn-AZ"/>
        </w:rPr>
        <w:t xml:space="preserve"> - Ə</w:t>
      </w:r>
      <w:r w:rsidR="00113064" w:rsidRPr="00F405A1">
        <w:rPr>
          <w:rStyle w:val="emh51"/>
          <w:rFonts w:ascii="Times New Roman" w:hAnsi="Times New Roman" w:cs="Times New Roman"/>
          <w:color w:val="auto"/>
          <w:sz w:val="28"/>
          <w:szCs w:val="28"/>
          <w:lang w:val="az-Latn-AZ"/>
        </w:rPr>
        <w:t xml:space="preserve">lavə vərəqlər istifadə olunduqda doldurulur. </w:t>
      </w:r>
      <w:r w:rsidR="002A5A61" w:rsidRPr="00F405A1">
        <w:rPr>
          <w:rStyle w:val="emh51"/>
          <w:rFonts w:ascii="Times New Roman" w:hAnsi="Times New Roman" w:cs="Times New Roman"/>
          <w:color w:val="auto"/>
          <w:sz w:val="28"/>
          <w:szCs w:val="28"/>
          <w:lang w:val="az-Latn-AZ"/>
        </w:rPr>
        <w:t>B</w:t>
      </w:r>
      <w:r w:rsidR="00113064" w:rsidRPr="00F405A1">
        <w:rPr>
          <w:rStyle w:val="emh51"/>
          <w:rFonts w:ascii="Times New Roman" w:hAnsi="Times New Roman" w:cs="Times New Roman"/>
          <w:color w:val="auto"/>
          <w:sz w:val="28"/>
          <w:szCs w:val="28"/>
          <w:lang w:val="az-Latn-AZ"/>
        </w:rPr>
        <w:t>irinci yarımbölməsində vərəqin sıra nömrəsi, ikincidə isə əlavə vərəqlər daxil olmaqla, təqdim olunmuş YGB və</w:t>
      </w:r>
      <w:r w:rsidR="002A5A61" w:rsidRPr="00F405A1">
        <w:rPr>
          <w:rStyle w:val="emh51"/>
          <w:rFonts w:ascii="Times New Roman" w:hAnsi="Times New Roman" w:cs="Times New Roman"/>
          <w:color w:val="auto"/>
          <w:sz w:val="28"/>
          <w:szCs w:val="28"/>
          <w:lang w:val="az-Latn-AZ"/>
        </w:rPr>
        <w:t>rəqlərinin ümumi sayı göstərilməlidir</w:t>
      </w:r>
      <w:r w:rsidR="00113064" w:rsidRPr="00F405A1">
        <w:rPr>
          <w:rStyle w:val="emh51"/>
          <w:rFonts w:ascii="Times New Roman" w:hAnsi="Times New Roman" w:cs="Times New Roman"/>
          <w:color w:val="auto"/>
          <w:sz w:val="28"/>
          <w:szCs w:val="28"/>
          <w:lang w:val="az-Latn-AZ"/>
        </w:rPr>
        <w:t>.</w:t>
      </w:r>
    </w:p>
    <w:p w:rsidR="002A5A61" w:rsidRPr="00F405A1" w:rsidRDefault="00CE09A8"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4. </w:t>
      </w:r>
      <w:r w:rsidRPr="00F405A1">
        <w:rPr>
          <w:rStyle w:val="emh51"/>
          <w:rFonts w:ascii="Times New Roman" w:hAnsi="Times New Roman" w:cs="Times New Roman"/>
          <w:color w:val="auto"/>
          <w:sz w:val="28"/>
          <w:szCs w:val="28"/>
          <w:lang w:val="az-Latn-AZ"/>
        </w:rPr>
        <w:t>"Yükləmə spesifikasiyası"</w:t>
      </w:r>
      <w:r w:rsidR="002A5A61" w:rsidRPr="00F405A1">
        <w:rPr>
          <w:rStyle w:val="emh51"/>
          <w:rFonts w:ascii="Times New Roman" w:hAnsi="Times New Roman" w:cs="Times New Roman"/>
          <w:color w:val="auto"/>
          <w:sz w:val="28"/>
          <w:szCs w:val="28"/>
          <w:lang w:val="az-Latn-AZ"/>
        </w:rPr>
        <w:t xml:space="preserve"> -  Ə</w:t>
      </w:r>
      <w:r w:rsidR="00113064" w:rsidRPr="00F405A1">
        <w:rPr>
          <w:rStyle w:val="emh51"/>
          <w:rFonts w:ascii="Times New Roman" w:hAnsi="Times New Roman" w:cs="Times New Roman"/>
          <w:color w:val="auto"/>
          <w:sz w:val="28"/>
          <w:szCs w:val="28"/>
          <w:lang w:val="az-Latn-AZ"/>
        </w:rPr>
        <w:t xml:space="preserve">lavə vərəqlər istifadə olunarsa, doldurulur. </w:t>
      </w:r>
      <w:r w:rsidR="002A5A61" w:rsidRPr="00F405A1">
        <w:rPr>
          <w:rStyle w:val="emh51"/>
          <w:rFonts w:ascii="Times New Roman" w:hAnsi="Times New Roman" w:cs="Times New Roman"/>
          <w:color w:val="auto"/>
          <w:sz w:val="28"/>
          <w:szCs w:val="28"/>
          <w:lang w:val="az-Latn-AZ"/>
        </w:rPr>
        <w:t>Yuxarıda qeyd etdiyimiz kimi ə</w:t>
      </w:r>
      <w:r w:rsidR="00113064" w:rsidRPr="00F405A1">
        <w:rPr>
          <w:rStyle w:val="emh51"/>
          <w:rFonts w:ascii="Times New Roman" w:hAnsi="Times New Roman" w:cs="Times New Roman"/>
          <w:color w:val="auto"/>
          <w:sz w:val="28"/>
          <w:szCs w:val="28"/>
          <w:lang w:val="az-Latn-AZ"/>
        </w:rPr>
        <w:t>lavə vərəqlərin üm</w:t>
      </w:r>
      <w:r w:rsidR="002A5A61" w:rsidRPr="00F405A1">
        <w:rPr>
          <w:rStyle w:val="emh51"/>
          <w:rFonts w:ascii="Times New Roman" w:hAnsi="Times New Roman" w:cs="Times New Roman"/>
          <w:color w:val="auto"/>
          <w:sz w:val="28"/>
          <w:szCs w:val="28"/>
          <w:lang w:val="az-Latn-AZ"/>
        </w:rPr>
        <w:t>umi sayı göstərilməlidir</w:t>
      </w:r>
      <w:r w:rsidR="00113064" w:rsidRPr="00F405A1">
        <w:rPr>
          <w:rStyle w:val="emh51"/>
          <w:rFonts w:ascii="Times New Roman" w:hAnsi="Times New Roman" w:cs="Times New Roman"/>
          <w:color w:val="auto"/>
          <w:sz w:val="28"/>
          <w:szCs w:val="28"/>
          <w:lang w:val="az-Latn-AZ"/>
        </w:rPr>
        <w:t>.</w:t>
      </w:r>
    </w:p>
    <w:p w:rsidR="002A5A61" w:rsidRPr="00F405A1" w:rsidRDefault="002A5A61"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lastRenderedPageBreak/>
        <w:tab/>
      </w:r>
      <w:r w:rsidR="00CE09A8" w:rsidRPr="00F405A1">
        <w:rPr>
          <w:rStyle w:val="emh51"/>
          <w:rFonts w:ascii="Times New Roman" w:hAnsi="Times New Roman" w:cs="Times New Roman"/>
          <w:color w:val="auto"/>
          <w:sz w:val="28"/>
          <w:szCs w:val="28"/>
          <w:lang w:val="az-Latn-AZ"/>
        </w:rPr>
        <w:t>5. "</w:t>
      </w:r>
      <w:r w:rsidR="00113064" w:rsidRPr="00F405A1">
        <w:rPr>
          <w:rStyle w:val="emh51"/>
          <w:rFonts w:ascii="Times New Roman" w:hAnsi="Times New Roman" w:cs="Times New Roman"/>
          <w:color w:val="auto"/>
          <w:sz w:val="28"/>
          <w:szCs w:val="28"/>
          <w:lang w:val="az-Latn-AZ"/>
        </w:rPr>
        <w:t xml:space="preserve">Malların </w:t>
      </w:r>
      <w:r w:rsidR="00CE09A8" w:rsidRPr="00F405A1">
        <w:rPr>
          <w:rStyle w:val="emh51"/>
          <w:rFonts w:ascii="Times New Roman" w:hAnsi="Times New Roman" w:cs="Times New Roman"/>
          <w:color w:val="auto"/>
          <w:sz w:val="28"/>
          <w:szCs w:val="28"/>
          <w:lang w:val="az-Latn-AZ"/>
        </w:rPr>
        <w:t>ümumi sayı"</w:t>
      </w:r>
      <w:r w:rsidRPr="00F405A1">
        <w:rPr>
          <w:rStyle w:val="emh51"/>
          <w:rFonts w:ascii="Times New Roman" w:hAnsi="Times New Roman" w:cs="Times New Roman"/>
          <w:color w:val="auto"/>
          <w:sz w:val="28"/>
          <w:szCs w:val="28"/>
          <w:lang w:val="az-Latn-AZ"/>
        </w:rPr>
        <w:t xml:space="preserve"> - </w:t>
      </w:r>
      <w:r w:rsidR="00113064" w:rsidRPr="00F405A1">
        <w:rPr>
          <w:rStyle w:val="emh51"/>
          <w:rFonts w:ascii="Times New Roman" w:hAnsi="Times New Roman" w:cs="Times New Roman"/>
          <w:color w:val="auto"/>
          <w:sz w:val="28"/>
          <w:szCs w:val="28"/>
          <w:lang w:val="az-Latn-AZ"/>
        </w:rPr>
        <w:t>YGB-nin əsas vər</w:t>
      </w:r>
      <w:r w:rsidRPr="00F405A1">
        <w:rPr>
          <w:rStyle w:val="emh51"/>
          <w:rFonts w:ascii="Times New Roman" w:hAnsi="Times New Roman" w:cs="Times New Roman"/>
          <w:color w:val="auto"/>
          <w:sz w:val="28"/>
          <w:szCs w:val="28"/>
          <w:lang w:val="az-Latn-AZ"/>
        </w:rPr>
        <w:t>əqlərinin və əlavə vərəqlərində göstərilən,</w:t>
      </w:r>
      <w:r w:rsidR="00113064" w:rsidRPr="00F405A1">
        <w:rPr>
          <w:rStyle w:val="emh51"/>
          <w:rFonts w:ascii="Times New Roman" w:hAnsi="Times New Roman" w:cs="Times New Roman"/>
          <w:color w:val="auto"/>
          <w:sz w:val="28"/>
          <w:szCs w:val="28"/>
          <w:lang w:val="az-Latn-AZ"/>
        </w:rPr>
        <w:t xml:space="preserve"> malların ümumi sayı </w:t>
      </w:r>
      <w:r w:rsidRPr="00F405A1">
        <w:rPr>
          <w:rStyle w:val="emh51"/>
          <w:rFonts w:ascii="Times New Roman" w:hAnsi="Times New Roman" w:cs="Times New Roman"/>
          <w:color w:val="auto"/>
          <w:sz w:val="28"/>
          <w:szCs w:val="28"/>
          <w:lang w:val="az-Latn-AZ"/>
        </w:rPr>
        <w:t xml:space="preserve"> göstərilməlidir</w:t>
      </w:r>
      <w:r w:rsidR="00113064" w:rsidRPr="00F405A1">
        <w:rPr>
          <w:rStyle w:val="emh51"/>
          <w:rFonts w:ascii="Times New Roman" w:hAnsi="Times New Roman" w:cs="Times New Roman"/>
          <w:color w:val="auto"/>
          <w:sz w:val="28"/>
          <w:szCs w:val="28"/>
          <w:lang w:val="az-Latn-AZ"/>
        </w:rPr>
        <w:t>.</w:t>
      </w:r>
    </w:p>
    <w:p w:rsidR="007401AF" w:rsidRPr="00F405A1" w:rsidRDefault="002A5A61"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6. "Yerlərin sayı"</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B</w:t>
      </w:r>
      <w:r w:rsidR="00113064" w:rsidRPr="00F405A1">
        <w:rPr>
          <w:rStyle w:val="emh51"/>
          <w:rFonts w:ascii="Times New Roman" w:hAnsi="Times New Roman" w:cs="Times New Roman"/>
          <w:color w:val="auto"/>
          <w:sz w:val="28"/>
          <w:szCs w:val="28"/>
          <w:lang w:val="az-Latn-AZ"/>
        </w:rPr>
        <w:t>əyan olunan mallar partiyasında yerlərin ümumi sayı göstərilir.</w:t>
      </w:r>
    </w:p>
    <w:p w:rsidR="00FB79A2" w:rsidRPr="00F405A1" w:rsidRDefault="00FB79A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8. "Malı alan"</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M</w:t>
      </w:r>
      <w:r w:rsidR="00113064" w:rsidRPr="00F405A1">
        <w:rPr>
          <w:rStyle w:val="emh51"/>
          <w:rFonts w:ascii="Times New Roman" w:hAnsi="Times New Roman" w:cs="Times New Roman"/>
          <w:color w:val="auto"/>
          <w:sz w:val="28"/>
          <w:szCs w:val="28"/>
          <w:lang w:val="az-Latn-AZ"/>
        </w:rPr>
        <w:t>alları alan haqqı</w:t>
      </w:r>
      <w:r w:rsidRPr="00F405A1">
        <w:rPr>
          <w:rStyle w:val="emh51"/>
          <w:rFonts w:ascii="Times New Roman" w:hAnsi="Times New Roman" w:cs="Times New Roman"/>
          <w:color w:val="auto"/>
          <w:sz w:val="28"/>
          <w:szCs w:val="28"/>
          <w:lang w:val="az-Latn-AZ"/>
        </w:rPr>
        <w:t>nda bu məlumat göstərilməlidir</w:t>
      </w:r>
      <w:r w:rsidR="00113064" w:rsidRPr="00F405A1">
        <w:rPr>
          <w:rStyle w:val="emh51"/>
          <w:rFonts w:ascii="Times New Roman" w:hAnsi="Times New Roman" w:cs="Times New Roman"/>
          <w:color w:val="auto"/>
          <w:sz w:val="28"/>
          <w:szCs w:val="28"/>
          <w:lang w:val="az-Latn-AZ"/>
        </w:rPr>
        <w:t>:</w:t>
      </w: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xarici müəssisənin adı, ünvanı, ya da fiziki şəxsin soyadı, adı, atasının adı və ünvanı</w:t>
      </w:r>
      <w:r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w:t>
      </w:r>
      <w:r w:rsidR="00113064" w:rsidRPr="00F405A1">
        <w:rPr>
          <w:color w:val="auto"/>
          <w:sz w:val="28"/>
          <w:szCs w:val="28"/>
          <w:lang w:val="az-Latn-AZ"/>
        </w:rPr>
        <w:t xml:space="preserve"> </w:t>
      </w:r>
    </w:p>
    <w:p w:rsidR="00113064" w:rsidRPr="00F405A1" w:rsidRDefault="00FB79A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9. "</w:t>
      </w:r>
      <w:r w:rsidR="00113064" w:rsidRPr="00F405A1">
        <w:rPr>
          <w:rStyle w:val="emh51"/>
          <w:rFonts w:ascii="Times New Roman" w:hAnsi="Times New Roman" w:cs="Times New Roman"/>
          <w:color w:val="auto"/>
          <w:sz w:val="28"/>
          <w:szCs w:val="28"/>
          <w:lang w:val="az-Latn-AZ"/>
        </w:rPr>
        <w:t>Maliyyə məsələləri</w:t>
      </w:r>
      <w:r w:rsidR="00CE09A8" w:rsidRPr="00F405A1">
        <w:rPr>
          <w:rStyle w:val="emh51"/>
          <w:rFonts w:ascii="Times New Roman" w:hAnsi="Times New Roman" w:cs="Times New Roman"/>
          <w:color w:val="auto"/>
          <w:sz w:val="28"/>
          <w:szCs w:val="28"/>
          <w:lang w:val="az-Latn-AZ"/>
        </w:rPr>
        <w:t>nin tənzimlənməsində məsul şəxs"</w:t>
      </w:r>
      <w:r w:rsidRPr="00F405A1">
        <w:rPr>
          <w:rStyle w:val="emh51"/>
          <w:rFonts w:ascii="Times New Roman" w:hAnsi="Times New Roman" w:cs="Times New Roman"/>
          <w:color w:val="auto"/>
          <w:sz w:val="28"/>
          <w:szCs w:val="28"/>
          <w:lang w:val="az-Latn-AZ"/>
        </w:rPr>
        <w:t xml:space="preserve"> - </w:t>
      </w:r>
      <w:r w:rsidR="00FC595C" w:rsidRPr="00F405A1">
        <w:rPr>
          <w:rStyle w:val="emh51"/>
          <w:rFonts w:ascii="Times New Roman" w:hAnsi="Times New Roman" w:cs="Times New Roman"/>
          <w:color w:val="auto"/>
          <w:sz w:val="28"/>
          <w:szCs w:val="28"/>
          <w:lang w:val="az-Latn-AZ"/>
        </w:rPr>
        <w:t xml:space="preserve">Ödənişsiz əsasda həyata keçirilən sövdələşmələr üzrə malların keçirilməsi hallarında heç bir məlumat bildirilmir. </w:t>
      </w:r>
      <w:r w:rsidRPr="00F405A1">
        <w:rPr>
          <w:rStyle w:val="emh51"/>
          <w:rFonts w:ascii="Times New Roman" w:hAnsi="Times New Roman" w:cs="Times New Roman"/>
          <w:color w:val="auto"/>
          <w:sz w:val="28"/>
          <w:szCs w:val="28"/>
          <w:lang w:val="az-Latn-AZ"/>
        </w:rPr>
        <w:t>Ö</w:t>
      </w:r>
      <w:r w:rsidR="00113064" w:rsidRPr="00F405A1">
        <w:rPr>
          <w:rStyle w:val="emh51"/>
          <w:rFonts w:ascii="Times New Roman" w:hAnsi="Times New Roman" w:cs="Times New Roman"/>
          <w:color w:val="auto"/>
          <w:sz w:val="28"/>
          <w:szCs w:val="28"/>
          <w:lang w:val="az-Latn-AZ"/>
        </w:rPr>
        <w:t>dəniş əsasında xarici ticarət sövdələşməsi bağlamış məsul şəx</w:t>
      </w:r>
      <w:r w:rsidRPr="00F405A1">
        <w:rPr>
          <w:rStyle w:val="emh51"/>
          <w:rFonts w:ascii="Times New Roman" w:hAnsi="Times New Roman" w:cs="Times New Roman"/>
          <w:color w:val="auto"/>
          <w:sz w:val="28"/>
          <w:szCs w:val="28"/>
          <w:lang w:val="az-Latn-AZ"/>
        </w:rPr>
        <w:t>s haqqında</w:t>
      </w:r>
      <w:r w:rsidR="00FC595C" w:rsidRPr="00F405A1">
        <w:rPr>
          <w:rStyle w:val="emh51"/>
          <w:rFonts w:ascii="Times New Roman" w:hAnsi="Times New Roman" w:cs="Times New Roman"/>
          <w:color w:val="auto"/>
          <w:sz w:val="28"/>
          <w:szCs w:val="28"/>
          <w:lang w:val="az-Latn-AZ"/>
        </w:rPr>
        <w:t xml:space="preserve"> isə aşağıdakı</w:t>
      </w:r>
      <w:r w:rsidRPr="00F405A1">
        <w:rPr>
          <w:rStyle w:val="emh51"/>
          <w:rFonts w:ascii="Times New Roman" w:hAnsi="Times New Roman" w:cs="Times New Roman"/>
          <w:color w:val="auto"/>
          <w:sz w:val="28"/>
          <w:szCs w:val="28"/>
          <w:lang w:val="az-Latn-AZ"/>
        </w:rPr>
        <w:t xml:space="preserve"> məlumatlar bildirilməlidir</w:t>
      </w:r>
      <w:r w:rsidR="00113064" w:rsidRPr="00F405A1">
        <w:rPr>
          <w:rStyle w:val="emh51"/>
          <w:rFonts w:ascii="Times New Roman" w:hAnsi="Times New Roman" w:cs="Times New Roman"/>
          <w:color w:val="auto"/>
          <w:sz w:val="28"/>
          <w:szCs w:val="28"/>
          <w:lang w:val="az-Latn-AZ"/>
        </w:rPr>
        <w:t>:</w:t>
      </w:r>
    </w:p>
    <w:p w:rsidR="00113064" w:rsidRPr="00F405A1" w:rsidRDefault="00113064" w:rsidP="001D0640">
      <w:pPr>
        <w:numPr>
          <w:ilvl w:val="0"/>
          <w:numId w:val="14"/>
        </w:numPr>
        <w:tabs>
          <w:tab w:val="clear" w:pos="720"/>
          <w:tab w:val="num" w:pos="284"/>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hüquqi şəxslərə</w:t>
      </w:r>
      <w:r w:rsidR="00FB79A2" w:rsidRPr="00F405A1">
        <w:rPr>
          <w:rStyle w:val="emh51"/>
          <w:rFonts w:ascii="Times New Roman" w:hAnsi="Times New Roman" w:cs="Times New Roman"/>
          <w:color w:val="auto"/>
          <w:sz w:val="28"/>
          <w:szCs w:val="28"/>
          <w:lang w:val="az-Latn-AZ"/>
        </w:rPr>
        <w:t xml:space="preserve"> Dövlət Statistika Komitəsi tərəfindən verilmiş,</w:t>
      </w:r>
      <w:r w:rsidRPr="00F405A1">
        <w:rPr>
          <w:rStyle w:val="emh51"/>
          <w:rFonts w:ascii="Times New Roman" w:hAnsi="Times New Roman" w:cs="Times New Roman"/>
          <w:color w:val="auto"/>
          <w:sz w:val="28"/>
          <w:szCs w:val="28"/>
          <w:lang w:val="az-Latn-AZ"/>
        </w:rPr>
        <w:t xml:space="preserve"> fiziki şəxslər </w:t>
      </w:r>
      <w:r w:rsidR="00FB79A2" w:rsidRPr="00F405A1">
        <w:rPr>
          <w:rStyle w:val="emh51"/>
          <w:rFonts w:ascii="Times New Roman" w:hAnsi="Times New Roman" w:cs="Times New Roman"/>
          <w:color w:val="auto"/>
          <w:sz w:val="28"/>
          <w:szCs w:val="28"/>
          <w:lang w:val="az-Latn-AZ"/>
        </w:rPr>
        <w:t xml:space="preserve">isə </w:t>
      </w:r>
      <w:r w:rsidRPr="00F405A1">
        <w:rPr>
          <w:rStyle w:val="emh51"/>
          <w:rFonts w:ascii="Times New Roman" w:hAnsi="Times New Roman" w:cs="Times New Roman"/>
          <w:color w:val="auto"/>
          <w:sz w:val="28"/>
          <w:szCs w:val="28"/>
          <w:lang w:val="az-Latn-AZ"/>
        </w:rPr>
        <w:t>gömrük orqanları tərəfindən verilmiş identifikasiya kodları;</w:t>
      </w:r>
      <w:r w:rsidRPr="00F405A1">
        <w:rPr>
          <w:sz w:val="28"/>
          <w:szCs w:val="28"/>
          <w:lang w:val="az-Latn-AZ"/>
        </w:rPr>
        <w:t xml:space="preserve"> </w:t>
      </w:r>
    </w:p>
    <w:p w:rsidR="00FB79A2" w:rsidRPr="00F405A1" w:rsidRDefault="00FB79A2" w:rsidP="001D0640">
      <w:pPr>
        <w:numPr>
          <w:ilvl w:val="0"/>
          <w:numId w:val="14"/>
        </w:numPr>
        <w:tabs>
          <w:tab w:val="left" w:pos="567"/>
        </w:tabs>
        <w:ind w:hanging="436"/>
        <w:jc w:val="both"/>
        <w:rPr>
          <w:sz w:val="28"/>
          <w:szCs w:val="28"/>
          <w:lang w:val="az-Latn-AZ"/>
        </w:rPr>
      </w:pPr>
      <w:r w:rsidRPr="00F405A1">
        <w:rPr>
          <w:rStyle w:val="emh51"/>
          <w:rFonts w:ascii="Times New Roman" w:hAnsi="Times New Roman" w:cs="Times New Roman"/>
          <w:color w:val="auto"/>
          <w:sz w:val="28"/>
          <w:szCs w:val="28"/>
          <w:lang w:val="az-Latn-AZ"/>
        </w:rPr>
        <w:t>hüquqi şəxsin və fiziki şəxsin  haqqında məlumat;</w:t>
      </w:r>
      <w:r w:rsidRPr="00F405A1">
        <w:rPr>
          <w:sz w:val="28"/>
          <w:szCs w:val="28"/>
          <w:lang w:val="az-Latn-AZ"/>
        </w:rPr>
        <w:t xml:space="preserve"> </w:t>
      </w:r>
    </w:p>
    <w:p w:rsidR="00FC595C" w:rsidRPr="00F405A1" w:rsidRDefault="00113064" w:rsidP="001D0640">
      <w:pPr>
        <w:numPr>
          <w:ilvl w:val="0"/>
          <w:numId w:val="14"/>
        </w:numPr>
        <w:tabs>
          <w:tab w:val="clear" w:pos="720"/>
          <w:tab w:val="num" w:pos="284"/>
          <w:tab w:val="left" w:pos="567"/>
        </w:tabs>
        <w:ind w:left="0" w:firstLine="284"/>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Baş Dövlət Vergi Müfəttişliyi tərəfindən vergi ödəyicisinə verilmiş uçot nömrəsi</w:t>
      </w:r>
      <w:r w:rsidR="00FC595C" w:rsidRPr="00F405A1">
        <w:rPr>
          <w:rStyle w:val="emh51"/>
          <w:rFonts w:ascii="Times New Roman" w:hAnsi="Times New Roman" w:cs="Times New Roman"/>
          <w:color w:val="auto"/>
          <w:sz w:val="28"/>
          <w:szCs w:val="28"/>
          <w:lang w:val="az-Latn-AZ"/>
        </w:rPr>
        <w:t>.</w:t>
      </w:r>
    </w:p>
    <w:p w:rsidR="00FC595C" w:rsidRPr="00F405A1" w:rsidRDefault="00FC595C" w:rsidP="001D0640">
      <w:pPr>
        <w:tabs>
          <w:tab w:val="left" w:pos="-142"/>
        </w:tabs>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Pr="00F405A1">
        <w:rPr>
          <w:sz w:val="28"/>
          <w:szCs w:val="28"/>
          <w:lang w:val="az-Latn-AZ"/>
        </w:rPr>
        <w:t>11</w:t>
      </w:r>
      <w:r w:rsidR="00182FD2" w:rsidRPr="00F405A1">
        <w:rPr>
          <w:sz w:val="28"/>
          <w:szCs w:val="28"/>
          <w:lang w:val="az-Latn-AZ"/>
        </w:rPr>
        <w:t xml:space="preserve">. </w:t>
      </w:r>
      <w:r w:rsidR="00CE09A8" w:rsidRPr="00F405A1">
        <w:rPr>
          <w:rStyle w:val="emh51"/>
          <w:rFonts w:ascii="Times New Roman" w:hAnsi="Times New Roman" w:cs="Times New Roman"/>
          <w:color w:val="auto"/>
          <w:sz w:val="28"/>
          <w:szCs w:val="28"/>
          <w:lang w:val="az-Latn-AZ"/>
        </w:rPr>
        <w:t>"Ticarət edən ölkə"</w:t>
      </w:r>
      <w:r w:rsidR="00113064" w:rsidRPr="00F405A1">
        <w:rPr>
          <w:rStyle w:val="emh51"/>
          <w:rFonts w:ascii="Times New Roman" w:hAnsi="Times New Roman" w:cs="Times New Roman"/>
          <w:color w:val="auto"/>
          <w:sz w:val="28"/>
          <w:szCs w:val="28"/>
          <w:lang w:val="az-Latn-AZ"/>
        </w:rPr>
        <w:t xml:space="preserve"> </w:t>
      </w:r>
      <w:r w:rsidRPr="00F405A1">
        <w:rPr>
          <w:sz w:val="28"/>
          <w:szCs w:val="28"/>
          <w:lang w:val="az-Latn-AZ"/>
        </w:rPr>
        <w:t xml:space="preserve">- </w:t>
      </w:r>
      <w:r w:rsidR="00BD1889" w:rsidRPr="00F405A1">
        <w:rPr>
          <w:sz w:val="28"/>
          <w:szCs w:val="28"/>
          <w:lang w:val="az-Latn-AZ"/>
        </w:rPr>
        <w:t xml:space="preserve"> T</w:t>
      </w:r>
      <w:r w:rsidR="00113064" w:rsidRPr="00F405A1">
        <w:rPr>
          <w:rStyle w:val="emh51"/>
          <w:rFonts w:ascii="Times New Roman" w:hAnsi="Times New Roman" w:cs="Times New Roman"/>
          <w:color w:val="auto"/>
          <w:sz w:val="28"/>
          <w:szCs w:val="28"/>
          <w:lang w:val="az-Latn-AZ"/>
        </w:rPr>
        <w:t>icarət edən ölkə</w:t>
      </w:r>
      <w:r w:rsidRPr="00F405A1">
        <w:rPr>
          <w:rStyle w:val="emh51"/>
          <w:rFonts w:ascii="Times New Roman" w:hAnsi="Times New Roman" w:cs="Times New Roman"/>
          <w:color w:val="auto"/>
          <w:sz w:val="28"/>
          <w:szCs w:val="28"/>
          <w:lang w:val="az-Latn-AZ"/>
        </w:rPr>
        <w:t>r göstərilməlidir</w:t>
      </w:r>
      <w:r w:rsidR="00113064" w:rsidRPr="00F405A1">
        <w:rPr>
          <w:rStyle w:val="emh51"/>
          <w:rFonts w:ascii="Times New Roman" w:hAnsi="Times New Roman" w:cs="Times New Roman"/>
          <w:color w:val="auto"/>
          <w:sz w:val="28"/>
          <w:szCs w:val="28"/>
          <w:lang w:val="az-Latn-AZ"/>
        </w:rPr>
        <w:t>.</w:t>
      </w:r>
    </w:p>
    <w:p w:rsidR="00FC595C" w:rsidRPr="00F405A1" w:rsidRDefault="00FC595C" w:rsidP="001D0640">
      <w:pPr>
        <w:tabs>
          <w:tab w:val="num" w:pos="-142"/>
          <w:tab w:val="left" w:pos="0"/>
        </w:tabs>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12. "Ümumi gömrük dəyəri"</w:t>
      </w:r>
      <w:r w:rsidRPr="00F405A1">
        <w:rPr>
          <w:rStyle w:val="emh51"/>
          <w:rFonts w:ascii="Times New Roman" w:hAnsi="Times New Roman" w:cs="Times New Roman"/>
          <w:color w:val="auto"/>
          <w:sz w:val="28"/>
          <w:szCs w:val="28"/>
          <w:lang w:val="az-Latn-AZ"/>
        </w:rPr>
        <w:t xml:space="preserve"> - Əsas və əlavə vərəqlərin</w:t>
      </w:r>
      <w:r w:rsidR="00113064" w:rsidRPr="00F405A1">
        <w:rPr>
          <w:rStyle w:val="emh51"/>
          <w:rFonts w:ascii="Times New Roman" w:hAnsi="Times New Roman" w:cs="Times New Roman"/>
          <w:color w:val="auto"/>
          <w:sz w:val="28"/>
          <w:szCs w:val="28"/>
          <w:lang w:val="az-Latn-AZ"/>
        </w:rPr>
        <w:t xml:space="preserve"> göstərilən mallar</w:t>
      </w:r>
      <w:r w:rsidRPr="00F405A1">
        <w:rPr>
          <w:rStyle w:val="emh51"/>
          <w:rFonts w:ascii="Times New Roman" w:hAnsi="Times New Roman" w:cs="Times New Roman"/>
          <w:color w:val="auto"/>
          <w:sz w:val="28"/>
          <w:szCs w:val="28"/>
          <w:lang w:val="az-Latn-AZ"/>
        </w:rPr>
        <w:t>ın</w:t>
      </w:r>
      <w:r w:rsidR="00113064" w:rsidRPr="00F405A1">
        <w:rPr>
          <w:rStyle w:val="emh51"/>
          <w:rFonts w:ascii="Times New Roman" w:hAnsi="Times New Roman" w:cs="Times New Roman"/>
          <w:color w:val="auto"/>
          <w:sz w:val="28"/>
          <w:szCs w:val="28"/>
          <w:lang w:val="az-Latn-AZ"/>
        </w:rPr>
        <w:t xml:space="preserve"> dəyəri üzrə alınmış ümumi məbləğ bəyan olunmuş malların ümu</w:t>
      </w:r>
      <w:r w:rsidRPr="00F405A1">
        <w:rPr>
          <w:rStyle w:val="emh51"/>
          <w:rFonts w:ascii="Times New Roman" w:hAnsi="Times New Roman" w:cs="Times New Roman"/>
          <w:color w:val="auto"/>
          <w:sz w:val="28"/>
          <w:szCs w:val="28"/>
          <w:lang w:val="az-Latn-AZ"/>
        </w:rPr>
        <w:t>mi gömrük dəyəri kimi göstərilməlidir</w:t>
      </w:r>
      <w:r w:rsidR="00113064" w:rsidRPr="00F405A1">
        <w:rPr>
          <w:rStyle w:val="emh51"/>
          <w:rFonts w:ascii="Times New Roman" w:hAnsi="Times New Roman" w:cs="Times New Roman"/>
          <w:color w:val="auto"/>
          <w:sz w:val="28"/>
          <w:szCs w:val="28"/>
          <w:lang w:val="az-Latn-AZ"/>
        </w:rPr>
        <w:t>.</w:t>
      </w:r>
    </w:p>
    <w:p w:rsidR="00113064" w:rsidRPr="00F405A1" w:rsidRDefault="00182FD2" w:rsidP="001D0640">
      <w:pPr>
        <w:tabs>
          <w:tab w:val="num" w:pos="-142"/>
          <w:tab w:val="left" w:pos="0"/>
        </w:tabs>
        <w:jc w:val="both"/>
        <w:rPr>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14. "</w:t>
      </w:r>
      <w:r w:rsidR="00113064" w:rsidRPr="00F405A1">
        <w:rPr>
          <w:rStyle w:val="emh51"/>
          <w:rFonts w:ascii="Times New Roman" w:hAnsi="Times New Roman" w:cs="Times New Roman"/>
          <w:color w:val="auto"/>
          <w:sz w:val="28"/>
          <w:szCs w:val="28"/>
          <w:lang w:val="az-Latn-AZ"/>
        </w:rPr>
        <w:t>Bəyannaməçi</w:t>
      </w:r>
      <w:r w:rsidR="00CE09A8"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 xml:space="preserve"> </w:t>
      </w:r>
      <w:r w:rsidR="00FC595C" w:rsidRPr="00F405A1">
        <w:rPr>
          <w:rStyle w:val="emh51"/>
          <w:rFonts w:ascii="Times New Roman" w:hAnsi="Times New Roman" w:cs="Times New Roman"/>
          <w:color w:val="auto"/>
          <w:sz w:val="28"/>
          <w:szCs w:val="28"/>
          <w:lang w:val="az-Latn-AZ"/>
        </w:rPr>
        <w:t>- M</w:t>
      </w:r>
      <w:r w:rsidR="00113064" w:rsidRPr="00F405A1">
        <w:rPr>
          <w:rStyle w:val="emh51"/>
          <w:rFonts w:ascii="Times New Roman" w:hAnsi="Times New Roman" w:cs="Times New Roman"/>
          <w:color w:val="auto"/>
          <w:sz w:val="28"/>
          <w:szCs w:val="28"/>
          <w:lang w:val="az-Latn-AZ"/>
        </w:rPr>
        <w:t xml:space="preserve">alları bəyan edən - </w:t>
      </w:r>
      <w:r w:rsidR="00FC595C" w:rsidRPr="00F405A1">
        <w:rPr>
          <w:rStyle w:val="emh51"/>
          <w:rFonts w:ascii="Times New Roman" w:hAnsi="Times New Roman" w:cs="Times New Roman"/>
          <w:color w:val="auto"/>
          <w:sz w:val="28"/>
          <w:szCs w:val="28"/>
          <w:lang w:val="az-Latn-AZ"/>
        </w:rPr>
        <w:t>bəyannaməçi haqqında aşağıdakı məlumat göstərilməlidir</w:t>
      </w:r>
      <w:r w:rsidR="00113064" w:rsidRPr="00F405A1">
        <w:rPr>
          <w:rStyle w:val="emh51"/>
          <w:rFonts w:ascii="Times New Roman" w:hAnsi="Times New Roman" w:cs="Times New Roman"/>
          <w:color w:val="auto"/>
          <w:sz w:val="28"/>
          <w:szCs w:val="28"/>
          <w:lang w:val="az-Latn-AZ"/>
        </w:rPr>
        <w:t>:</w:t>
      </w:r>
    </w:p>
    <w:p w:rsidR="00113064" w:rsidRPr="00F405A1" w:rsidRDefault="00113064" w:rsidP="001D0640">
      <w:pPr>
        <w:numPr>
          <w:ilvl w:val="0"/>
          <w:numId w:val="15"/>
        </w:numPr>
        <w:tabs>
          <w:tab w:val="clear" w:pos="720"/>
          <w:tab w:val="num" w:pos="0"/>
          <w:tab w:val="left" w:pos="284"/>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 xml:space="preserve">hüquqi şəxslər </w:t>
      </w:r>
      <w:r w:rsidR="00FC595C" w:rsidRPr="00F405A1">
        <w:rPr>
          <w:rStyle w:val="emh51"/>
          <w:rFonts w:ascii="Times New Roman" w:hAnsi="Times New Roman" w:cs="Times New Roman"/>
          <w:color w:val="auto"/>
          <w:sz w:val="28"/>
          <w:szCs w:val="28"/>
          <w:lang w:val="az-Latn-AZ"/>
        </w:rPr>
        <w:t xml:space="preserve">üçün Dövlət Statistika Komitəsi və </w:t>
      </w:r>
      <w:r w:rsidRPr="00F405A1">
        <w:rPr>
          <w:rStyle w:val="emh51"/>
          <w:rFonts w:ascii="Times New Roman" w:hAnsi="Times New Roman" w:cs="Times New Roman"/>
          <w:color w:val="auto"/>
          <w:sz w:val="28"/>
          <w:szCs w:val="28"/>
          <w:lang w:val="az-Latn-AZ"/>
        </w:rPr>
        <w:t>fiziki şəxslər üçün gömrük orqanları tərəfindən verilmiş identifikasiya kodları;</w:t>
      </w:r>
      <w:r w:rsidRPr="00F405A1">
        <w:rPr>
          <w:sz w:val="28"/>
          <w:szCs w:val="28"/>
          <w:lang w:val="az-Latn-AZ"/>
        </w:rPr>
        <w:t xml:space="preserve"> </w:t>
      </w:r>
    </w:p>
    <w:p w:rsidR="00640439" w:rsidRPr="00F405A1" w:rsidRDefault="00113064" w:rsidP="001D0640">
      <w:pPr>
        <w:numPr>
          <w:ilvl w:val="0"/>
          <w:numId w:val="15"/>
        </w:numPr>
        <w:tabs>
          <w:tab w:val="clear" w:pos="720"/>
          <w:tab w:val="num" w:pos="0"/>
          <w:tab w:val="left" w:pos="284"/>
          <w:tab w:val="left" w:pos="567"/>
        </w:tabs>
        <w:ind w:left="0" w:firstLine="284"/>
        <w:jc w:val="both"/>
        <w:rPr>
          <w:rStyle w:val="emh51"/>
          <w:rFonts w:ascii="Times New Roman" w:hAnsi="Times New Roman" w:cs="Times New Roman"/>
          <w:color w:val="auto"/>
          <w:sz w:val="28"/>
          <w:szCs w:val="28"/>
        </w:rPr>
      </w:pPr>
      <w:r w:rsidRPr="00F405A1">
        <w:rPr>
          <w:rStyle w:val="emh51"/>
          <w:rFonts w:ascii="Times New Roman" w:hAnsi="Times New Roman" w:cs="Times New Roman"/>
          <w:color w:val="auto"/>
          <w:sz w:val="28"/>
          <w:szCs w:val="28"/>
        </w:rPr>
        <w:t>bəyannaməçinin adı və ünv</w:t>
      </w:r>
      <w:r w:rsidR="00FC595C" w:rsidRPr="00F405A1">
        <w:rPr>
          <w:rStyle w:val="emh51"/>
          <w:rFonts w:ascii="Times New Roman" w:hAnsi="Times New Roman" w:cs="Times New Roman"/>
          <w:color w:val="auto"/>
          <w:sz w:val="28"/>
          <w:szCs w:val="28"/>
        </w:rPr>
        <w:t>anı</w:t>
      </w:r>
      <w:r w:rsidRPr="00F405A1">
        <w:rPr>
          <w:rStyle w:val="emh51"/>
          <w:rFonts w:ascii="Times New Roman" w:hAnsi="Times New Roman" w:cs="Times New Roman"/>
          <w:color w:val="auto"/>
          <w:sz w:val="28"/>
          <w:szCs w:val="28"/>
        </w:rPr>
        <w:t xml:space="preserve">. </w:t>
      </w:r>
    </w:p>
    <w:p w:rsidR="00182FD2" w:rsidRPr="00F405A1" w:rsidRDefault="00182FD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rPr>
        <w:t xml:space="preserve"> </w:t>
      </w: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15. "Göndərən ölkə"</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r w:rsidR="00BD1889" w:rsidRPr="00F405A1">
        <w:rPr>
          <w:rStyle w:val="emh51"/>
          <w:rFonts w:ascii="Times New Roman" w:hAnsi="Times New Roman" w:cs="Times New Roman"/>
          <w:color w:val="auto"/>
          <w:sz w:val="28"/>
          <w:szCs w:val="28"/>
          <w:lang w:val="az-Latn-AZ"/>
        </w:rPr>
        <w:t xml:space="preserve"> G</w:t>
      </w:r>
      <w:r w:rsidR="00113064" w:rsidRPr="00F405A1">
        <w:rPr>
          <w:rStyle w:val="emh51"/>
          <w:rFonts w:ascii="Times New Roman" w:hAnsi="Times New Roman" w:cs="Times New Roman"/>
          <w:color w:val="auto"/>
          <w:sz w:val="28"/>
          <w:szCs w:val="28"/>
          <w:lang w:val="az-Latn-AZ"/>
        </w:rPr>
        <w:t>önd</w:t>
      </w:r>
      <w:r w:rsidRPr="00F405A1">
        <w:rPr>
          <w:rStyle w:val="emh51"/>
          <w:rFonts w:ascii="Times New Roman" w:hAnsi="Times New Roman" w:cs="Times New Roman"/>
          <w:color w:val="auto"/>
          <w:sz w:val="28"/>
          <w:szCs w:val="28"/>
          <w:lang w:val="az-Latn-AZ"/>
        </w:rPr>
        <w:t>ərən ölkənin qısa adı göstərilməlidir</w:t>
      </w:r>
      <w:r w:rsidR="00113064" w:rsidRPr="00F405A1">
        <w:rPr>
          <w:rStyle w:val="emh51"/>
          <w:rFonts w:ascii="Times New Roman" w:hAnsi="Times New Roman" w:cs="Times New Roman"/>
          <w:color w:val="auto"/>
          <w:sz w:val="28"/>
          <w:szCs w:val="28"/>
          <w:lang w:val="az-Latn-AZ"/>
        </w:rPr>
        <w:t>.</w:t>
      </w:r>
      <w:r w:rsidRPr="00F405A1">
        <w:rPr>
          <w:rStyle w:val="emh51"/>
          <w:rFonts w:ascii="Times New Roman" w:hAnsi="Times New Roman" w:cs="Times New Roman"/>
          <w:color w:val="auto"/>
          <w:sz w:val="28"/>
          <w:szCs w:val="28"/>
          <w:lang w:val="az-Latn-AZ"/>
        </w:rPr>
        <w:t xml:space="preserve">  </w:t>
      </w:r>
    </w:p>
    <w:p w:rsidR="00182FD2" w:rsidRPr="00F405A1" w:rsidRDefault="00182FD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16. </w:t>
      </w:r>
      <w:r w:rsidR="00CE09A8"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Mənşə ölkəsi</w:t>
      </w:r>
      <w:r w:rsidR="00CE09A8"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BD1889" w:rsidRPr="00F405A1">
        <w:rPr>
          <w:rFonts w:ascii="Times New Roman" w:hAnsi="Times New Roman" w:cs="Times New Roman"/>
          <w:color w:val="auto"/>
          <w:sz w:val="28"/>
          <w:szCs w:val="28"/>
          <w:lang w:val="az-Latn-AZ"/>
        </w:rPr>
        <w:t xml:space="preserve"> M</w:t>
      </w:r>
      <w:r w:rsidR="00113064" w:rsidRPr="00F405A1">
        <w:rPr>
          <w:rStyle w:val="emh51"/>
          <w:rFonts w:ascii="Times New Roman" w:hAnsi="Times New Roman" w:cs="Times New Roman"/>
          <w:color w:val="auto"/>
          <w:sz w:val="28"/>
          <w:szCs w:val="28"/>
          <w:lang w:val="az-Latn-AZ"/>
        </w:rPr>
        <w:t>alın mənşə ölk</w:t>
      </w:r>
      <w:r w:rsidRPr="00F405A1">
        <w:rPr>
          <w:rStyle w:val="emh51"/>
          <w:rFonts w:ascii="Times New Roman" w:hAnsi="Times New Roman" w:cs="Times New Roman"/>
          <w:color w:val="auto"/>
          <w:sz w:val="28"/>
          <w:szCs w:val="28"/>
          <w:lang w:val="az-Latn-AZ"/>
        </w:rPr>
        <w:t>əsinin qısa adı göstərilməlidir</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p>
    <w:p w:rsidR="00182FD2" w:rsidRPr="00F405A1" w:rsidRDefault="00182FD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17. "</w:t>
      </w:r>
      <w:r w:rsidR="00113064" w:rsidRPr="00F405A1">
        <w:rPr>
          <w:rStyle w:val="emh51"/>
          <w:rFonts w:ascii="Times New Roman" w:hAnsi="Times New Roman" w:cs="Times New Roman"/>
          <w:color w:val="auto"/>
          <w:sz w:val="28"/>
          <w:szCs w:val="28"/>
          <w:lang w:val="az-Latn-AZ"/>
        </w:rPr>
        <w:t xml:space="preserve">Təyinat </w:t>
      </w:r>
      <w:r w:rsidR="00CE09A8" w:rsidRPr="00F405A1">
        <w:rPr>
          <w:rStyle w:val="emh51"/>
          <w:rFonts w:ascii="Times New Roman" w:hAnsi="Times New Roman" w:cs="Times New Roman"/>
          <w:color w:val="auto"/>
          <w:sz w:val="28"/>
          <w:szCs w:val="28"/>
          <w:lang w:val="az-Latn-AZ"/>
        </w:rPr>
        <w:t>ölkəsi"</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BD1889" w:rsidRPr="00F405A1">
        <w:rPr>
          <w:rStyle w:val="emh51"/>
          <w:rFonts w:ascii="Times New Roman" w:hAnsi="Times New Roman" w:cs="Times New Roman"/>
          <w:color w:val="auto"/>
          <w:sz w:val="28"/>
          <w:szCs w:val="28"/>
          <w:lang w:val="az-Latn-AZ"/>
        </w:rPr>
        <w:t>T</w:t>
      </w:r>
      <w:r w:rsidR="00113064" w:rsidRPr="00F405A1">
        <w:rPr>
          <w:rStyle w:val="emh51"/>
          <w:rFonts w:ascii="Times New Roman" w:hAnsi="Times New Roman" w:cs="Times New Roman"/>
          <w:color w:val="auto"/>
          <w:sz w:val="28"/>
          <w:szCs w:val="28"/>
          <w:lang w:val="az-Latn-AZ"/>
        </w:rPr>
        <w:t>əyinat ölkəsinin qıs</w:t>
      </w:r>
      <w:r w:rsidRPr="00F405A1">
        <w:rPr>
          <w:rStyle w:val="emh51"/>
          <w:rFonts w:ascii="Times New Roman" w:hAnsi="Times New Roman" w:cs="Times New Roman"/>
          <w:color w:val="auto"/>
          <w:sz w:val="28"/>
          <w:szCs w:val="28"/>
          <w:lang w:val="az-Latn-AZ"/>
        </w:rPr>
        <w:t>a adı göstərilməlidir</w:t>
      </w:r>
      <w:r w:rsidR="00113064" w:rsidRPr="00F405A1">
        <w:rPr>
          <w:rStyle w:val="emh51"/>
          <w:rFonts w:ascii="Times New Roman" w:hAnsi="Times New Roman" w:cs="Times New Roman"/>
          <w:color w:val="auto"/>
          <w:sz w:val="28"/>
          <w:szCs w:val="28"/>
          <w:lang w:val="az-Latn-AZ"/>
        </w:rPr>
        <w:t xml:space="preserve">. </w:t>
      </w:r>
    </w:p>
    <w:p w:rsidR="00BD1889" w:rsidRPr="00F405A1" w:rsidRDefault="00182FD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18.</w:t>
      </w:r>
      <w:r w:rsidRPr="00F405A1">
        <w:rPr>
          <w:rStyle w:val="emh51"/>
          <w:rFonts w:ascii="Times New Roman" w:hAnsi="Times New Roman" w:cs="Times New Roman"/>
          <w:color w:val="auto"/>
          <w:sz w:val="28"/>
          <w:szCs w:val="28"/>
          <w:lang w:val="az-Latn-AZ"/>
        </w:rPr>
        <w:t xml:space="preserve"> </w:t>
      </w:r>
      <w:r w:rsidR="00CE09A8"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Göndərmə zamanı nəqliyyat vasitəsi</w:t>
      </w:r>
      <w:r w:rsidR="00CE09A8" w:rsidRPr="00F405A1">
        <w:rPr>
          <w:rStyle w:val="emh51"/>
          <w:rFonts w:ascii="Times New Roman" w:hAnsi="Times New Roman" w:cs="Times New Roman"/>
          <w:color w:val="auto"/>
          <w:sz w:val="28"/>
          <w:szCs w:val="28"/>
          <w:lang w:val="az-Latn-AZ"/>
        </w:rPr>
        <w:t>"</w:t>
      </w:r>
      <w:r w:rsidR="00BD1889" w:rsidRPr="00F405A1">
        <w:rPr>
          <w:rStyle w:val="emh51"/>
          <w:rFonts w:ascii="Times New Roman" w:hAnsi="Times New Roman" w:cs="Times New Roman"/>
          <w:color w:val="auto"/>
          <w:sz w:val="28"/>
          <w:szCs w:val="28"/>
          <w:lang w:val="az-Latn-AZ"/>
        </w:rPr>
        <w:t xml:space="preserve"> - Nəqliyyat vasitəsinin sayı,</w:t>
      </w:r>
      <w:r w:rsidR="00113064" w:rsidRPr="00F405A1">
        <w:rPr>
          <w:rStyle w:val="emh51"/>
          <w:rFonts w:ascii="Times New Roman" w:hAnsi="Times New Roman" w:cs="Times New Roman"/>
          <w:color w:val="auto"/>
          <w:sz w:val="28"/>
          <w:szCs w:val="28"/>
          <w:lang w:val="az-Latn-AZ"/>
        </w:rPr>
        <w:t xml:space="preserve"> malın yükləndiyi nəql</w:t>
      </w:r>
      <w:r w:rsidR="00A23CC3" w:rsidRPr="00F405A1">
        <w:rPr>
          <w:rStyle w:val="emh51"/>
          <w:rFonts w:ascii="Times New Roman" w:hAnsi="Times New Roman" w:cs="Times New Roman"/>
          <w:color w:val="auto"/>
          <w:sz w:val="28"/>
          <w:szCs w:val="28"/>
          <w:lang w:val="az-Latn-AZ"/>
        </w:rPr>
        <w:t xml:space="preserve">iyyat vasitəsi haqqında məlumat </w:t>
      </w:r>
      <w:r w:rsidR="00BD1889" w:rsidRPr="00F405A1">
        <w:rPr>
          <w:rStyle w:val="emh51"/>
          <w:rFonts w:ascii="Times New Roman" w:hAnsi="Times New Roman" w:cs="Times New Roman"/>
          <w:color w:val="auto"/>
          <w:sz w:val="28"/>
          <w:szCs w:val="28"/>
          <w:lang w:val="az-Latn-AZ"/>
        </w:rPr>
        <w:t>göstərilməlidir</w:t>
      </w:r>
      <w:r w:rsidR="00113064" w:rsidRPr="00F405A1">
        <w:rPr>
          <w:rStyle w:val="emh51"/>
          <w:rFonts w:ascii="Times New Roman" w:hAnsi="Times New Roman" w:cs="Times New Roman"/>
          <w:color w:val="auto"/>
          <w:sz w:val="28"/>
          <w:szCs w:val="28"/>
          <w:lang w:val="az-Latn-AZ"/>
        </w:rPr>
        <w:t>.</w:t>
      </w:r>
      <w:r w:rsidR="00BD1889" w:rsidRPr="00F405A1">
        <w:rPr>
          <w:rStyle w:val="emh51"/>
          <w:rFonts w:ascii="Times New Roman" w:hAnsi="Times New Roman" w:cs="Times New Roman"/>
          <w:color w:val="auto"/>
          <w:sz w:val="28"/>
          <w:szCs w:val="28"/>
          <w:lang w:val="az-Latn-AZ"/>
        </w:rPr>
        <w:t xml:space="preserve"> </w:t>
      </w:r>
      <w:r w:rsidR="00207D16" w:rsidRPr="00F405A1">
        <w:rPr>
          <w:rStyle w:val="emh51"/>
          <w:rFonts w:ascii="Times New Roman" w:hAnsi="Times New Roman" w:cs="Times New Roman"/>
          <w:color w:val="auto"/>
          <w:sz w:val="28"/>
          <w:szCs w:val="28"/>
          <w:lang w:val="az-Latn-AZ"/>
        </w:rPr>
        <w:t>Eyni zamanda n</w:t>
      </w:r>
      <w:r w:rsidR="00113064" w:rsidRPr="00F405A1">
        <w:rPr>
          <w:rStyle w:val="emh51"/>
          <w:rFonts w:ascii="Times New Roman" w:hAnsi="Times New Roman" w:cs="Times New Roman"/>
          <w:color w:val="auto"/>
          <w:sz w:val="28"/>
          <w:szCs w:val="28"/>
          <w:lang w:val="az-Latn-AZ"/>
        </w:rPr>
        <w:t>əqliyyat vasitəsinin mənsub olduğu ölkə</w:t>
      </w:r>
      <w:r w:rsidR="00BD1889" w:rsidRPr="00F405A1">
        <w:rPr>
          <w:rStyle w:val="emh51"/>
          <w:rFonts w:ascii="Times New Roman" w:hAnsi="Times New Roman" w:cs="Times New Roman"/>
          <w:color w:val="auto"/>
          <w:sz w:val="28"/>
          <w:szCs w:val="28"/>
          <w:lang w:val="az-Latn-AZ"/>
        </w:rPr>
        <w:t xml:space="preserve"> </w:t>
      </w:r>
      <w:r w:rsidR="00A101DE" w:rsidRPr="00F405A1">
        <w:rPr>
          <w:rStyle w:val="emh51"/>
          <w:rFonts w:ascii="Times New Roman" w:hAnsi="Times New Roman" w:cs="Times New Roman"/>
          <w:color w:val="auto"/>
          <w:sz w:val="28"/>
          <w:szCs w:val="28"/>
          <w:lang w:val="az-Latn-AZ"/>
        </w:rPr>
        <w:t xml:space="preserve">də </w:t>
      </w:r>
      <w:r w:rsidR="00BD1889" w:rsidRPr="00F405A1">
        <w:rPr>
          <w:rStyle w:val="emh51"/>
          <w:rFonts w:ascii="Times New Roman" w:hAnsi="Times New Roman" w:cs="Times New Roman"/>
          <w:color w:val="auto"/>
          <w:sz w:val="28"/>
          <w:szCs w:val="28"/>
          <w:lang w:val="az-Latn-AZ"/>
        </w:rPr>
        <w:t>göstərilməlidir</w:t>
      </w:r>
      <w:r w:rsidR="00113064" w:rsidRPr="00F405A1">
        <w:rPr>
          <w:rStyle w:val="emh51"/>
          <w:rFonts w:ascii="Times New Roman" w:hAnsi="Times New Roman" w:cs="Times New Roman"/>
          <w:color w:val="auto"/>
          <w:sz w:val="28"/>
          <w:szCs w:val="28"/>
          <w:lang w:val="az-Latn-AZ"/>
        </w:rPr>
        <w:t>.</w:t>
      </w:r>
    </w:p>
    <w:p w:rsidR="00113064" w:rsidRPr="00F405A1" w:rsidRDefault="00BD1889"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19. "Konteyner"</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Mall konteyner keçrilmə növünə görə aşağıdakı növlərə bölünür:</w:t>
      </w:r>
    </w:p>
    <w:p w:rsidR="00113064" w:rsidRPr="00F405A1" w:rsidRDefault="00BD1889" w:rsidP="001D0640">
      <w:pPr>
        <w:numPr>
          <w:ilvl w:val="0"/>
          <w:numId w:val="16"/>
        </w:numPr>
        <w:tabs>
          <w:tab w:val="clear" w:pos="720"/>
          <w:tab w:val="num" w:pos="567"/>
        </w:tabs>
        <w:ind w:left="641" w:hanging="357"/>
        <w:jc w:val="both"/>
        <w:rPr>
          <w:sz w:val="28"/>
          <w:szCs w:val="28"/>
          <w:lang w:val="en-US"/>
        </w:rPr>
      </w:pPr>
      <w:r w:rsidRPr="00F405A1">
        <w:rPr>
          <w:rStyle w:val="emh51"/>
          <w:rFonts w:ascii="Times New Roman" w:hAnsi="Times New Roman" w:cs="Times New Roman"/>
          <w:color w:val="auto"/>
          <w:sz w:val="28"/>
          <w:szCs w:val="28"/>
          <w:lang w:val="en-US"/>
        </w:rPr>
        <w:t>mallar konteynerdə keçirilmə;</w:t>
      </w:r>
    </w:p>
    <w:p w:rsidR="00BD1889" w:rsidRPr="00F405A1" w:rsidRDefault="00113064" w:rsidP="001D0640">
      <w:pPr>
        <w:numPr>
          <w:ilvl w:val="0"/>
          <w:numId w:val="16"/>
        </w:numPr>
        <w:tabs>
          <w:tab w:val="clear" w:pos="720"/>
          <w:tab w:val="num" w:pos="567"/>
        </w:tabs>
        <w:ind w:left="641" w:hanging="357"/>
        <w:jc w:val="both"/>
        <w:rPr>
          <w:sz w:val="28"/>
          <w:szCs w:val="28"/>
          <w:lang w:val="en-US"/>
        </w:rPr>
      </w:pPr>
      <w:r w:rsidRPr="00F405A1">
        <w:rPr>
          <w:rStyle w:val="emh51"/>
          <w:rFonts w:ascii="Times New Roman" w:hAnsi="Times New Roman" w:cs="Times New Roman"/>
          <w:color w:val="auto"/>
          <w:sz w:val="28"/>
          <w:szCs w:val="28"/>
          <w:lang w:val="en-US"/>
        </w:rPr>
        <w:t>mallar konteynerdə keçirilmə</w:t>
      </w:r>
      <w:r w:rsidR="00BD1889" w:rsidRPr="00F405A1">
        <w:rPr>
          <w:rStyle w:val="emh51"/>
          <w:rFonts w:ascii="Times New Roman" w:hAnsi="Times New Roman" w:cs="Times New Roman"/>
          <w:color w:val="auto"/>
          <w:sz w:val="28"/>
          <w:szCs w:val="28"/>
          <w:lang w:val="en-US"/>
        </w:rPr>
        <w:t>mə</w:t>
      </w:r>
      <w:r w:rsidRPr="00F405A1">
        <w:rPr>
          <w:rStyle w:val="emh51"/>
          <w:rFonts w:ascii="Times New Roman" w:hAnsi="Times New Roman" w:cs="Times New Roman"/>
          <w:color w:val="auto"/>
          <w:sz w:val="28"/>
          <w:szCs w:val="28"/>
          <w:lang w:val="en-US"/>
        </w:rPr>
        <w:t>.</w:t>
      </w:r>
      <w:r w:rsidRPr="00F405A1">
        <w:rPr>
          <w:sz w:val="28"/>
          <w:szCs w:val="28"/>
          <w:lang w:val="en-US"/>
        </w:rPr>
        <w:t xml:space="preserve"> </w:t>
      </w:r>
    </w:p>
    <w:p w:rsidR="00113064" w:rsidRPr="00F405A1" w:rsidRDefault="002770A0" w:rsidP="001D0640">
      <w:pPr>
        <w:jc w:val="both"/>
        <w:rPr>
          <w:sz w:val="28"/>
          <w:szCs w:val="28"/>
          <w:lang w:val="az-Latn-AZ"/>
        </w:rPr>
      </w:pPr>
      <w:r w:rsidRPr="00F405A1">
        <w:rPr>
          <w:rStyle w:val="emh51"/>
          <w:rFonts w:ascii="Times New Roman" w:hAnsi="Times New Roman" w:cs="Times New Roman"/>
          <w:color w:val="auto"/>
          <w:sz w:val="28"/>
          <w:szCs w:val="28"/>
          <w:lang w:val="en-US"/>
        </w:rPr>
        <w:tab/>
      </w:r>
      <w:r w:rsidR="00CE09A8" w:rsidRPr="00F405A1">
        <w:rPr>
          <w:rStyle w:val="emh51"/>
          <w:rFonts w:ascii="Times New Roman" w:hAnsi="Times New Roman" w:cs="Times New Roman"/>
          <w:color w:val="auto"/>
          <w:sz w:val="28"/>
          <w:szCs w:val="28"/>
          <w:lang w:val="en-US"/>
        </w:rPr>
        <w:t>20. "</w:t>
      </w:r>
      <w:r w:rsidR="00113064" w:rsidRPr="00F405A1">
        <w:rPr>
          <w:rStyle w:val="emh51"/>
          <w:rFonts w:ascii="Times New Roman" w:hAnsi="Times New Roman" w:cs="Times New Roman"/>
          <w:color w:val="auto"/>
          <w:sz w:val="28"/>
          <w:szCs w:val="28"/>
          <w:lang w:val="en-US"/>
        </w:rPr>
        <w:t>Göndərmə şərtləri</w:t>
      </w:r>
      <w:r w:rsidR="00CE09A8" w:rsidRPr="00F405A1">
        <w:rPr>
          <w:rStyle w:val="emh51"/>
          <w:rFonts w:ascii="Times New Roman" w:hAnsi="Times New Roman" w:cs="Times New Roman"/>
          <w:color w:val="auto"/>
          <w:sz w:val="28"/>
          <w:szCs w:val="28"/>
          <w:lang w:val="en-US"/>
        </w:rPr>
        <w:t>"</w:t>
      </w:r>
      <w:r w:rsidR="00113064" w:rsidRPr="00F405A1">
        <w:rPr>
          <w:rStyle w:val="emh51"/>
          <w:rFonts w:ascii="Times New Roman" w:hAnsi="Times New Roman" w:cs="Times New Roman"/>
          <w:color w:val="auto"/>
          <w:sz w:val="28"/>
          <w:szCs w:val="28"/>
          <w:lang w:val="en-US"/>
        </w:rPr>
        <w:t xml:space="preserve"> </w:t>
      </w:r>
      <w:r w:rsidR="004854F6" w:rsidRPr="00F405A1">
        <w:rPr>
          <w:rStyle w:val="emh51"/>
          <w:rFonts w:ascii="Times New Roman" w:hAnsi="Times New Roman" w:cs="Times New Roman"/>
          <w:color w:val="auto"/>
          <w:sz w:val="28"/>
          <w:szCs w:val="28"/>
          <w:lang w:val="en-US"/>
        </w:rPr>
        <w:t xml:space="preserve">- </w:t>
      </w:r>
      <w:r w:rsidR="00FA4EA9" w:rsidRPr="00F405A1">
        <w:rPr>
          <w:rStyle w:val="emh51"/>
          <w:rFonts w:ascii="Times New Roman" w:hAnsi="Times New Roman" w:cs="Times New Roman"/>
          <w:color w:val="auto"/>
          <w:sz w:val="28"/>
          <w:szCs w:val="28"/>
          <w:lang w:val="az-Latn-AZ"/>
        </w:rPr>
        <w:t>Birincisi</w:t>
      </w:r>
      <w:r w:rsidR="00113064" w:rsidRPr="00F405A1">
        <w:rPr>
          <w:rStyle w:val="emh51"/>
          <w:rFonts w:ascii="Times New Roman" w:hAnsi="Times New Roman" w:cs="Times New Roman"/>
          <w:color w:val="auto"/>
          <w:sz w:val="28"/>
          <w:szCs w:val="28"/>
          <w:lang w:val="az-Latn-AZ"/>
        </w:rPr>
        <w:t xml:space="preserve"> göndərmə şərtlər</w:t>
      </w:r>
      <w:r w:rsidR="00FA4EA9" w:rsidRPr="00F405A1">
        <w:rPr>
          <w:rStyle w:val="emh51"/>
          <w:rFonts w:ascii="Times New Roman" w:hAnsi="Times New Roman" w:cs="Times New Roman"/>
          <w:color w:val="auto"/>
          <w:sz w:val="28"/>
          <w:szCs w:val="28"/>
          <w:lang w:val="az-Latn-AZ"/>
        </w:rPr>
        <w:t>inin iki rəqəmli kodu göstərilməlidir</w:t>
      </w:r>
      <w:r w:rsidR="00113064" w:rsidRPr="00F405A1">
        <w:rPr>
          <w:rStyle w:val="emh51"/>
          <w:rFonts w:ascii="Times New Roman" w:hAnsi="Times New Roman" w:cs="Times New Roman"/>
          <w:color w:val="auto"/>
          <w:sz w:val="28"/>
          <w:szCs w:val="28"/>
          <w:lang w:val="az-Latn-AZ"/>
        </w:rPr>
        <w:t>.</w:t>
      </w:r>
      <w:r w:rsidR="00FA4EA9" w:rsidRPr="00F405A1">
        <w:rPr>
          <w:rStyle w:val="emh51"/>
          <w:rFonts w:ascii="Times New Roman" w:hAnsi="Times New Roman" w:cs="Times New Roman"/>
          <w:color w:val="auto"/>
          <w:sz w:val="28"/>
          <w:szCs w:val="28"/>
          <w:lang w:val="az-Latn-AZ"/>
        </w:rPr>
        <w:t xml:space="preserve"> İ</w:t>
      </w:r>
      <w:r w:rsidR="00113064" w:rsidRPr="00F405A1">
        <w:rPr>
          <w:rStyle w:val="emh51"/>
          <w:rFonts w:ascii="Times New Roman" w:hAnsi="Times New Roman" w:cs="Times New Roman"/>
          <w:color w:val="auto"/>
          <w:sz w:val="28"/>
          <w:szCs w:val="28"/>
          <w:lang w:val="az-Latn-AZ"/>
        </w:rPr>
        <w:t>kinci</w:t>
      </w:r>
      <w:r w:rsidR="00FA4EA9" w:rsidRPr="00F405A1">
        <w:rPr>
          <w:rStyle w:val="emh51"/>
          <w:rFonts w:ascii="Times New Roman" w:hAnsi="Times New Roman" w:cs="Times New Roman"/>
          <w:color w:val="auto"/>
          <w:sz w:val="28"/>
          <w:szCs w:val="28"/>
          <w:lang w:val="az-Latn-AZ"/>
        </w:rPr>
        <w:t>si coğrafi məntəqə göstərilməlidir</w:t>
      </w:r>
      <w:r w:rsidR="00113064" w:rsidRPr="00F405A1">
        <w:rPr>
          <w:rStyle w:val="emh51"/>
          <w:rFonts w:ascii="Times New Roman" w:hAnsi="Times New Roman" w:cs="Times New Roman"/>
          <w:color w:val="auto"/>
          <w:sz w:val="28"/>
          <w:szCs w:val="28"/>
          <w:lang w:val="az-Latn-AZ"/>
        </w:rPr>
        <w:t>.</w:t>
      </w:r>
      <w:r w:rsidR="00FA4EA9"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Üçüncü</w:t>
      </w:r>
      <w:r w:rsidR="00FA4EA9" w:rsidRPr="00F405A1">
        <w:rPr>
          <w:rStyle w:val="emh51"/>
          <w:rFonts w:ascii="Times New Roman" w:hAnsi="Times New Roman" w:cs="Times New Roman"/>
          <w:color w:val="auto"/>
          <w:sz w:val="28"/>
          <w:szCs w:val="28"/>
          <w:lang w:val="az-Latn-AZ"/>
        </w:rPr>
        <w:t>sü isə</w:t>
      </w:r>
      <w:r w:rsidR="00113064" w:rsidRPr="00F405A1">
        <w:rPr>
          <w:rStyle w:val="emh51"/>
          <w:rFonts w:ascii="Times New Roman" w:hAnsi="Times New Roman" w:cs="Times New Roman"/>
          <w:color w:val="auto"/>
          <w:sz w:val="28"/>
          <w:szCs w:val="28"/>
          <w:lang w:val="az-Latn-AZ"/>
        </w:rPr>
        <w:t xml:space="preserve"> </w:t>
      </w:r>
      <w:r w:rsidR="00FA4EA9" w:rsidRPr="00F405A1">
        <w:rPr>
          <w:rStyle w:val="emh51"/>
          <w:rFonts w:ascii="Times New Roman" w:hAnsi="Times New Roman" w:cs="Times New Roman"/>
          <w:color w:val="auto"/>
          <w:sz w:val="28"/>
          <w:szCs w:val="28"/>
          <w:lang w:val="az-Latn-AZ"/>
        </w:rPr>
        <w:t xml:space="preserve"> </w:t>
      </w:r>
      <w:r w:rsidR="000D63C0" w:rsidRPr="00F405A1">
        <w:rPr>
          <w:rStyle w:val="emh51"/>
          <w:rFonts w:ascii="Times New Roman" w:hAnsi="Times New Roman" w:cs="Times New Roman"/>
          <w:color w:val="auto"/>
          <w:sz w:val="28"/>
          <w:szCs w:val="28"/>
          <w:lang w:val="az-Latn-AZ"/>
        </w:rPr>
        <w:t xml:space="preserve"> aşağıdakılar göstərilməlidir</w:t>
      </w:r>
      <w:r w:rsidR="00113064" w:rsidRPr="00F405A1">
        <w:rPr>
          <w:rStyle w:val="emh51"/>
          <w:rFonts w:ascii="Times New Roman" w:hAnsi="Times New Roman" w:cs="Times New Roman"/>
          <w:color w:val="auto"/>
          <w:sz w:val="28"/>
          <w:szCs w:val="28"/>
          <w:lang w:val="az-Latn-AZ"/>
        </w:rPr>
        <w:t>:</w:t>
      </w:r>
    </w:p>
    <w:p w:rsidR="00113064" w:rsidRPr="00F405A1" w:rsidRDefault="00113064" w:rsidP="001D0640">
      <w:pPr>
        <w:numPr>
          <w:ilvl w:val="0"/>
          <w:numId w:val="17"/>
        </w:numPr>
        <w:tabs>
          <w:tab w:val="clear" w:pos="720"/>
          <w:tab w:val="num" w:pos="567"/>
        </w:tabs>
        <w:ind w:left="426" w:hanging="142"/>
        <w:jc w:val="both"/>
        <w:rPr>
          <w:sz w:val="28"/>
          <w:szCs w:val="28"/>
          <w:lang w:val="az-Latn-AZ"/>
        </w:rPr>
      </w:pPr>
      <w:r w:rsidRPr="00F405A1">
        <w:rPr>
          <w:rStyle w:val="emh51"/>
          <w:rFonts w:ascii="Times New Roman" w:hAnsi="Times New Roman" w:cs="Times New Roman"/>
          <w:color w:val="auto"/>
          <w:sz w:val="28"/>
          <w:szCs w:val="28"/>
          <w:lang w:val="az-Latn-AZ"/>
        </w:rPr>
        <w:t xml:space="preserve">qarşılıqlı hesablaşma vəsaitin </w:t>
      </w:r>
      <w:r w:rsidR="004A0EFD" w:rsidRPr="00F405A1">
        <w:rPr>
          <w:rStyle w:val="emh51"/>
          <w:rFonts w:ascii="Times New Roman" w:hAnsi="Times New Roman" w:cs="Times New Roman"/>
          <w:color w:val="auto"/>
          <w:sz w:val="28"/>
          <w:szCs w:val="28"/>
          <w:lang w:val="az-Latn-AZ"/>
        </w:rPr>
        <w:t>ilə</w:t>
      </w:r>
      <w:r w:rsidRPr="00F405A1">
        <w:rPr>
          <w:rStyle w:val="emh51"/>
          <w:rFonts w:ascii="Times New Roman" w:hAnsi="Times New Roman" w:cs="Times New Roman"/>
          <w:color w:val="auto"/>
          <w:sz w:val="28"/>
          <w:szCs w:val="28"/>
          <w:lang w:val="az-Latn-AZ"/>
        </w:rPr>
        <w:t>;</w:t>
      </w:r>
      <w:r w:rsidRPr="00F405A1">
        <w:rPr>
          <w:sz w:val="28"/>
          <w:szCs w:val="28"/>
          <w:lang w:val="az-Latn-AZ"/>
        </w:rPr>
        <w:t xml:space="preserve"> </w:t>
      </w:r>
    </w:p>
    <w:p w:rsidR="00113064" w:rsidRPr="00F405A1" w:rsidRDefault="00113064" w:rsidP="001D0640">
      <w:pPr>
        <w:numPr>
          <w:ilvl w:val="0"/>
          <w:numId w:val="17"/>
        </w:numPr>
        <w:tabs>
          <w:tab w:val="clear" w:pos="720"/>
          <w:tab w:val="num" w:pos="567"/>
        </w:tabs>
        <w:ind w:left="426" w:hanging="142"/>
        <w:jc w:val="both"/>
        <w:rPr>
          <w:sz w:val="28"/>
          <w:szCs w:val="28"/>
        </w:rPr>
      </w:pPr>
      <w:r w:rsidRPr="00F405A1">
        <w:rPr>
          <w:rStyle w:val="emh51"/>
          <w:rFonts w:ascii="Times New Roman" w:hAnsi="Times New Roman" w:cs="Times New Roman"/>
          <w:color w:val="auto"/>
          <w:sz w:val="28"/>
          <w:szCs w:val="28"/>
        </w:rPr>
        <w:t>akkreditiv açılması yolu ilə;</w:t>
      </w:r>
      <w:r w:rsidRPr="00F405A1">
        <w:rPr>
          <w:sz w:val="28"/>
          <w:szCs w:val="28"/>
        </w:rPr>
        <w:t xml:space="preserve"> </w:t>
      </w:r>
    </w:p>
    <w:p w:rsidR="004A0EFD" w:rsidRPr="00F405A1" w:rsidRDefault="00113064" w:rsidP="001D0640">
      <w:pPr>
        <w:numPr>
          <w:ilvl w:val="0"/>
          <w:numId w:val="17"/>
        </w:numPr>
        <w:tabs>
          <w:tab w:val="clear" w:pos="720"/>
          <w:tab w:val="num" w:pos="567"/>
        </w:tabs>
        <w:ind w:left="426" w:hanging="142"/>
        <w:jc w:val="both"/>
        <w:rPr>
          <w:sz w:val="28"/>
          <w:szCs w:val="28"/>
        </w:rPr>
      </w:pPr>
      <w:r w:rsidRPr="00F405A1">
        <w:rPr>
          <w:rStyle w:val="emh51"/>
          <w:rFonts w:ascii="Times New Roman" w:hAnsi="Times New Roman" w:cs="Times New Roman"/>
          <w:color w:val="auto"/>
          <w:sz w:val="28"/>
          <w:szCs w:val="28"/>
        </w:rPr>
        <w:t>malın dəyəri ödənilmədikdə.</w:t>
      </w:r>
      <w:r w:rsidRPr="00F405A1">
        <w:rPr>
          <w:sz w:val="28"/>
          <w:szCs w:val="28"/>
        </w:rPr>
        <w:t xml:space="preserve"> </w:t>
      </w:r>
    </w:p>
    <w:p w:rsidR="00113064" w:rsidRPr="00F405A1" w:rsidRDefault="004A0EFD" w:rsidP="001D0640">
      <w:pPr>
        <w:jc w:val="both"/>
        <w:rPr>
          <w:sz w:val="28"/>
          <w:szCs w:val="28"/>
          <w:lang w:val="az-Latn-AZ"/>
        </w:rPr>
      </w:pPr>
      <w:r w:rsidRPr="00F405A1">
        <w:rPr>
          <w:sz w:val="28"/>
          <w:szCs w:val="28"/>
          <w:lang w:val="az-Latn-AZ"/>
        </w:rPr>
        <w:tab/>
      </w:r>
      <w:r w:rsidR="00CE09A8" w:rsidRPr="00F405A1">
        <w:rPr>
          <w:rStyle w:val="emh51"/>
          <w:rFonts w:ascii="Times New Roman" w:hAnsi="Times New Roman" w:cs="Times New Roman"/>
          <w:color w:val="auto"/>
          <w:sz w:val="28"/>
          <w:szCs w:val="28"/>
          <w:lang w:val="az-Latn-AZ"/>
        </w:rPr>
        <w:t>21. "</w:t>
      </w:r>
      <w:r w:rsidR="00113064" w:rsidRPr="00F405A1">
        <w:rPr>
          <w:rStyle w:val="emh51"/>
          <w:rFonts w:ascii="Times New Roman" w:hAnsi="Times New Roman" w:cs="Times New Roman"/>
          <w:color w:val="auto"/>
          <w:sz w:val="28"/>
          <w:szCs w:val="28"/>
          <w:lang w:val="az-Latn-AZ"/>
        </w:rPr>
        <w:t>Sərhəddə nəqliyyat vasitəsi</w:t>
      </w:r>
      <w:r w:rsidR="00CE09A8"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lang w:val="az-Latn-AZ"/>
        </w:rPr>
        <w:t xml:space="preserve"> </w:t>
      </w:r>
      <w:r w:rsidR="002770A0" w:rsidRPr="00F405A1">
        <w:rPr>
          <w:rStyle w:val="emh51"/>
          <w:rFonts w:ascii="Times New Roman" w:hAnsi="Times New Roman" w:cs="Times New Roman"/>
          <w:color w:val="auto"/>
          <w:sz w:val="28"/>
          <w:szCs w:val="28"/>
          <w:lang w:val="az-Latn-AZ"/>
        </w:rPr>
        <w:t xml:space="preserve">- </w:t>
      </w:r>
      <w:r w:rsidR="00207D16" w:rsidRPr="00F405A1">
        <w:rPr>
          <w:rStyle w:val="emh51"/>
          <w:rFonts w:ascii="Times New Roman" w:hAnsi="Times New Roman" w:cs="Times New Roman"/>
          <w:color w:val="auto"/>
          <w:sz w:val="28"/>
          <w:szCs w:val="28"/>
          <w:lang w:val="az-Latn-AZ"/>
        </w:rPr>
        <w:t xml:space="preserve"> N</w:t>
      </w:r>
      <w:r w:rsidR="00113064" w:rsidRPr="00F405A1">
        <w:rPr>
          <w:rStyle w:val="emh51"/>
          <w:rFonts w:ascii="Times New Roman" w:hAnsi="Times New Roman" w:cs="Times New Roman"/>
          <w:color w:val="auto"/>
          <w:sz w:val="28"/>
          <w:szCs w:val="28"/>
          <w:lang w:val="az-Latn-AZ"/>
        </w:rPr>
        <w:t>əqliyyat vasitələri</w:t>
      </w:r>
      <w:r w:rsidR="00207D16" w:rsidRPr="00F405A1">
        <w:rPr>
          <w:rStyle w:val="emh51"/>
          <w:rFonts w:ascii="Times New Roman" w:hAnsi="Times New Roman" w:cs="Times New Roman"/>
          <w:color w:val="auto"/>
          <w:sz w:val="28"/>
          <w:szCs w:val="28"/>
          <w:lang w:val="az-Latn-AZ"/>
        </w:rPr>
        <w:t>nin sayı,</w:t>
      </w:r>
      <w:r w:rsidR="00113064" w:rsidRPr="00F405A1">
        <w:rPr>
          <w:rStyle w:val="emh51"/>
          <w:rFonts w:ascii="Times New Roman" w:hAnsi="Times New Roman" w:cs="Times New Roman"/>
          <w:color w:val="auto"/>
          <w:sz w:val="28"/>
          <w:szCs w:val="28"/>
          <w:lang w:val="az-Latn-AZ"/>
        </w:rPr>
        <w:t xml:space="preserve"> gömrük ərazisindən kənara aparacaq nəqliyyat vasitəsi haqqında (dəniz və ya çay gəmisinin adı, hava gəmisinin reys və bort nömrəsi, dəmiryolu vaqonunun nömrəsi, yol nəqliyyat vasitəsinin qeydiyyat nömr</w:t>
      </w:r>
      <w:r w:rsidR="00207D16" w:rsidRPr="00F405A1">
        <w:rPr>
          <w:rStyle w:val="emh51"/>
          <w:rFonts w:ascii="Times New Roman" w:hAnsi="Times New Roman" w:cs="Times New Roman"/>
          <w:color w:val="auto"/>
          <w:sz w:val="28"/>
          <w:szCs w:val="28"/>
          <w:lang w:val="az-Latn-AZ"/>
        </w:rPr>
        <w:t>əsi və s.) məlumatlar göstərilməlidir</w:t>
      </w:r>
      <w:r w:rsidR="00113064" w:rsidRPr="00F405A1">
        <w:rPr>
          <w:rStyle w:val="emh51"/>
          <w:rFonts w:ascii="Times New Roman" w:hAnsi="Times New Roman" w:cs="Times New Roman"/>
          <w:color w:val="auto"/>
          <w:sz w:val="28"/>
          <w:szCs w:val="28"/>
          <w:lang w:val="az-Latn-AZ"/>
        </w:rPr>
        <w:t>.</w:t>
      </w:r>
      <w:r w:rsidR="00207D16" w:rsidRPr="00F405A1">
        <w:rPr>
          <w:rStyle w:val="emh51"/>
          <w:rFonts w:ascii="Times New Roman" w:hAnsi="Times New Roman" w:cs="Times New Roman"/>
          <w:color w:val="auto"/>
          <w:sz w:val="28"/>
          <w:szCs w:val="28"/>
          <w:lang w:val="az-Latn-AZ"/>
        </w:rPr>
        <w:t xml:space="preserve"> Eyni zamanda nəqliyyat vasitəsinin mənsub olduğu ölkə</w:t>
      </w:r>
      <w:r w:rsidR="00A101DE" w:rsidRPr="00F405A1">
        <w:rPr>
          <w:rStyle w:val="emh51"/>
          <w:rFonts w:ascii="Times New Roman" w:hAnsi="Times New Roman" w:cs="Times New Roman"/>
          <w:color w:val="auto"/>
          <w:sz w:val="28"/>
          <w:szCs w:val="28"/>
          <w:lang w:val="az-Latn-AZ"/>
        </w:rPr>
        <w:t xml:space="preserve"> də</w:t>
      </w:r>
      <w:r w:rsidR="00207D16" w:rsidRPr="00F405A1">
        <w:rPr>
          <w:rStyle w:val="emh51"/>
          <w:rFonts w:ascii="Times New Roman" w:hAnsi="Times New Roman" w:cs="Times New Roman"/>
          <w:color w:val="auto"/>
          <w:sz w:val="28"/>
          <w:szCs w:val="28"/>
          <w:lang w:val="az-Latn-AZ"/>
        </w:rPr>
        <w:t xml:space="preserve"> göstərilməlidir.</w:t>
      </w:r>
    </w:p>
    <w:p w:rsidR="00113064" w:rsidRPr="00F405A1" w:rsidRDefault="00207D16"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22. "</w:t>
      </w:r>
      <w:r w:rsidR="00113064" w:rsidRPr="00F405A1">
        <w:rPr>
          <w:rStyle w:val="emh51"/>
          <w:rFonts w:ascii="Times New Roman" w:hAnsi="Times New Roman" w:cs="Times New Roman"/>
          <w:color w:val="auto"/>
          <w:sz w:val="28"/>
          <w:szCs w:val="28"/>
          <w:lang w:val="az-Latn-AZ"/>
        </w:rPr>
        <w:t xml:space="preserve">Valyuta və malların ümumi faktura </w:t>
      </w:r>
      <w:r w:rsidR="00CE09A8" w:rsidRPr="00F405A1">
        <w:rPr>
          <w:rStyle w:val="emh51"/>
          <w:rFonts w:ascii="Times New Roman" w:hAnsi="Times New Roman" w:cs="Times New Roman"/>
          <w:color w:val="auto"/>
          <w:sz w:val="28"/>
          <w:szCs w:val="28"/>
          <w:lang w:val="az-Latn-AZ"/>
        </w:rPr>
        <w:t>dəyəri"</w:t>
      </w:r>
      <w:r w:rsidR="00113064" w:rsidRPr="00F405A1">
        <w:rPr>
          <w:rStyle w:val="emh51"/>
          <w:rFonts w:ascii="Times New Roman" w:hAnsi="Times New Roman" w:cs="Times New Roman"/>
          <w:color w:val="auto"/>
          <w:sz w:val="28"/>
          <w:szCs w:val="28"/>
          <w:lang w:val="az-Latn-AZ"/>
        </w:rPr>
        <w:t xml:space="preserve"> </w:t>
      </w:r>
      <w:r w:rsidR="00A101DE" w:rsidRPr="00F405A1">
        <w:rPr>
          <w:rFonts w:ascii="Times New Roman" w:hAnsi="Times New Roman" w:cs="Times New Roman"/>
          <w:color w:val="auto"/>
          <w:sz w:val="28"/>
          <w:szCs w:val="28"/>
          <w:lang w:val="az-Latn-AZ"/>
        </w:rPr>
        <w:t xml:space="preserve">- </w:t>
      </w:r>
      <w:r w:rsidR="00A101DE" w:rsidRPr="00F405A1">
        <w:rPr>
          <w:rStyle w:val="emh51"/>
          <w:rFonts w:ascii="Times New Roman" w:hAnsi="Times New Roman" w:cs="Times New Roman"/>
          <w:color w:val="auto"/>
          <w:sz w:val="28"/>
          <w:szCs w:val="28"/>
          <w:lang w:val="az-Latn-AZ"/>
        </w:rPr>
        <w:t>M</w:t>
      </w:r>
      <w:r w:rsidR="00113064" w:rsidRPr="00F405A1">
        <w:rPr>
          <w:rStyle w:val="emh51"/>
          <w:rFonts w:ascii="Times New Roman" w:hAnsi="Times New Roman" w:cs="Times New Roman"/>
          <w:color w:val="auto"/>
          <w:sz w:val="28"/>
          <w:szCs w:val="28"/>
          <w:lang w:val="az-Latn-AZ"/>
        </w:rPr>
        <w:t>alların faktura dəyərini ifadə edən valyutanın rəqəml</w:t>
      </w:r>
      <w:r w:rsidR="00A101DE" w:rsidRPr="00F405A1">
        <w:rPr>
          <w:rStyle w:val="emh51"/>
          <w:rFonts w:ascii="Times New Roman" w:hAnsi="Times New Roman" w:cs="Times New Roman"/>
          <w:color w:val="auto"/>
          <w:sz w:val="28"/>
          <w:szCs w:val="28"/>
          <w:lang w:val="az-Latn-AZ"/>
        </w:rPr>
        <w:t xml:space="preserve">i kodu valyutaların Təsnifatına uyğun olaraq </w:t>
      </w:r>
      <w:r w:rsidR="00A101DE" w:rsidRPr="00F405A1">
        <w:rPr>
          <w:rStyle w:val="emh51"/>
          <w:rFonts w:ascii="Times New Roman" w:hAnsi="Times New Roman" w:cs="Times New Roman"/>
          <w:color w:val="auto"/>
          <w:sz w:val="28"/>
          <w:szCs w:val="28"/>
          <w:lang w:val="az-Latn-AZ"/>
        </w:rPr>
        <w:lastRenderedPageBreak/>
        <w:t>göstərilməlidir</w:t>
      </w:r>
      <w:r w:rsidR="00113064" w:rsidRPr="00F405A1">
        <w:rPr>
          <w:rStyle w:val="emh51"/>
          <w:rFonts w:ascii="Times New Roman" w:hAnsi="Times New Roman" w:cs="Times New Roman"/>
          <w:color w:val="auto"/>
          <w:sz w:val="28"/>
          <w:szCs w:val="28"/>
          <w:lang w:val="az-Latn-AZ"/>
        </w:rPr>
        <w:t>.</w:t>
      </w:r>
      <w:r w:rsidR="00A101DE"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Faktura dəyəri bəyan olunan valyuta, milli qanunvericiliyə uyğun olaraq müəyyən olunur.</w:t>
      </w:r>
    </w:p>
    <w:p w:rsidR="00A101DE" w:rsidRPr="00F405A1" w:rsidRDefault="003001B8"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23. </w:t>
      </w:r>
      <w:r w:rsidR="00CE09A8" w:rsidRPr="00F405A1">
        <w:rPr>
          <w:rStyle w:val="emh51"/>
          <w:rFonts w:ascii="Times New Roman" w:hAnsi="Times New Roman" w:cs="Times New Roman"/>
          <w:color w:val="auto"/>
          <w:sz w:val="28"/>
          <w:szCs w:val="28"/>
          <w:lang w:val="az-Latn-AZ"/>
        </w:rPr>
        <w:t>"Valyuta məzənnəsi"</w:t>
      </w:r>
      <w:r w:rsidR="00A101DE" w:rsidRPr="00F405A1">
        <w:rPr>
          <w:rStyle w:val="emh51"/>
          <w:rFonts w:ascii="Times New Roman" w:hAnsi="Times New Roman" w:cs="Times New Roman"/>
          <w:color w:val="auto"/>
          <w:sz w:val="28"/>
          <w:szCs w:val="28"/>
          <w:lang w:val="az-Latn-AZ"/>
        </w:rPr>
        <w:t xml:space="preserve"> - </w:t>
      </w:r>
      <w:r w:rsidR="00113064" w:rsidRPr="00F405A1">
        <w:rPr>
          <w:rStyle w:val="emh51"/>
          <w:rFonts w:ascii="Times New Roman" w:hAnsi="Times New Roman" w:cs="Times New Roman"/>
          <w:color w:val="auto"/>
          <w:sz w:val="28"/>
          <w:szCs w:val="28"/>
          <w:lang w:val="az-Latn-AZ"/>
        </w:rPr>
        <w:t>YGB gömrük rəsmiləşdirilməsinə</w:t>
      </w:r>
      <w:r w:rsidR="00A101DE" w:rsidRPr="00F405A1">
        <w:rPr>
          <w:rStyle w:val="emh51"/>
          <w:rFonts w:ascii="Times New Roman" w:hAnsi="Times New Roman" w:cs="Times New Roman"/>
          <w:color w:val="auto"/>
          <w:sz w:val="28"/>
          <w:szCs w:val="28"/>
          <w:lang w:val="az-Latn-AZ"/>
        </w:rPr>
        <w:t xml:space="preserve"> qəbul olunduğu tarixə Mərkəzi</w:t>
      </w:r>
      <w:r w:rsidR="00113064" w:rsidRPr="00F405A1">
        <w:rPr>
          <w:rStyle w:val="emh51"/>
          <w:rFonts w:ascii="Times New Roman" w:hAnsi="Times New Roman" w:cs="Times New Roman"/>
          <w:color w:val="auto"/>
          <w:sz w:val="28"/>
          <w:szCs w:val="28"/>
          <w:lang w:val="az-Latn-AZ"/>
        </w:rPr>
        <w:t xml:space="preserve"> bank tərəfindən müəyyən olunan valyuta məzənnəsi üzrə bəyan </w:t>
      </w:r>
      <w:r w:rsidR="00A101DE" w:rsidRPr="00F405A1">
        <w:rPr>
          <w:rStyle w:val="emh51"/>
          <w:rFonts w:ascii="Times New Roman" w:hAnsi="Times New Roman" w:cs="Times New Roman"/>
          <w:color w:val="auto"/>
          <w:sz w:val="28"/>
          <w:szCs w:val="28"/>
          <w:lang w:val="az-Latn-AZ"/>
        </w:rPr>
        <w:t>olunan faktura dəyəri göstərilməlidir</w:t>
      </w:r>
      <w:r w:rsidR="00113064" w:rsidRPr="00F405A1">
        <w:rPr>
          <w:rStyle w:val="emh51"/>
          <w:rFonts w:ascii="Times New Roman" w:hAnsi="Times New Roman" w:cs="Times New Roman"/>
          <w:color w:val="auto"/>
          <w:sz w:val="28"/>
          <w:szCs w:val="28"/>
          <w:lang w:val="az-Latn-AZ"/>
        </w:rPr>
        <w:t>.</w:t>
      </w:r>
    </w:p>
    <w:p w:rsidR="00113064" w:rsidRPr="00F405A1" w:rsidRDefault="00A101DE"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24. "Sövdələşmənin xarakteri"</w:t>
      </w:r>
      <w:r w:rsidRPr="00F405A1">
        <w:rPr>
          <w:rStyle w:val="emh51"/>
          <w:rFonts w:ascii="Times New Roman" w:hAnsi="Times New Roman" w:cs="Times New Roman"/>
          <w:color w:val="auto"/>
          <w:sz w:val="28"/>
          <w:szCs w:val="28"/>
          <w:lang w:val="az-Latn-AZ"/>
        </w:rPr>
        <w:t xml:space="preserve"> - S</w:t>
      </w:r>
      <w:r w:rsidR="00113064" w:rsidRPr="00F405A1">
        <w:rPr>
          <w:rStyle w:val="emh51"/>
          <w:rFonts w:ascii="Times New Roman" w:hAnsi="Times New Roman" w:cs="Times New Roman"/>
          <w:color w:val="auto"/>
          <w:sz w:val="28"/>
          <w:szCs w:val="28"/>
          <w:lang w:val="az-Latn-AZ"/>
        </w:rPr>
        <w:t>övdələşmənin xa</w:t>
      </w:r>
      <w:r w:rsidRPr="00F405A1">
        <w:rPr>
          <w:rStyle w:val="emh51"/>
          <w:rFonts w:ascii="Times New Roman" w:hAnsi="Times New Roman" w:cs="Times New Roman"/>
          <w:color w:val="auto"/>
          <w:sz w:val="28"/>
          <w:szCs w:val="28"/>
          <w:lang w:val="az-Latn-AZ"/>
        </w:rPr>
        <w:t>rakteri</w:t>
      </w:r>
      <w:r w:rsidR="00113064" w:rsidRPr="00F405A1">
        <w:rPr>
          <w:rStyle w:val="emh51"/>
          <w:rFonts w:ascii="Times New Roman" w:hAnsi="Times New Roman" w:cs="Times New Roman"/>
          <w:color w:val="auto"/>
          <w:sz w:val="28"/>
          <w:szCs w:val="28"/>
          <w:lang w:val="az-Latn-AZ"/>
        </w:rPr>
        <w:t xml:space="preserve"> göstərilir.</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Sövdələşmə xarakterinin</w:t>
      </w:r>
      <w:r w:rsidR="00113064" w:rsidRPr="00F405A1">
        <w:rPr>
          <w:rStyle w:val="emh51"/>
          <w:rFonts w:ascii="Times New Roman" w:hAnsi="Times New Roman" w:cs="Times New Roman"/>
          <w:color w:val="auto"/>
          <w:sz w:val="28"/>
          <w:szCs w:val="28"/>
          <w:lang w:val="az-Latn-AZ"/>
        </w:rPr>
        <w:t xml:space="preserve"> göndərişlərin xüsusi şərtini xarakterizə ed</w:t>
      </w:r>
      <w:r w:rsidRPr="00F405A1">
        <w:rPr>
          <w:rStyle w:val="emh51"/>
          <w:rFonts w:ascii="Times New Roman" w:hAnsi="Times New Roman" w:cs="Times New Roman"/>
          <w:color w:val="auto"/>
          <w:sz w:val="28"/>
          <w:szCs w:val="28"/>
          <w:lang w:val="az-Latn-AZ"/>
        </w:rPr>
        <w:t>ən əlavə üçüncü işarə göstərilməlidir</w:t>
      </w:r>
      <w:r w:rsidR="00113064" w:rsidRPr="00F405A1">
        <w:rPr>
          <w:rStyle w:val="emh51"/>
          <w:rFonts w:ascii="Times New Roman" w:hAnsi="Times New Roman" w:cs="Times New Roman"/>
          <w:color w:val="auto"/>
          <w:sz w:val="28"/>
          <w:szCs w:val="28"/>
          <w:lang w:val="az-Latn-AZ"/>
        </w:rPr>
        <w:t>:</w:t>
      </w:r>
    </w:p>
    <w:p w:rsidR="00113064" w:rsidRPr="00F405A1" w:rsidRDefault="00113064" w:rsidP="001D0640">
      <w:pPr>
        <w:numPr>
          <w:ilvl w:val="0"/>
          <w:numId w:val="18"/>
        </w:numPr>
        <w:tabs>
          <w:tab w:val="clear" w:pos="720"/>
          <w:tab w:val="num" w:pos="567"/>
        </w:tabs>
        <w:ind w:left="641" w:hanging="357"/>
        <w:jc w:val="both"/>
        <w:rPr>
          <w:sz w:val="28"/>
          <w:szCs w:val="28"/>
        </w:rPr>
      </w:pPr>
      <w:r w:rsidRPr="00F405A1">
        <w:rPr>
          <w:rStyle w:val="emh51"/>
          <w:rFonts w:ascii="Times New Roman" w:hAnsi="Times New Roman" w:cs="Times New Roman"/>
          <w:color w:val="auto"/>
          <w:sz w:val="28"/>
          <w:szCs w:val="28"/>
        </w:rPr>
        <w:t>xarici kreditlər hesabına göndərişlər;</w:t>
      </w:r>
      <w:r w:rsidRPr="00F405A1">
        <w:rPr>
          <w:sz w:val="28"/>
          <w:szCs w:val="28"/>
        </w:rPr>
        <w:t xml:space="preserve"> </w:t>
      </w:r>
    </w:p>
    <w:p w:rsidR="00113064" w:rsidRPr="00F405A1" w:rsidRDefault="00113064" w:rsidP="001D0640">
      <w:pPr>
        <w:numPr>
          <w:ilvl w:val="0"/>
          <w:numId w:val="18"/>
        </w:numPr>
        <w:tabs>
          <w:tab w:val="clear" w:pos="720"/>
          <w:tab w:val="num" w:pos="567"/>
        </w:tabs>
        <w:ind w:hanging="436"/>
        <w:jc w:val="both"/>
        <w:rPr>
          <w:sz w:val="28"/>
          <w:szCs w:val="28"/>
        </w:rPr>
      </w:pPr>
      <w:r w:rsidRPr="00F405A1">
        <w:rPr>
          <w:rStyle w:val="emh51"/>
          <w:rFonts w:ascii="Times New Roman" w:hAnsi="Times New Roman" w:cs="Times New Roman"/>
          <w:color w:val="auto"/>
          <w:sz w:val="28"/>
          <w:szCs w:val="28"/>
        </w:rPr>
        <w:t>dövlət kreditləri hesabına göndərişlər;</w:t>
      </w:r>
      <w:r w:rsidRPr="00F405A1">
        <w:rPr>
          <w:sz w:val="28"/>
          <w:szCs w:val="28"/>
        </w:rPr>
        <w:t xml:space="preserve"> </w:t>
      </w:r>
    </w:p>
    <w:p w:rsidR="00113064" w:rsidRPr="00F405A1" w:rsidRDefault="00113064" w:rsidP="001D0640">
      <w:pPr>
        <w:numPr>
          <w:ilvl w:val="0"/>
          <w:numId w:val="18"/>
        </w:numPr>
        <w:tabs>
          <w:tab w:val="clear" w:pos="720"/>
          <w:tab w:val="num" w:pos="567"/>
        </w:tabs>
        <w:ind w:hanging="436"/>
        <w:jc w:val="both"/>
        <w:rPr>
          <w:sz w:val="28"/>
          <w:szCs w:val="28"/>
        </w:rPr>
      </w:pPr>
      <w:r w:rsidRPr="00F405A1">
        <w:rPr>
          <w:rStyle w:val="emh51"/>
          <w:rFonts w:ascii="Times New Roman" w:hAnsi="Times New Roman" w:cs="Times New Roman"/>
          <w:color w:val="auto"/>
          <w:sz w:val="28"/>
          <w:szCs w:val="28"/>
        </w:rPr>
        <w:t>kommersiya kreditləri hesabına göndərişlər;</w:t>
      </w:r>
      <w:r w:rsidRPr="00F405A1">
        <w:rPr>
          <w:sz w:val="28"/>
          <w:szCs w:val="28"/>
        </w:rPr>
        <w:t xml:space="preserve"> </w:t>
      </w:r>
    </w:p>
    <w:p w:rsidR="00113064" w:rsidRPr="00F405A1" w:rsidRDefault="00113064" w:rsidP="001D0640">
      <w:pPr>
        <w:numPr>
          <w:ilvl w:val="0"/>
          <w:numId w:val="18"/>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birgə müəssisələrin, beynəlxalq birlik və təşkilatların nizamnamə fondunun vəsaiti hesabına həyata keçirilən mal göndərişləri;</w:t>
      </w:r>
      <w:r w:rsidRPr="00F405A1">
        <w:rPr>
          <w:sz w:val="28"/>
          <w:szCs w:val="28"/>
        </w:rPr>
        <w:t xml:space="preserve"> </w:t>
      </w:r>
    </w:p>
    <w:p w:rsidR="00A101DE" w:rsidRPr="00F405A1" w:rsidRDefault="00113064" w:rsidP="001D0640">
      <w:pPr>
        <w:numPr>
          <w:ilvl w:val="0"/>
          <w:numId w:val="18"/>
        </w:numPr>
        <w:tabs>
          <w:tab w:val="clear" w:pos="720"/>
          <w:tab w:val="num" w:pos="567"/>
        </w:tabs>
        <w:ind w:hanging="436"/>
        <w:jc w:val="both"/>
        <w:rPr>
          <w:sz w:val="28"/>
          <w:szCs w:val="28"/>
        </w:rPr>
      </w:pPr>
      <w:r w:rsidRPr="00F405A1">
        <w:rPr>
          <w:rStyle w:val="emh51"/>
          <w:rFonts w:ascii="Times New Roman" w:hAnsi="Times New Roman" w:cs="Times New Roman"/>
          <w:color w:val="auto"/>
          <w:sz w:val="28"/>
          <w:szCs w:val="28"/>
        </w:rPr>
        <w:t>yeni texnika və texnologiya nümunələrinin göndərişləri.</w:t>
      </w:r>
      <w:r w:rsidRPr="00F405A1">
        <w:rPr>
          <w:sz w:val="28"/>
          <w:szCs w:val="28"/>
        </w:rPr>
        <w:t xml:space="preserve"> </w:t>
      </w:r>
    </w:p>
    <w:p w:rsidR="00A101DE" w:rsidRPr="00F405A1" w:rsidRDefault="00E404F7" w:rsidP="001D0640">
      <w:pPr>
        <w:ind w:left="72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rPr>
        <w:t xml:space="preserve">25. </w:t>
      </w:r>
      <w:r w:rsidR="00CE09A8" w:rsidRPr="00F405A1">
        <w:rPr>
          <w:rStyle w:val="emh51"/>
          <w:rFonts w:ascii="Times New Roman" w:hAnsi="Times New Roman" w:cs="Times New Roman"/>
          <w:color w:val="auto"/>
          <w:sz w:val="28"/>
          <w:szCs w:val="28"/>
          <w:lang w:val="az-Latn-AZ"/>
        </w:rPr>
        <w:t>"</w:t>
      </w:r>
      <w:r w:rsidR="00113064" w:rsidRPr="00F405A1">
        <w:rPr>
          <w:rStyle w:val="emh51"/>
          <w:rFonts w:ascii="Times New Roman" w:hAnsi="Times New Roman" w:cs="Times New Roman"/>
          <w:color w:val="auto"/>
          <w:sz w:val="28"/>
          <w:szCs w:val="28"/>
        </w:rPr>
        <w:t>Sərhəddə nəqliyyat növü</w:t>
      </w:r>
      <w:r w:rsidRPr="00F405A1">
        <w:rPr>
          <w:rStyle w:val="emh51"/>
          <w:rFonts w:ascii="Times New Roman" w:hAnsi="Times New Roman" w:cs="Times New Roman"/>
          <w:color w:val="auto"/>
          <w:sz w:val="28"/>
          <w:szCs w:val="28"/>
          <w:lang w:val="az-Latn-AZ"/>
        </w:rPr>
        <w:t>"</w:t>
      </w:r>
    </w:p>
    <w:p w:rsidR="00A101DE" w:rsidRPr="00F405A1" w:rsidRDefault="00113064" w:rsidP="001D0640">
      <w:pPr>
        <w:ind w:firstLine="72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26.</w:t>
      </w:r>
      <w:r w:rsidR="00E404F7" w:rsidRPr="00F405A1">
        <w:rPr>
          <w:rStyle w:val="emh51"/>
          <w:rFonts w:ascii="Times New Roman" w:hAnsi="Times New Roman" w:cs="Times New Roman"/>
          <w:color w:val="auto"/>
          <w:sz w:val="28"/>
          <w:szCs w:val="28"/>
          <w:lang w:val="az-Latn-AZ"/>
        </w:rPr>
        <w:t>"Ölkə daxilində nəqliyyat növü"</w:t>
      </w:r>
      <w:r w:rsidRPr="00F405A1">
        <w:rPr>
          <w:rStyle w:val="emh51"/>
          <w:rFonts w:ascii="Times New Roman" w:hAnsi="Times New Roman" w:cs="Times New Roman"/>
          <w:color w:val="auto"/>
          <w:sz w:val="28"/>
          <w:szCs w:val="28"/>
          <w:lang w:val="az-Latn-AZ"/>
        </w:rPr>
        <w:t xml:space="preserve"> </w:t>
      </w:r>
      <w:r w:rsidR="00A101DE" w:rsidRPr="00F405A1">
        <w:rPr>
          <w:rStyle w:val="emh51"/>
          <w:rFonts w:ascii="Times New Roman" w:hAnsi="Times New Roman" w:cs="Times New Roman"/>
          <w:color w:val="auto"/>
          <w:sz w:val="28"/>
          <w:szCs w:val="28"/>
          <w:lang w:val="az-Latn-AZ"/>
        </w:rPr>
        <w:t>- N</w:t>
      </w:r>
      <w:r w:rsidRPr="00F405A1">
        <w:rPr>
          <w:rStyle w:val="emh51"/>
          <w:rFonts w:ascii="Times New Roman" w:hAnsi="Times New Roman" w:cs="Times New Roman"/>
          <w:color w:val="auto"/>
          <w:sz w:val="28"/>
          <w:szCs w:val="28"/>
          <w:lang w:val="az-Latn-AZ"/>
        </w:rPr>
        <w:t>əqliyyat vasitəsi növü</w:t>
      </w:r>
      <w:r w:rsidR="00A101DE"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göstər</w:t>
      </w:r>
      <w:r w:rsidR="00BA180B" w:rsidRPr="00F405A1">
        <w:rPr>
          <w:rStyle w:val="emh51"/>
          <w:rFonts w:ascii="Times New Roman" w:hAnsi="Times New Roman" w:cs="Times New Roman"/>
          <w:color w:val="auto"/>
          <w:sz w:val="28"/>
          <w:szCs w:val="28"/>
          <w:lang w:val="az-Latn-AZ"/>
        </w:rPr>
        <w:t>ilməlidir</w:t>
      </w:r>
      <w:r w:rsidRPr="00F405A1">
        <w:rPr>
          <w:rStyle w:val="emh51"/>
          <w:rFonts w:ascii="Times New Roman" w:hAnsi="Times New Roman" w:cs="Times New Roman"/>
          <w:color w:val="auto"/>
          <w:sz w:val="28"/>
          <w:szCs w:val="28"/>
          <w:lang w:val="az-Latn-AZ"/>
        </w:rPr>
        <w:t>.</w:t>
      </w:r>
    </w:p>
    <w:p w:rsidR="00BA180B" w:rsidRPr="00F405A1" w:rsidRDefault="00113064" w:rsidP="001D0640">
      <w:pPr>
        <w:ind w:firstLine="72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27</w:t>
      </w:r>
      <w:r w:rsidR="00A101DE" w:rsidRPr="00F405A1">
        <w:rPr>
          <w:rStyle w:val="emh51"/>
          <w:rFonts w:ascii="Times New Roman" w:hAnsi="Times New Roman" w:cs="Times New Roman"/>
          <w:color w:val="auto"/>
          <w:sz w:val="28"/>
          <w:szCs w:val="28"/>
          <w:lang w:val="az-Latn-AZ"/>
        </w:rPr>
        <w:t>.</w:t>
      </w:r>
      <w:r w:rsidR="00E404F7"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Yükləmə/boşaltma yerləri</w:t>
      </w:r>
      <w:r w:rsidR="00E404F7" w:rsidRPr="00F405A1">
        <w:rPr>
          <w:rStyle w:val="emh51"/>
          <w:rFonts w:ascii="Times New Roman" w:hAnsi="Times New Roman" w:cs="Times New Roman"/>
          <w:color w:val="auto"/>
          <w:sz w:val="28"/>
          <w:szCs w:val="28"/>
          <w:lang w:val="az-Latn-AZ"/>
        </w:rPr>
        <w:t>"</w:t>
      </w:r>
      <w:r w:rsidR="00BA180B" w:rsidRPr="00F405A1">
        <w:rPr>
          <w:rStyle w:val="emh51"/>
          <w:rFonts w:ascii="Times New Roman" w:hAnsi="Times New Roman" w:cs="Times New Roman"/>
          <w:color w:val="auto"/>
          <w:sz w:val="28"/>
          <w:szCs w:val="28"/>
          <w:lang w:val="az-Latn-AZ"/>
        </w:rPr>
        <w:t xml:space="preserve"> - M</w:t>
      </w:r>
      <w:r w:rsidRPr="00F405A1">
        <w:rPr>
          <w:rStyle w:val="emh51"/>
          <w:rFonts w:ascii="Times New Roman" w:hAnsi="Times New Roman" w:cs="Times New Roman"/>
          <w:color w:val="auto"/>
          <w:sz w:val="28"/>
          <w:szCs w:val="28"/>
          <w:lang w:val="az-Latn-AZ"/>
        </w:rPr>
        <w:t>alların yükləmə yerləri k</w:t>
      </w:r>
      <w:r w:rsidR="00BA180B" w:rsidRPr="00F405A1">
        <w:rPr>
          <w:rStyle w:val="emh51"/>
          <w:rFonts w:ascii="Times New Roman" w:hAnsi="Times New Roman" w:cs="Times New Roman"/>
          <w:color w:val="auto"/>
          <w:sz w:val="28"/>
          <w:szCs w:val="28"/>
          <w:lang w:val="az-Latn-AZ"/>
        </w:rPr>
        <w:t>onkret (şəhər, rayon) göstərilməlidir</w:t>
      </w:r>
      <w:r w:rsidRPr="00F405A1">
        <w:rPr>
          <w:rStyle w:val="emh51"/>
          <w:rFonts w:ascii="Times New Roman" w:hAnsi="Times New Roman" w:cs="Times New Roman"/>
          <w:color w:val="auto"/>
          <w:sz w:val="28"/>
          <w:szCs w:val="28"/>
          <w:lang w:val="az-Latn-AZ"/>
        </w:rPr>
        <w:t>.</w:t>
      </w:r>
    </w:p>
    <w:p w:rsidR="00113064" w:rsidRPr="00F405A1" w:rsidRDefault="00E404F7" w:rsidP="001D0640">
      <w:pPr>
        <w:ind w:firstLine="720"/>
        <w:jc w:val="both"/>
        <w:rPr>
          <w:sz w:val="28"/>
          <w:szCs w:val="28"/>
          <w:lang w:val="az-Latn-AZ"/>
        </w:rPr>
      </w:pPr>
      <w:r w:rsidRPr="00F405A1">
        <w:rPr>
          <w:rStyle w:val="emh51"/>
          <w:rFonts w:ascii="Times New Roman" w:hAnsi="Times New Roman" w:cs="Times New Roman"/>
          <w:color w:val="auto"/>
          <w:sz w:val="28"/>
          <w:szCs w:val="28"/>
          <w:lang w:val="az-Latn-AZ"/>
        </w:rPr>
        <w:t>28. "Maliyyə və bank məlumatı"</w:t>
      </w:r>
      <w:r w:rsidR="00113064" w:rsidRPr="00F405A1">
        <w:rPr>
          <w:rStyle w:val="emh51"/>
          <w:rFonts w:ascii="Times New Roman" w:hAnsi="Times New Roman" w:cs="Times New Roman"/>
          <w:color w:val="auto"/>
          <w:sz w:val="28"/>
          <w:szCs w:val="28"/>
          <w:lang w:val="az-Latn-AZ"/>
        </w:rPr>
        <w:t xml:space="preserve"> </w:t>
      </w:r>
      <w:r w:rsidR="00BA180B" w:rsidRPr="00F405A1">
        <w:rPr>
          <w:rStyle w:val="emh51"/>
          <w:rFonts w:ascii="Times New Roman" w:hAnsi="Times New Roman" w:cs="Times New Roman"/>
          <w:color w:val="auto"/>
          <w:sz w:val="28"/>
          <w:szCs w:val="28"/>
          <w:lang w:val="az-Latn-AZ"/>
        </w:rPr>
        <w:t>- Hüquqi və</w:t>
      </w:r>
      <w:r w:rsidR="00113064" w:rsidRPr="00F405A1">
        <w:rPr>
          <w:rStyle w:val="emh51"/>
          <w:rFonts w:ascii="Times New Roman" w:hAnsi="Times New Roman" w:cs="Times New Roman"/>
          <w:color w:val="auto"/>
          <w:sz w:val="28"/>
          <w:szCs w:val="28"/>
          <w:lang w:val="az-Latn-AZ"/>
        </w:rPr>
        <w:t xml:space="preserve"> fiziki şəxs haqqın</w:t>
      </w:r>
      <w:r w:rsidR="00BA180B" w:rsidRPr="00F405A1">
        <w:rPr>
          <w:rStyle w:val="emh51"/>
          <w:rFonts w:ascii="Times New Roman" w:hAnsi="Times New Roman" w:cs="Times New Roman"/>
          <w:color w:val="auto"/>
          <w:sz w:val="28"/>
          <w:szCs w:val="28"/>
          <w:lang w:val="az-Latn-AZ"/>
        </w:rPr>
        <w:t>da bank və maliyyə məlumatları göstərilməlidir</w:t>
      </w:r>
      <w:r w:rsidR="00113064" w:rsidRPr="00F405A1">
        <w:rPr>
          <w:rStyle w:val="emh51"/>
          <w:rFonts w:ascii="Times New Roman" w:hAnsi="Times New Roman" w:cs="Times New Roman"/>
          <w:color w:val="auto"/>
          <w:sz w:val="28"/>
          <w:szCs w:val="28"/>
          <w:lang w:val="az-Latn-AZ"/>
        </w:rPr>
        <w:t>:</w:t>
      </w:r>
    </w:p>
    <w:p w:rsidR="00113064" w:rsidRPr="00F405A1" w:rsidRDefault="00113064" w:rsidP="001D0640">
      <w:pPr>
        <w:numPr>
          <w:ilvl w:val="0"/>
          <w:numId w:val="19"/>
        </w:numPr>
        <w:tabs>
          <w:tab w:val="clear" w:pos="720"/>
          <w:tab w:val="num" w:pos="567"/>
        </w:tabs>
        <w:ind w:left="641" w:hanging="357"/>
        <w:jc w:val="both"/>
        <w:rPr>
          <w:sz w:val="28"/>
          <w:szCs w:val="28"/>
          <w:lang w:val="az-Latn-AZ"/>
        </w:rPr>
      </w:pPr>
      <w:r w:rsidRPr="00F405A1">
        <w:rPr>
          <w:rStyle w:val="emh51"/>
          <w:rFonts w:ascii="Times New Roman" w:hAnsi="Times New Roman" w:cs="Times New Roman"/>
          <w:color w:val="auto"/>
          <w:sz w:val="28"/>
          <w:szCs w:val="28"/>
          <w:lang w:val="az-Latn-AZ"/>
        </w:rPr>
        <w:t>valyuta nəzarəti sənədinin nömrəsi;</w:t>
      </w:r>
      <w:r w:rsidRPr="00F405A1">
        <w:rPr>
          <w:sz w:val="28"/>
          <w:szCs w:val="28"/>
          <w:lang w:val="az-Latn-AZ"/>
        </w:rPr>
        <w:t xml:space="preserve"> </w:t>
      </w:r>
    </w:p>
    <w:p w:rsidR="00113064" w:rsidRPr="00F405A1" w:rsidRDefault="00BA180B" w:rsidP="001D0640">
      <w:pPr>
        <w:numPr>
          <w:ilvl w:val="0"/>
          <w:numId w:val="19"/>
        </w:numPr>
        <w:tabs>
          <w:tab w:val="clear" w:pos="720"/>
          <w:tab w:val="num" w:pos="567"/>
        </w:tabs>
        <w:ind w:hanging="436"/>
        <w:jc w:val="both"/>
        <w:rPr>
          <w:sz w:val="28"/>
          <w:szCs w:val="28"/>
        </w:rPr>
      </w:pPr>
      <w:r w:rsidRPr="00F405A1">
        <w:rPr>
          <w:rStyle w:val="emh51"/>
          <w:rFonts w:ascii="Times New Roman" w:hAnsi="Times New Roman" w:cs="Times New Roman"/>
          <w:color w:val="auto"/>
          <w:sz w:val="28"/>
          <w:szCs w:val="28"/>
        </w:rPr>
        <w:t>bankın</w:t>
      </w:r>
      <w:r w:rsidR="00113064" w:rsidRPr="00F405A1">
        <w:rPr>
          <w:rStyle w:val="emh51"/>
          <w:rFonts w:ascii="Times New Roman" w:hAnsi="Times New Roman" w:cs="Times New Roman"/>
          <w:color w:val="auto"/>
          <w:sz w:val="28"/>
          <w:szCs w:val="28"/>
        </w:rPr>
        <w:t xml:space="preserve"> adı;</w:t>
      </w:r>
      <w:r w:rsidR="00113064" w:rsidRPr="00F405A1">
        <w:rPr>
          <w:sz w:val="28"/>
          <w:szCs w:val="28"/>
        </w:rPr>
        <w:t xml:space="preserve"> </w:t>
      </w:r>
    </w:p>
    <w:p w:rsidR="00113064" w:rsidRPr="00F405A1" w:rsidRDefault="00113064" w:rsidP="001D0640">
      <w:pPr>
        <w:numPr>
          <w:ilvl w:val="0"/>
          <w:numId w:val="19"/>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hüquqi və ya fiziki şəxsin milli valyuta hesabının nömrəsi;</w:t>
      </w:r>
      <w:r w:rsidRPr="00F405A1">
        <w:rPr>
          <w:sz w:val="28"/>
          <w:szCs w:val="28"/>
        </w:rPr>
        <w:t xml:space="preserve"> </w:t>
      </w:r>
    </w:p>
    <w:p w:rsidR="00113064" w:rsidRPr="00F405A1" w:rsidRDefault="00113064" w:rsidP="001D0640">
      <w:pPr>
        <w:numPr>
          <w:ilvl w:val="0"/>
          <w:numId w:val="19"/>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hüquqi və ya fiziki şəxsin xarici valyuta hesabının nömrəsi;</w:t>
      </w:r>
      <w:r w:rsidRPr="00F405A1">
        <w:rPr>
          <w:sz w:val="28"/>
          <w:szCs w:val="28"/>
        </w:rPr>
        <w:t xml:space="preserve"> </w:t>
      </w:r>
    </w:p>
    <w:p w:rsidR="00BA180B" w:rsidRPr="00F405A1" w:rsidRDefault="00113064" w:rsidP="001D0640">
      <w:pPr>
        <w:numPr>
          <w:ilvl w:val="0"/>
          <w:numId w:val="19"/>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Baş Dövlət Vergi Müfəttişliyi tərəfindən verilmiş uçot nömrəsi.</w:t>
      </w:r>
      <w:r w:rsidRPr="00F405A1">
        <w:rPr>
          <w:sz w:val="28"/>
          <w:szCs w:val="28"/>
        </w:rPr>
        <w:t xml:space="preserve"> </w:t>
      </w:r>
    </w:p>
    <w:p w:rsidR="00BA180B" w:rsidRPr="00F405A1" w:rsidRDefault="00BA180B" w:rsidP="001D0640">
      <w:pPr>
        <w:jc w:val="both"/>
        <w:rPr>
          <w:rStyle w:val="emh51"/>
          <w:rFonts w:ascii="Times New Roman" w:hAnsi="Times New Roman" w:cs="Times New Roman"/>
          <w:color w:val="auto"/>
          <w:sz w:val="28"/>
          <w:szCs w:val="28"/>
          <w:lang w:val="az-Latn-AZ"/>
        </w:rPr>
      </w:pPr>
      <w:r w:rsidRPr="00F405A1">
        <w:rPr>
          <w:sz w:val="28"/>
          <w:szCs w:val="28"/>
          <w:lang w:val="az-Latn-AZ"/>
        </w:rPr>
        <w:tab/>
      </w:r>
      <w:r w:rsidR="00E404F7" w:rsidRPr="00F405A1">
        <w:rPr>
          <w:rStyle w:val="emh51"/>
          <w:rFonts w:ascii="Times New Roman" w:hAnsi="Times New Roman" w:cs="Times New Roman"/>
          <w:color w:val="auto"/>
          <w:sz w:val="28"/>
          <w:szCs w:val="28"/>
          <w:lang w:val="az-Latn-AZ"/>
        </w:rPr>
        <w:t>29. "Sərhəddəki gömrükxana"</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G</w:t>
      </w:r>
      <w:r w:rsidR="00113064" w:rsidRPr="00F405A1">
        <w:rPr>
          <w:rStyle w:val="emh51"/>
          <w:rFonts w:ascii="Times New Roman" w:hAnsi="Times New Roman" w:cs="Times New Roman"/>
          <w:color w:val="auto"/>
          <w:sz w:val="28"/>
          <w:szCs w:val="28"/>
          <w:lang w:val="az-Latn-AZ"/>
        </w:rPr>
        <w:t>ömrük sərhəddi buraxılış məntəqəsində yerləşən gömrü</w:t>
      </w:r>
      <w:r w:rsidRPr="00F405A1">
        <w:rPr>
          <w:rStyle w:val="emh51"/>
          <w:rFonts w:ascii="Times New Roman" w:hAnsi="Times New Roman" w:cs="Times New Roman"/>
          <w:color w:val="auto"/>
          <w:sz w:val="28"/>
          <w:szCs w:val="28"/>
          <w:lang w:val="az-Latn-AZ"/>
        </w:rPr>
        <w:t>k orqanı (gömrükxana) göstərilməlidir</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p>
    <w:p w:rsidR="00113064" w:rsidRPr="00F405A1" w:rsidRDefault="00BA180B" w:rsidP="001D0640">
      <w:pPr>
        <w:jc w:val="both"/>
        <w:rPr>
          <w:sz w:val="28"/>
          <w:szCs w:val="28"/>
          <w:lang w:val="az-Latn-AZ"/>
        </w:rPr>
      </w:pPr>
      <w:r w:rsidRPr="00F405A1">
        <w:rPr>
          <w:rStyle w:val="emh51"/>
          <w:rFonts w:ascii="Times New Roman" w:hAnsi="Times New Roman" w:cs="Times New Roman"/>
          <w:color w:val="auto"/>
          <w:sz w:val="28"/>
          <w:szCs w:val="28"/>
          <w:lang w:val="az-Latn-AZ"/>
        </w:rPr>
        <w:tab/>
      </w:r>
      <w:r w:rsidR="00E404F7" w:rsidRPr="00F405A1">
        <w:rPr>
          <w:rStyle w:val="emh51"/>
          <w:rFonts w:ascii="Times New Roman" w:hAnsi="Times New Roman" w:cs="Times New Roman"/>
          <w:color w:val="auto"/>
          <w:sz w:val="28"/>
          <w:szCs w:val="28"/>
          <w:lang w:val="az-Latn-AZ"/>
        </w:rPr>
        <w:t>30. "Mallara baxış yeri"</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Malların gömrük rəsmiləşdirilməsi dövründə onların müvəqqəti saxlanc anbarında y</w:t>
      </w:r>
      <w:r w:rsidRPr="00F405A1">
        <w:rPr>
          <w:rStyle w:val="emh51"/>
          <w:rFonts w:ascii="Times New Roman" w:hAnsi="Times New Roman" w:cs="Times New Roman"/>
          <w:color w:val="auto"/>
          <w:sz w:val="28"/>
          <w:szCs w:val="28"/>
          <w:lang w:val="az-Latn-AZ"/>
        </w:rPr>
        <w:t>erləşdirilməsi zamanı tətbiq olunur</w:t>
      </w:r>
      <w:r w:rsidR="00113064" w:rsidRPr="00F405A1">
        <w:rPr>
          <w:rStyle w:val="emh51"/>
          <w:rFonts w:ascii="Times New Roman" w:hAnsi="Times New Roman" w:cs="Times New Roman"/>
          <w:color w:val="auto"/>
          <w:sz w:val="28"/>
          <w:szCs w:val="28"/>
          <w:lang w:val="az-Latn-AZ"/>
        </w:rPr>
        <w:t>.</w:t>
      </w:r>
    </w:p>
    <w:p w:rsidR="001F518A"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31. "Yük yerləri və malların təsviri"</w:t>
      </w:r>
      <w:r w:rsidR="00113064" w:rsidRPr="00F405A1">
        <w:rPr>
          <w:rStyle w:val="emh51"/>
          <w:rFonts w:ascii="Times New Roman" w:hAnsi="Times New Roman" w:cs="Times New Roman"/>
          <w:color w:val="auto"/>
          <w:sz w:val="28"/>
          <w:szCs w:val="28"/>
          <w:lang w:val="az-Latn-AZ"/>
        </w:rPr>
        <w:t xml:space="preserve"> </w:t>
      </w:r>
      <w:r w:rsidR="001F518A" w:rsidRPr="00F405A1">
        <w:rPr>
          <w:rFonts w:ascii="Times New Roman" w:hAnsi="Times New Roman" w:cs="Times New Roman"/>
          <w:color w:val="auto"/>
          <w:sz w:val="28"/>
          <w:szCs w:val="28"/>
          <w:lang w:val="az-Latn-AZ"/>
        </w:rPr>
        <w:t xml:space="preserve">- </w:t>
      </w:r>
      <w:r w:rsidR="001F518A" w:rsidRPr="00F405A1">
        <w:rPr>
          <w:rStyle w:val="emh51"/>
          <w:rFonts w:ascii="Times New Roman" w:hAnsi="Times New Roman" w:cs="Times New Roman"/>
          <w:color w:val="auto"/>
          <w:sz w:val="28"/>
          <w:szCs w:val="28"/>
          <w:lang w:val="az-Latn-AZ"/>
        </w:rPr>
        <w:t xml:space="preserve"> M</w:t>
      </w:r>
      <w:r w:rsidR="00113064" w:rsidRPr="00F405A1">
        <w:rPr>
          <w:rStyle w:val="emh51"/>
          <w:rFonts w:ascii="Times New Roman" w:hAnsi="Times New Roman" w:cs="Times New Roman"/>
          <w:color w:val="auto"/>
          <w:sz w:val="28"/>
          <w:szCs w:val="28"/>
          <w:lang w:val="az-Latn-AZ"/>
        </w:rPr>
        <w:t>alların ticarətdə istifadə olunan adları və onları</w:t>
      </w:r>
      <w:r w:rsidR="001F518A" w:rsidRPr="00F405A1">
        <w:rPr>
          <w:rStyle w:val="emh51"/>
          <w:rFonts w:ascii="Times New Roman" w:hAnsi="Times New Roman" w:cs="Times New Roman"/>
          <w:color w:val="auto"/>
          <w:sz w:val="28"/>
          <w:szCs w:val="28"/>
          <w:lang w:val="az-Latn-AZ"/>
        </w:rPr>
        <w:t>n modelləri, tipləri, ölçüləri,</w:t>
      </w:r>
      <w:r w:rsidR="00113064" w:rsidRPr="00F405A1">
        <w:rPr>
          <w:rStyle w:val="emh51"/>
          <w:rFonts w:ascii="Times New Roman" w:hAnsi="Times New Roman" w:cs="Times New Roman"/>
          <w:color w:val="auto"/>
          <w:sz w:val="28"/>
          <w:szCs w:val="28"/>
          <w:lang w:val="az-Latn-AZ"/>
        </w:rPr>
        <w:t xml:space="preserve"> parametrləri və s. daxil olmaqla onların texniki xarakteristikaları göstərilir ki, onlar da bəyan olunan malları XİF MN üzrə tə</w:t>
      </w:r>
      <w:r w:rsidR="001F518A" w:rsidRPr="00F405A1">
        <w:rPr>
          <w:rStyle w:val="emh51"/>
          <w:rFonts w:ascii="Times New Roman" w:hAnsi="Times New Roman" w:cs="Times New Roman"/>
          <w:color w:val="auto"/>
          <w:sz w:val="28"/>
          <w:szCs w:val="28"/>
          <w:lang w:val="az-Latn-AZ"/>
        </w:rPr>
        <w:t>snifat qaydalarına uyğun olmalıdır.</w:t>
      </w:r>
      <w:r w:rsidR="001F518A" w:rsidRPr="00F405A1">
        <w:rPr>
          <w:rFonts w:ascii="Times New Roman" w:hAnsi="Times New Roman" w:cs="Times New Roman"/>
          <w:color w:val="auto"/>
          <w:sz w:val="28"/>
          <w:szCs w:val="28"/>
          <w:lang w:val="az-Latn-AZ"/>
        </w:rPr>
        <w:t xml:space="preserve"> </w:t>
      </w:r>
    </w:p>
    <w:p w:rsidR="001F518A" w:rsidRPr="00F405A1" w:rsidRDefault="001F518A"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32. "Mal №-si"</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M</w:t>
      </w:r>
      <w:r w:rsidR="00B643F2" w:rsidRPr="00F405A1">
        <w:rPr>
          <w:rStyle w:val="emh51"/>
          <w:rFonts w:ascii="Times New Roman" w:hAnsi="Times New Roman" w:cs="Times New Roman"/>
          <w:color w:val="auto"/>
          <w:sz w:val="28"/>
          <w:szCs w:val="28"/>
          <w:lang w:val="az-Latn-AZ"/>
        </w:rPr>
        <w:t>alın sıra nömrəsi göstərilməlidir</w:t>
      </w:r>
      <w:r w:rsidR="00113064" w:rsidRPr="00F405A1">
        <w:rPr>
          <w:rStyle w:val="emh51"/>
          <w:rFonts w:ascii="Times New Roman" w:hAnsi="Times New Roman" w:cs="Times New Roman"/>
          <w:color w:val="auto"/>
          <w:sz w:val="28"/>
          <w:szCs w:val="28"/>
          <w:lang w:val="az-Latn-AZ"/>
        </w:rPr>
        <w:t>.</w:t>
      </w:r>
    </w:p>
    <w:p w:rsidR="00B643F2" w:rsidRPr="00F405A1" w:rsidRDefault="001F518A"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33. "Malın kodu"</w:t>
      </w:r>
      <w:r w:rsidRPr="00F405A1">
        <w:rPr>
          <w:rStyle w:val="emh51"/>
          <w:rFonts w:ascii="Times New Roman" w:hAnsi="Times New Roman" w:cs="Times New Roman"/>
          <w:color w:val="auto"/>
          <w:sz w:val="28"/>
          <w:szCs w:val="28"/>
          <w:lang w:val="az-Latn-AZ"/>
        </w:rPr>
        <w:t xml:space="preserve">  - Malların XİF MN üzrə kodları göstəril</w:t>
      </w:r>
      <w:r w:rsidR="00B643F2" w:rsidRPr="00F405A1">
        <w:rPr>
          <w:rStyle w:val="emh51"/>
          <w:rFonts w:ascii="Times New Roman" w:hAnsi="Times New Roman" w:cs="Times New Roman"/>
          <w:color w:val="auto"/>
          <w:sz w:val="28"/>
          <w:szCs w:val="28"/>
          <w:lang w:val="az-Latn-AZ"/>
        </w:rPr>
        <w:t>məlidir.</w:t>
      </w:r>
    </w:p>
    <w:p w:rsidR="00B643F2" w:rsidRPr="00F405A1" w:rsidRDefault="00B643F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7401AF" w:rsidRPr="00F405A1">
        <w:rPr>
          <w:rStyle w:val="emh51"/>
          <w:rFonts w:ascii="Times New Roman" w:hAnsi="Times New Roman" w:cs="Times New Roman"/>
          <w:color w:val="auto"/>
          <w:sz w:val="28"/>
          <w:szCs w:val="28"/>
          <w:lang w:val="az-Latn-AZ"/>
        </w:rPr>
        <w:t xml:space="preserve">34. </w:t>
      </w:r>
      <w:r w:rsidR="00CE09A8" w:rsidRPr="00F405A1">
        <w:rPr>
          <w:rStyle w:val="emh51"/>
          <w:rFonts w:ascii="Times New Roman" w:hAnsi="Times New Roman" w:cs="Times New Roman"/>
          <w:color w:val="auto"/>
          <w:sz w:val="28"/>
          <w:szCs w:val="28"/>
          <w:lang w:val="az-Latn-AZ"/>
        </w:rPr>
        <w:t>"Mənşə ölkəsinin kodu"</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Bəyan olunan</w:t>
      </w:r>
      <w:r w:rsidR="00113064" w:rsidRPr="00F405A1">
        <w:rPr>
          <w:rStyle w:val="emh51"/>
          <w:rFonts w:ascii="Times New Roman" w:hAnsi="Times New Roman" w:cs="Times New Roman"/>
          <w:color w:val="auto"/>
          <w:sz w:val="28"/>
          <w:szCs w:val="28"/>
          <w:lang w:val="az-Latn-AZ"/>
        </w:rPr>
        <w:t xml:space="preserve"> malların mənşə ö</w:t>
      </w:r>
      <w:r w:rsidRPr="00F405A1">
        <w:rPr>
          <w:rStyle w:val="emh51"/>
          <w:rFonts w:ascii="Times New Roman" w:hAnsi="Times New Roman" w:cs="Times New Roman"/>
          <w:color w:val="auto"/>
          <w:sz w:val="28"/>
          <w:szCs w:val="28"/>
          <w:lang w:val="az-Latn-AZ"/>
        </w:rPr>
        <w:t>lkəsinin rəqəmli kodu göstərilməlidir</w:t>
      </w:r>
      <w:r w:rsidR="00113064" w:rsidRPr="00F405A1">
        <w:rPr>
          <w:rStyle w:val="emh51"/>
          <w:rFonts w:ascii="Times New Roman" w:hAnsi="Times New Roman" w:cs="Times New Roman"/>
          <w:color w:val="auto"/>
          <w:sz w:val="28"/>
          <w:szCs w:val="28"/>
          <w:lang w:val="az-Latn-AZ"/>
        </w:rPr>
        <w:t>.</w:t>
      </w:r>
    </w:p>
    <w:p w:rsidR="00B643F2" w:rsidRPr="00F405A1" w:rsidRDefault="00B643F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35. "Brutto çəki (kq)"</w:t>
      </w:r>
      <w:r w:rsidRPr="00F405A1">
        <w:rPr>
          <w:rStyle w:val="emh51"/>
          <w:rFonts w:ascii="Times New Roman" w:hAnsi="Times New Roman" w:cs="Times New Roman"/>
          <w:color w:val="auto"/>
          <w:sz w:val="28"/>
          <w:szCs w:val="28"/>
          <w:lang w:val="az-Latn-AZ"/>
        </w:rPr>
        <w:t xml:space="preserve"> - M</w:t>
      </w:r>
      <w:r w:rsidR="00113064" w:rsidRPr="00F405A1">
        <w:rPr>
          <w:rStyle w:val="emh51"/>
          <w:rFonts w:ascii="Times New Roman" w:hAnsi="Times New Roman" w:cs="Times New Roman"/>
          <w:color w:val="auto"/>
          <w:sz w:val="28"/>
          <w:szCs w:val="28"/>
          <w:lang w:val="az-Latn-AZ"/>
        </w:rPr>
        <w:t xml:space="preserve">alların qablaşdırma vasitəsilə birlikdə ümumi çəkisi kiloqramla göstərilir. </w:t>
      </w:r>
    </w:p>
    <w:p w:rsidR="00B643F2" w:rsidRPr="00F405A1" w:rsidRDefault="00B643F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36. </w:t>
      </w:r>
      <w:r w:rsidR="00CE09A8" w:rsidRPr="00F405A1">
        <w:rPr>
          <w:rStyle w:val="emh51"/>
          <w:rFonts w:ascii="Times New Roman" w:hAnsi="Times New Roman" w:cs="Times New Roman"/>
          <w:color w:val="auto"/>
          <w:sz w:val="28"/>
          <w:szCs w:val="28"/>
          <w:lang w:val="az-Latn-AZ"/>
        </w:rPr>
        <w:t>"Preferensiya" "İmtiyaz"</w:t>
      </w:r>
      <w:r w:rsidRPr="00F405A1">
        <w:rPr>
          <w:rStyle w:val="emh51"/>
          <w:rFonts w:ascii="Times New Roman" w:hAnsi="Times New Roman" w:cs="Times New Roman"/>
          <w:color w:val="auto"/>
          <w:sz w:val="28"/>
          <w:szCs w:val="28"/>
          <w:lang w:val="az-Latn-AZ"/>
        </w:rPr>
        <w:t xml:space="preserve"> - G</w:t>
      </w:r>
      <w:r w:rsidR="00113064" w:rsidRPr="00F405A1">
        <w:rPr>
          <w:rStyle w:val="emh51"/>
          <w:rFonts w:ascii="Times New Roman" w:hAnsi="Times New Roman" w:cs="Times New Roman"/>
          <w:color w:val="auto"/>
          <w:sz w:val="28"/>
          <w:szCs w:val="28"/>
          <w:lang w:val="az-Latn-AZ"/>
        </w:rPr>
        <w:t>ömrük tədiyyələrinin ödənişi üzrə xüsusiyyətlər, ya da güzəştlərə əsas verən milli Təsnifata  uyğu</w:t>
      </w:r>
      <w:r w:rsidRPr="00F405A1">
        <w:rPr>
          <w:rStyle w:val="emh51"/>
          <w:rFonts w:ascii="Times New Roman" w:hAnsi="Times New Roman" w:cs="Times New Roman"/>
          <w:color w:val="auto"/>
          <w:sz w:val="28"/>
          <w:szCs w:val="28"/>
          <w:lang w:val="az-Latn-AZ"/>
        </w:rPr>
        <w:t>n olaraq tətbiq edilməlidir.</w:t>
      </w:r>
    </w:p>
    <w:p w:rsidR="00B643F2" w:rsidRPr="00F405A1" w:rsidRDefault="00B643F2"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37. "Prosedura" "Üsul"</w:t>
      </w:r>
      <w:r w:rsidRPr="00F405A1">
        <w:rPr>
          <w:rStyle w:val="emh51"/>
          <w:rFonts w:ascii="Times New Roman" w:hAnsi="Times New Roman" w:cs="Times New Roman"/>
          <w:color w:val="auto"/>
          <w:sz w:val="28"/>
          <w:szCs w:val="28"/>
          <w:lang w:val="az-Latn-AZ"/>
        </w:rPr>
        <w:t xml:space="preserve"> -  B</w:t>
      </w:r>
      <w:r w:rsidR="00113064" w:rsidRPr="00F405A1">
        <w:rPr>
          <w:rStyle w:val="emh51"/>
          <w:rFonts w:ascii="Times New Roman" w:hAnsi="Times New Roman" w:cs="Times New Roman"/>
          <w:color w:val="auto"/>
          <w:sz w:val="28"/>
          <w:szCs w:val="28"/>
          <w:lang w:val="az-Latn-AZ"/>
        </w:rPr>
        <w:t xml:space="preserve">əyan olunmuş gömrük </w:t>
      </w:r>
      <w:r w:rsidRPr="00F405A1">
        <w:rPr>
          <w:rStyle w:val="emh51"/>
          <w:rFonts w:ascii="Times New Roman" w:hAnsi="Times New Roman" w:cs="Times New Roman"/>
          <w:color w:val="auto"/>
          <w:sz w:val="28"/>
          <w:szCs w:val="28"/>
          <w:lang w:val="az-Latn-AZ"/>
        </w:rPr>
        <w:t>proseduruna</w:t>
      </w:r>
      <w:r w:rsidR="00113064" w:rsidRPr="00F405A1">
        <w:rPr>
          <w:rStyle w:val="emh51"/>
          <w:rFonts w:ascii="Times New Roman" w:hAnsi="Times New Roman" w:cs="Times New Roman"/>
          <w:color w:val="auto"/>
          <w:sz w:val="28"/>
          <w:szCs w:val="28"/>
          <w:lang w:val="az-Latn-AZ"/>
        </w:rPr>
        <w:t xml:space="preserve"> uyğun malların keçirilmə proseduralarının </w:t>
      </w:r>
      <w:r w:rsidRPr="00F405A1">
        <w:rPr>
          <w:rStyle w:val="emh51"/>
          <w:rFonts w:ascii="Times New Roman" w:hAnsi="Times New Roman" w:cs="Times New Roman"/>
          <w:color w:val="auto"/>
          <w:sz w:val="28"/>
          <w:szCs w:val="28"/>
          <w:lang w:val="az-Latn-AZ"/>
        </w:rPr>
        <w:t>kodu göstərilməlidir</w:t>
      </w:r>
      <w:r w:rsidR="00113064" w:rsidRPr="00F405A1">
        <w:rPr>
          <w:rStyle w:val="emh51"/>
          <w:rFonts w:ascii="Times New Roman" w:hAnsi="Times New Roman" w:cs="Times New Roman"/>
          <w:color w:val="auto"/>
          <w:sz w:val="28"/>
          <w:szCs w:val="28"/>
          <w:lang w:val="az-Latn-AZ"/>
        </w:rPr>
        <w:t xml:space="preserve">. </w:t>
      </w:r>
    </w:p>
    <w:p w:rsidR="007401AF" w:rsidRPr="00F405A1" w:rsidRDefault="00B643F2"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38. "Netto (kq)"</w:t>
      </w:r>
      <w:r w:rsidR="00113064" w:rsidRPr="00F405A1">
        <w:rPr>
          <w:rStyle w:val="emh51"/>
          <w:rFonts w:ascii="Times New Roman" w:hAnsi="Times New Roman" w:cs="Times New Roman"/>
          <w:color w:val="auto"/>
          <w:sz w:val="28"/>
          <w:szCs w:val="28"/>
          <w:lang w:val="az-Latn-AZ"/>
        </w:rPr>
        <w:t xml:space="preserve"> </w:t>
      </w:r>
      <w:r w:rsidR="00CE09A8" w:rsidRPr="00F405A1">
        <w:rPr>
          <w:rStyle w:val="emh51"/>
          <w:rFonts w:ascii="Times New Roman" w:hAnsi="Times New Roman" w:cs="Times New Roman"/>
          <w:color w:val="auto"/>
          <w:sz w:val="28"/>
          <w:szCs w:val="28"/>
          <w:lang w:val="az-Latn-AZ"/>
        </w:rPr>
        <w:t>"Xalis çəki"</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M</w:t>
      </w:r>
      <w:r w:rsidR="00113064" w:rsidRPr="00F405A1">
        <w:rPr>
          <w:rStyle w:val="emh51"/>
          <w:rFonts w:ascii="Times New Roman" w:hAnsi="Times New Roman" w:cs="Times New Roman"/>
          <w:color w:val="auto"/>
          <w:sz w:val="28"/>
          <w:szCs w:val="28"/>
          <w:lang w:val="az-Latn-AZ"/>
        </w:rPr>
        <w:t>alların qablaşdırılma vasitəsi nəzərə alınmadan onların xa</w:t>
      </w:r>
      <w:r w:rsidR="006A6794" w:rsidRPr="00F405A1">
        <w:rPr>
          <w:rStyle w:val="emh51"/>
          <w:rFonts w:ascii="Times New Roman" w:hAnsi="Times New Roman" w:cs="Times New Roman"/>
          <w:color w:val="auto"/>
          <w:sz w:val="28"/>
          <w:szCs w:val="28"/>
          <w:lang w:val="az-Latn-AZ"/>
        </w:rPr>
        <w:t>lis çəkisi kiloqramla göstərilməlidir</w:t>
      </w:r>
      <w:r w:rsidR="00113064" w:rsidRPr="00F405A1">
        <w:rPr>
          <w:rStyle w:val="emh51"/>
          <w:rFonts w:ascii="Times New Roman" w:hAnsi="Times New Roman" w:cs="Times New Roman"/>
          <w:color w:val="auto"/>
          <w:sz w:val="28"/>
          <w:szCs w:val="28"/>
          <w:lang w:val="az-Latn-AZ"/>
        </w:rPr>
        <w:t>.</w:t>
      </w:r>
    </w:p>
    <w:p w:rsidR="00C02837" w:rsidRPr="00F405A1" w:rsidRDefault="006A6794"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lastRenderedPageBreak/>
        <w:tab/>
      </w:r>
      <w:r w:rsidR="00CE09A8" w:rsidRPr="00F405A1">
        <w:rPr>
          <w:rStyle w:val="emh51"/>
          <w:rFonts w:ascii="Times New Roman" w:hAnsi="Times New Roman" w:cs="Times New Roman"/>
          <w:color w:val="auto"/>
          <w:sz w:val="28"/>
          <w:szCs w:val="28"/>
          <w:lang w:val="az-Latn-AZ"/>
        </w:rPr>
        <w:t>39. "Kvota"</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 xml:space="preserve">Miqdarına məhdudiyyət müəyyən olunmuş mallar üçün doldurulur. </w:t>
      </w:r>
      <w:r w:rsidRPr="00F405A1">
        <w:rPr>
          <w:rStyle w:val="emh51"/>
          <w:rFonts w:ascii="Times New Roman" w:hAnsi="Times New Roman" w:cs="Times New Roman"/>
          <w:color w:val="auto"/>
          <w:sz w:val="28"/>
          <w:szCs w:val="28"/>
          <w:lang w:val="az-Latn-AZ"/>
        </w:rPr>
        <w:t>A</w:t>
      </w:r>
      <w:r w:rsidR="00113064" w:rsidRPr="00F405A1">
        <w:rPr>
          <w:rStyle w:val="emh51"/>
          <w:rFonts w:ascii="Times New Roman" w:hAnsi="Times New Roman" w:cs="Times New Roman"/>
          <w:color w:val="auto"/>
          <w:sz w:val="28"/>
          <w:szCs w:val="28"/>
          <w:lang w:val="az-Latn-AZ"/>
        </w:rPr>
        <w:t>lınmış lisenziyaya əsasən ayrılmış kvotanın q</w:t>
      </w:r>
      <w:r w:rsidRPr="00F405A1">
        <w:rPr>
          <w:rStyle w:val="emh51"/>
          <w:rFonts w:ascii="Times New Roman" w:hAnsi="Times New Roman" w:cs="Times New Roman"/>
          <w:color w:val="auto"/>
          <w:sz w:val="28"/>
          <w:szCs w:val="28"/>
          <w:lang w:val="az-Latn-AZ"/>
        </w:rPr>
        <w:t>alığı ölçü vahidi ilə göstərilməlidir</w:t>
      </w:r>
      <w:r w:rsidR="00113064" w:rsidRPr="00F405A1">
        <w:rPr>
          <w:rStyle w:val="emh51"/>
          <w:rFonts w:ascii="Times New Roman" w:hAnsi="Times New Roman" w:cs="Times New Roman"/>
          <w:color w:val="auto"/>
          <w:sz w:val="28"/>
          <w:szCs w:val="28"/>
          <w:lang w:val="az-Latn-AZ"/>
        </w:rPr>
        <w:t>.</w:t>
      </w:r>
    </w:p>
    <w:p w:rsidR="00113064" w:rsidRPr="00F405A1" w:rsidRDefault="006A679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40. "Ümumi bəyannamə"</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 xml:space="preserve">Bəyan olunan gömrük </w:t>
      </w:r>
      <w:r w:rsidRPr="00F405A1">
        <w:rPr>
          <w:rStyle w:val="emh51"/>
          <w:rFonts w:ascii="Times New Roman" w:hAnsi="Times New Roman" w:cs="Times New Roman"/>
          <w:color w:val="auto"/>
          <w:sz w:val="28"/>
          <w:szCs w:val="28"/>
          <w:lang w:val="az-Latn-AZ"/>
        </w:rPr>
        <w:t>prosedurundan</w:t>
      </w:r>
      <w:r w:rsidR="00113064" w:rsidRPr="00F405A1">
        <w:rPr>
          <w:rStyle w:val="emh51"/>
          <w:rFonts w:ascii="Times New Roman" w:hAnsi="Times New Roman" w:cs="Times New Roman"/>
          <w:color w:val="auto"/>
          <w:sz w:val="28"/>
          <w:szCs w:val="28"/>
          <w:lang w:val="az-Latn-AZ"/>
        </w:rPr>
        <w:t xml:space="preserve"> əvvəl digər gömrük </w:t>
      </w:r>
      <w:r w:rsidRPr="00F405A1">
        <w:rPr>
          <w:rStyle w:val="emh51"/>
          <w:rFonts w:ascii="Times New Roman" w:hAnsi="Times New Roman" w:cs="Times New Roman"/>
          <w:color w:val="auto"/>
          <w:sz w:val="28"/>
          <w:szCs w:val="28"/>
          <w:lang w:val="az-Latn-AZ"/>
        </w:rPr>
        <w:t xml:space="preserve">prosedurunun olduğu hallarda </w:t>
      </w:r>
      <w:r w:rsidR="00113064" w:rsidRPr="00F405A1">
        <w:rPr>
          <w:rStyle w:val="emh51"/>
          <w:rFonts w:ascii="Times New Roman" w:hAnsi="Times New Roman" w:cs="Times New Roman"/>
          <w:color w:val="auto"/>
          <w:sz w:val="28"/>
          <w:szCs w:val="28"/>
          <w:lang w:val="az-Latn-AZ"/>
        </w:rPr>
        <w:t xml:space="preserve">ümumi bəyannamələrin təqdim </w:t>
      </w:r>
      <w:r w:rsidRPr="00F405A1">
        <w:rPr>
          <w:rStyle w:val="emh51"/>
          <w:rFonts w:ascii="Times New Roman" w:hAnsi="Times New Roman" w:cs="Times New Roman"/>
          <w:color w:val="auto"/>
          <w:sz w:val="28"/>
          <w:szCs w:val="28"/>
          <w:lang w:val="az-Latn-AZ"/>
        </w:rPr>
        <w:t>olunması zamanı doldururlar</w:t>
      </w:r>
      <w:r w:rsidR="00113064" w:rsidRPr="00F405A1">
        <w:rPr>
          <w:rStyle w:val="emh51"/>
          <w:rFonts w:ascii="Times New Roman" w:hAnsi="Times New Roman" w:cs="Times New Roman"/>
          <w:color w:val="auto"/>
          <w:sz w:val="28"/>
          <w:szCs w:val="28"/>
          <w:lang w:val="az-Latn-AZ"/>
        </w:rPr>
        <w:t>.</w:t>
      </w:r>
    </w:p>
    <w:p w:rsidR="006A6794"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41. </w:t>
      </w:r>
      <w:r w:rsidR="00CE09A8" w:rsidRPr="00F405A1">
        <w:rPr>
          <w:rStyle w:val="emh51"/>
          <w:rFonts w:ascii="Times New Roman" w:hAnsi="Times New Roman" w:cs="Times New Roman"/>
          <w:color w:val="auto"/>
          <w:sz w:val="28"/>
          <w:szCs w:val="28"/>
          <w:lang w:val="az-Latn-AZ"/>
        </w:rPr>
        <w:t>"Əlavə ölçü vahidləri"</w:t>
      </w:r>
      <w:r w:rsidR="00113064" w:rsidRPr="00F405A1">
        <w:rPr>
          <w:rStyle w:val="emh51"/>
          <w:rFonts w:ascii="Times New Roman" w:hAnsi="Times New Roman" w:cs="Times New Roman"/>
          <w:color w:val="auto"/>
          <w:sz w:val="28"/>
          <w:szCs w:val="28"/>
          <w:lang w:val="az-Latn-AZ"/>
        </w:rPr>
        <w:t xml:space="preserve"> </w:t>
      </w:r>
      <w:r w:rsidR="006A6794"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XİF MN üzrə  olan malın miqdarının əlavə ölçü vahidinin kodu göstərilir.</w:t>
      </w:r>
    </w:p>
    <w:p w:rsidR="006A6794" w:rsidRPr="00F405A1" w:rsidRDefault="006A679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42. "Malın faktura dəyəri"</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M</w:t>
      </w:r>
      <w:r w:rsidR="00113064" w:rsidRPr="00F405A1">
        <w:rPr>
          <w:rStyle w:val="emh51"/>
          <w:rFonts w:ascii="Times New Roman" w:hAnsi="Times New Roman" w:cs="Times New Roman"/>
          <w:color w:val="auto"/>
          <w:sz w:val="28"/>
          <w:szCs w:val="28"/>
          <w:lang w:val="az-Latn-AZ"/>
        </w:rPr>
        <w:t>övcu</w:t>
      </w:r>
      <w:r w:rsidRPr="00F405A1">
        <w:rPr>
          <w:rStyle w:val="emh51"/>
          <w:rFonts w:ascii="Times New Roman" w:hAnsi="Times New Roman" w:cs="Times New Roman"/>
          <w:color w:val="auto"/>
          <w:sz w:val="28"/>
          <w:szCs w:val="28"/>
          <w:lang w:val="az-Latn-AZ"/>
        </w:rPr>
        <w:t xml:space="preserve">d qanunvericiliyə uyğun olaraq, </w:t>
      </w:r>
      <w:r w:rsidR="00113064" w:rsidRPr="00F405A1">
        <w:rPr>
          <w:rStyle w:val="emh51"/>
          <w:rFonts w:ascii="Times New Roman" w:hAnsi="Times New Roman" w:cs="Times New Roman"/>
          <w:color w:val="auto"/>
          <w:sz w:val="28"/>
          <w:szCs w:val="28"/>
          <w:lang w:val="az-Latn-AZ"/>
        </w:rPr>
        <w:t>bəyan olunmuş malların faktura dəyəri göstərilir.</w:t>
      </w:r>
    </w:p>
    <w:p w:rsidR="00D26C51" w:rsidRPr="00F405A1" w:rsidRDefault="006A679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44. "</w:t>
      </w:r>
      <w:r w:rsidR="00113064" w:rsidRPr="00F405A1">
        <w:rPr>
          <w:rStyle w:val="emh51"/>
          <w:rFonts w:ascii="Times New Roman" w:hAnsi="Times New Roman" w:cs="Times New Roman"/>
          <w:color w:val="auto"/>
          <w:sz w:val="28"/>
          <w:szCs w:val="28"/>
          <w:lang w:val="az-Latn-AZ"/>
        </w:rPr>
        <w:t>Əlavə məlumat/təqdim olunan sənədlə</w:t>
      </w:r>
      <w:r w:rsidR="00CE09A8" w:rsidRPr="00F405A1">
        <w:rPr>
          <w:rStyle w:val="emh51"/>
          <w:rFonts w:ascii="Times New Roman" w:hAnsi="Times New Roman" w:cs="Times New Roman"/>
          <w:color w:val="auto"/>
          <w:sz w:val="28"/>
          <w:szCs w:val="28"/>
          <w:lang w:val="az-Latn-AZ"/>
        </w:rPr>
        <w:t>r"</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D26C51" w:rsidRPr="00F405A1">
        <w:rPr>
          <w:rStyle w:val="emh51"/>
          <w:rFonts w:ascii="Times New Roman" w:hAnsi="Times New Roman" w:cs="Times New Roman"/>
          <w:color w:val="auto"/>
          <w:sz w:val="28"/>
          <w:szCs w:val="28"/>
          <w:lang w:val="az-Latn-AZ"/>
        </w:rPr>
        <w:t>Mövcud qanunvericiliyə uyğun olaraq, aşağıdakı sənədlərdə göstərilə bilər:</w:t>
      </w:r>
    </w:p>
    <w:p w:rsidR="00113064" w:rsidRPr="00F405A1" w:rsidRDefault="00113064" w:rsidP="001D0640">
      <w:pPr>
        <w:numPr>
          <w:ilvl w:val="0"/>
          <w:numId w:val="20"/>
        </w:numPr>
        <w:tabs>
          <w:tab w:val="clear" w:pos="720"/>
          <w:tab w:val="num" w:pos="567"/>
        </w:tabs>
        <w:ind w:hanging="436"/>
        <w:jc w:val="both"/>
        <w:rPr>
          <w:sz w:val="28"/>
          <w:szCs w:val="28"/>
          <w:lang w:val="az-Latn-AZ"/>
        </w:rPr>
      </w:pPr>
      <w:r w:rsidRPr="00F405A1">
        <w:rPr>
          <w:rStyle w:val="emh51"/>
          <w:rFonts w:ascii="Times New Roman" w:hAnsi="Times New Roman" w:cs="Times New Roman"/>
          <w:color w:val="auto"/>
          <w:sz w:val="28"/>
          <w:szCs w:val="28"/>
          <w:lang w:val="az-Latn-AZ"/>
        </w:rPr>
        <w:t>lisenziyanın nömrəsi və verildiyi tarix, habelə onun fəaliyyət müddəti;</w:t>
      </w:r>
      <w:r w:rsidRPr="00F405A1">
        <w:rPr>
          <w:sz w:val="28"/>
          <w:szCs w:val="28"/>
          <w:lang w:val="az-Latn-AZ"/>
        </w:rPr>
        <w:t xml:space="preserve"> </w:t>
      </w:r>
    </w:p>
    <w:p w:rsidR="00113064" w:rsidRPr="00F405A1" w:rsidRDefault="00113064" w:rsidP="001D0640">
      <w:pPr>
        <w:numPr>
          <w:ilvl w:val="0"/>
          <w:numId w:val="20"/>
        </w:numPr>
        <w:tabs>
          <w:tab w:val="clear" w:pos="720"/>
          <w:tab w:val="num" w:pos="567"/>
        </w:tabs>
        <w:ind w:hanging="436"/>
        <w:jc w:val="both"/>
        <w:rPr>
          <w:sz w:val="28"/>
          <w:szCs w:val="28"/>
        </w:rPr>
      </w:pPr>
      <w:r w:rsidRPr="00F405A1">
        <w:rPr>
          <w:rStyle w:val="emh51"/>
          <w:rFonts w:ascii="Times New Roman" w:hAnsi="Times New Roman" w:cs="Times New Roman"/>
          <w:color w:val="auto"/>
          <w:sz w:val="28"/>
          <w:szCs w:val="28"/>
        </w:rPr>
        <w:t>nəqliyyat sənədinin nömrəsi;</w:t>
      </w:r>
      <w:r w:rsidRPr="00F405A1">
        <w:rPr>
          <w:sz w:val="28"/>
          <w:szCs w:val="28"/>
        </w:rPr>
        <w:t xml:space="preserve"> </w:t>
      </w:r>
    </w:p>
    <w:p w:rsidR="00113064" w:rsidRPr="00F405A1" w:rsidRDefault="00113064" w:rsidP="001D0640">
      <w:pPr>
        <w:numPr>
          <w:ilvl w:val="0"/>
          <w:numId w:val="20"/>
        </w:numPr>
        <w:tabs>
          <w:tab w:val="clear" w:pos="720"/>
          <w:tab w:val="num" w:pos="567"/>
        </w:tabs>
        <w:ind w:left="641" w:hanging="357"/>
        <w:jc w:val="both"/>
        <w:rPr>
          <w:sz w:val="28"/>
          <w:szCs w:val="28"/>
        </w:rPr>
      </w:pPr>
      <w:r w:rsidRPr="00F405A1">
        <w:rPr>
          <w:rStyle w:val="emh51"/>
          <w:rFonts w:ascii="Times New Roman" w:hAnsi="Times New Roman" w:cs="Times New Roman"/>
          <w:color w:val="auto"/>
          <w:sz w:val="28"/>
          <w:szCs w:val="28"/>
        </w:rPr>
        <w:t>müqavilənin nömrəsi və tarixi;</w:t>
      </w:r>
      <w:r w:rsidRPr="00F405A1">
        <w:rPr>
          <w:sz w:val="28"/>
          <w:szCs w:val="28"/>
        </w:rPr>
        <w:t xml:space="preserve"> </w:t>
      </w:r>
    </w:p>
    <w:p w:rsidR="00113064" w:rsidRPr="00F405A1" w:rsidRDefault="00D26C51" w:rsidP="001D0640">
      <w:pPr>
        <w:pStyle w:val="af2"/>
        <w:spacing w:before="0" w:beforeAutospacing="0" w:after="0" w:afterAutospacing="0"/>
        <w:jc w:val="both"/>
        <w:rPr>
          <w:rFonts w:ascii="Times New Roman" w:hAnsi="Times New Roman" w:cs="Times New Roman"/>
          <w:color w:val="auto"/>
          <w:sz w:val="28"/>
          <w:szCs w:val="28"/>
        </w:rPr>
      </w:pPr>
      <w:r w:rsidRPr="00F405A1">
        <w:rPr>
          <w:rStyle w:val="emh51"/>
          <w:rFonts w:ascii="Times New Roman" w:hAnsi="Times New Roman" w:cs="Times New Roman"/>
          <w:color w:val="auto"/>
          <w:sz w:val="28"/>
          <w:szCs w:val="28"/>
          <w:lang w:val="az-Latn-AZ"/>
        </w:rPr>
        <w:t>Mövcud qanunvericiliyə uyğun olaraq, milli valyuta ilə beynəlxalq hesablaşmalar aparmaq üçün aşağıdakı sənədlərdə göstərilə bilər:</w:t>
      </w:r>
    </w:p>
    <w:p w:rsidR="00113064" w:rsidRPr="00F405A1" w:rsidRDefault="00113064" w:rsidP="001D0640">
      <w:pPr>
        <w:numPr>
          <w:ilvl w:val="0"/>
          <w:numId w:val="21"/>
        </w:numPr>
        <w:tabs>
          <w:tab w:val="clear" w:pos="720"/>
          <w:tab w:val="num" w:pos="567"/>
        </w:tabs>
        <w:ind w:left="641" w:hanging="357"/>
        <w:jc w:val="both"/>
        <w:rPr>
          <w:sz w:val="28"/>
          <w:szCs w:val="28"/>
        </w:rPr>
      </w:pPr>
      <w:r w:rsidRPr="00F405A1">
        <w:rPr>
          <w:rStyle w:val="emh51"/>
          <w:rFonts w:ascii="Times New Roman" w:hAnsi="Times New Roman" w:cs="Times New Roman"/>
          <w:color w:val="auto"/>
          <w:sz w:val="28"/>
          <w:szCs w:val="28"/>
        </w:rPr>
        <w:t>əsas kontrakt, müqavilə, saziş və s. olan əlavələrin nömrəsi və verildiyi tarix;</w:t>
      </w:r>
      <w:r w:rsidRPr="00F405A1">
        <w:rPr>
          <w:sz w:val="28"/>
          <w:szCs w:val="28"/>
        </w:rPr>
        <w:t xml:space="preserve"> </w:t>
      </w:r>
    </w:p>
    <w:p w:rsidR="00113064" w:rsidRPr="00F405A1" w:rsidRDefault="00D26C51" w:rsidP="001D0640">
      <w:pPr>
        <w:numPr>
          <w:ilvl w:val="0"/>
          <w:numId w:val="21"/>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digər dövlət orqanlarının,</w:t>
      </w:r>
      <w:r w:rsidR="00113064" w:rsidRPr="00F405A1">
        <w:rPr>
          <w:rStyle w:val="emh51"/>
          <w:rFonts w:ascii="Times New Roman" w:hAnsi="Times New Roman" w:cs="Times New Roman"/>
          <w:color w:val="auto"/>
          <w:sz w:val="28"/>
          <w:szCs w:val="28"/>
        </w:rPr>
        <w:t xml:space="preserve"> bu orqanların mallara nəzarəti lazım olan hallarda verdiyi icazənin tarixi və nömrəsi;</w:t>
      </w:r>
      <w:r w:rsidR="00113064" w:rsidRPr="00F405A1">
        <w:rPr>
          <w:sz w:val="28"/>
          <w:szCs w:val="28"/>
        </w:rPr>
        <w:t xml:space="preserve"> </w:t>
      </w:r>
    </w:p>
    <w:p w:rsidR="00113064" w:rsidRPr="00F405A1" w:rsidRDefault="00113064" w:rsidP="001D0640">
      <w:pPr>
        <w:numPr>
          <w:ilvl w:val="0"/>
          <w:numId w:val="21"/>
        </w:numPr>
        <w:tabs>
          <w:tab w:val="clear" w:pos="720"/>
          <w:tab w:val="num" w:pos="567"/>
        </w:tabs>
        <w:ind w:left="0" w:firstLine="284"/>
        <w:jc w:val="both"/>
        <w:rPr>
          <w:sz w:val="28"/>
          <w:szCs w:val="28"/>
        </w:rPr>
      </w:pPr>
      <w:r w:rsidRPr="00F405A1">
        <w:rPr>
          <w:rStyle w:val="emh51"/>
          <w:rFonts w:ascii="Times New Roman" w:hAnsi="Times New Roman" w:cs="Times New Roman"/>
          <w:color w:val="auto"/>
          <w:sz w:val="28"/>
          <w:szCs w:val="28"/>
        </w:rPr>
        <w:t>malların gömrük ərazisindən xaricdə emalına verilən lisenziyanın nömrəsi və verildiyi tarix, habelə onun fəaliyyət müddəti;</w:t>
      </w:r>
      <w:r w:rsidRPr="00F405A1">
        <w:rPr>
          <w:sz w:val="28"/>
          <w:szCs w:val="28"/>
        </w:rPr>
        <w:t xml:space="preserve"> </w:t>
      </w:r>
    </w:p>
    <w:p w:rsidR="00113064" w:rsidRPr="00F405A1" w:rsidRDefault="00113064" w:rsidP="001D0640">
      <w:pPr>
        <w:numPr>
          <w:ilvl w:val="0"/>
          <w:numId w:val="21"/>
        </w:numPr>
        <w:tabs>
          <w:tab w:val="clear" w:pos="720"/>
          <w:tab w:val="num" w:pos="567"/>
        </w:tabs>
        <w:ind w:hanging="436"/>
        <w:jc w:val="both"/>
        <w:rPr>
          <w:sz w:val="28"/>
          <w:szCs w:val="28"/>
          <w:lang w:val="en-GB"/>
        </w:rPr>
      </w:pPr>
      <w:r w:rsidRPr="00F405A1">
        <w:rPr>
          <w:rStyle w:val="emh51"/>
          <w:rFonts w:ascii="Times New Roman" w:hAnsi="Times New Roman" w:cs="Times New Roman"/>
          <w:color w:val="auto"/>
          <w:sz w:val="28"/>
          <w:szCs w:val="28"/>
          <w:lang w:val="en-GB"/>
        </w:rPr>
        <w:t>malların mənşə sertifikatları haqqında məlumat;</w:t>
      </w:r>
      <w:r w:rsidRPr="00F405A1">
        <w:rPr>
          <w:sz w:val="28"/>
          <w:szCs w:val="28"/>
          <w:lang w:val="en-GB"/>
        </w:rPr>
        <w:t xml:space="preserve"> </w:t>
      </w:r>
    </w:p>
    <w:p w:rsidR="00113064" w:rsidRPr="00F405A1" w:rsidRDefault="00113064" w:rsidP="001D0640">
      <w:pPr>
        <w:numPr>
          <w:ilvl w:val="0"/>
          <w:numId w:val="21"/>
        </w:numPr>
        <w:tabs>
          <w:tab w:val="clear" w:pos="720"/>
          <w:tab w:val="num" w:pos="567"/>
        </w:tabs>
        <w:ind w:left="0" w:firstLine="284"/>
        <w:jc w:val="both"/>
        <w:rPr>
          <w:sz w:val="28"/>
          <w:szCs w:val="28"/>
          <w:lang w:val="en-GB"/>
        </w:rPr>
      </w:pPr>
      <w:r w:rsidRPr="00F405A1">
        <w:rPr>
          <w:rStyle w:val="emh51"/>
          <w:rFonts w:ascii="Times New Roman" w:hAnsi="Times New Roman" w:cs="Times New Roman"/>
          <w:color w:val="auto"/>
          <w:sz w:val="28"/>
          <w:szCs w:val="28"/>
          <w:lang w:val="en-GB"/>
        </w:rPr>
        <w:t>gömrük ödənişlərinin alınmasından azad olmaq haqqında hökumət, dövlət qərarlarının adı, nömrəsi və verildiyi tarix də daxil olmaqla, verilən lisenziyaların, digər icazələrin nömrələri və verildiyi tarix.</w:t>
      </w:r>
      <w:r w:rsidRPr="00F405A1">
        <w:rPr>
          <w:sz w:val="28"/>
          <w:szCs w:val="28"/>
          <w:lang w:val="en-GB"/>
        </w:rPr>
        <w:t xml:space="preserve"> </w:t>
      </w:r>
    </w:p>
    <w:p w:rsidR="00D26C51" w:rsidRPr="00F405A1" w:rsidRDefault="00D26C51"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 xml:space="preserve"> </w:t>
      </w:r>
      <w:r w:rsidRPr="00F405A1">
        <w:rPr>
          <w:rStyle w:val="emh51"/>
          <w:rFonts w:ascii="Times New Roman" w:hAnsi="Times New Roman" w:cs="Times New Roman"/>
          <w:color w:val="auto"/>
          <w:sz w:val="28"/>
          <w:szCs w:val="28"/>
          <w:lang w:val="en-GB"/>
        </w:rPr>
        <w:tab/>
      </w:r>
      <w:r w:rsidR="00CE09A8" w:rsidRPr="00F405A1">
        <w:rPr>
          <w:rStyle w:val="emh51"/>
          <w:rFonts w:ascii="Times New Roman" w:hAnsi="Times New Roman" w:cs="Times New Roman"/>
          <w:color w:val="auto"/>
          <w:sz w:val="28"/>
          <w:szCs w:val="28"/>
          <w:lang w:val="en-GB"/>
        </w:rPr>
        <w:t>45. "Gömrük dəyəri"</w:t>
      </w:r>
      <w:r w:rsidR="00113064" w:rsidRPr="00F405A1">
        <w:rPr>
          <w:rStyle w:val="emh51"/>
          <w:rFonts w:ascii="Times New Roman" w:hAnsi="Times New Roman" w:cs="Times New Roman"/>
          <w:color w:val="auto"/>
          <w:sz w:val="28"/>
          <w:szCs w:val="28"/>
          <w:lang w:val="en-GB"/>
        </w:rPr>
        <w:t xml:space="preserve"> </w:t>
      </w:r>
      <w:r w:rsidRPr="00F405A1">
        <w:rPr>
          <w:rFonts w:ascii="Times New Roman" w:hAnsi="Times New Roman" w:cs="Times New Roman"/>
          <w:color w:val="auto"/>
          <w:sz w:val="28"/>
          <w:szCs w:val="28"/>
          <w:lang w:val="en-GB"/>
        </w:rPr>
        <w:t xml:space="preserve">- </w:t>
      </w:r>
      <w:r w:rsidRPr="00F405A1">
        <w:rPr>
          <w:rStyle w:val="emh51"/>
          <w:rFonts w:ascii="Times New Roman" w:hAnsi="Times New Roman" w:cs="Times New Roman"/>
          <w:color w:val="auto"/>
          <w:sz w:val="28"/>
          <w:szCs w:val="28"/>
          <w:lang w:val="en-GB"/>
        </w:rPr>
        <w:t>B</w:t>
      </w:r>
      <w:r w:rsidR="00113064" w:rsidRPr="00F405A1">
        <w:rPr>
          <w:rStyle w:val="emh51"/>
          <w:rFonts w:ascii="Times New Roman" w:hAnsi="Times New Roman" w:cs="Times New Roman"/>
          <w:color w:val="auto"/>
          <w:sz w:val="28"/>
          <w:szCs w:val="28"/>
          <w:lang w:val="en-GB"/>
        </w:rPr>
        <w:t>əyan olunan malların gömrük dəyəri göstərilir. Gömrük dəyəri göstərilən valyuta milli qanunvericiliyə uyğun olaraq müəyyən olunur.</w:t>
      </w:r>
    </w:p>
    <w:p w:rsidR="00113064" w:rsidRPr="00F405A1" w:rsidRDefault="00D26C51"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Fonts w:ascii="Times New Roman" w:hAnsi="Times New Roman" w:cs="Times New Roman"/>
          <w:color w:val="auto"/>
          <w:sz w:val="28"/>
          <w:szCs w:val="28"/>
          <w:lang w:val="en-GB"/>
        </w:rPr>
        <w:tab/>
      </w:r>
      <w:r w:rsidR="00CE09A8" w:rsidRPr="00F405A1">
        <w:rPr>
          <w:rStyle w:val="emh51"/>
          <w:rFonts w:ascii="Times New Roman" w:hAnsi="Times New Roman" w:cs="Times New Roman"/>
          <w:color w:val="auto"/>
          <w:sz w:val="28"/>
          <w:szCs w:val="28"/>
          <w:lang w:val="en-GB"/>
        </w:rPr>
        <w:t>46. "Statistik dəyər"</w:t>
      </w:r>
      <w:r w:rsidR="00113064" w:rsidRPr="00F405A1">
        <w:rPr>
          <w:rStyle w:val="emh51"/>
          <w:rFonts w:ascii="Times New Roman" w:hAnsi="Times New Roman" w:cs="Times New Roman"/>
          <w:color w:val="auto"/>
          <w:sz w:val="28"/>
          <w:szCs w:val="28"/>
          <w:lang w:val="en-GB"/>
        </w:rPr>
        <w:t xml:space="preserve"> </w:t>
      </w:r>
      <w:r w:rsidRPr="00F405A1">
        <w:rPr>
          <w:rFonts w:ascii="Times New Roman" w:hAnsi="Times New Roman" w:cs="Times New Roman"/>
          <w:color w:val="auto"/>
          <w:sz w:val="28"/>
          <w:szCs w:val="28"/>
          <w:lang w:val="en-GB"/>
        </w:rPr>
        <w:t>- B</w:t>
      </w:r>
      <w:r w:rsidR="00113064" w:rsidRPr="00F405A1">
        <w:rPr>
          <w:rStyle w:val="emh51"/>
          <w:rFonts w:ascii="Times New Roman" w:hAnsi="Times New Roman" w:cs="Times New Roman"/>
          <w:color w:val="auto"/>
          <w:sz w:val="28"/>
          <w:szCs w:val="28"/>
          <w:lang w:val="en-GB"/>
        </w:rPr>
        <w:t>əyan olunan malların statistik dəyəri ABŞ dolları ilə göstərilir.</w:t>
      </w:r>
    </w:p>
    <w:p w:rsidR="00811153"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ab/>
      </w:r>
      <w:r w:rsidR="00CE09A8" w:rsidRPr="00F405A1">
        <w:rPr>
          <w:rStyle w:val="emh51"/>
          <w:rFonts w:ascii="Times New Roman" w:hAnsi="Times New Roman" w:cs="Times New Roman"/>
          <w:color w:val="auto"/>
          <w:sz w:val="28"/>
          <w:szCs w:val="28"/>
          <w:lang w:val="en-GB"/>
        </w:rPr>
        <w:t>47."</w:t>
      </w:r>
      <w:r w:rsidR="00113064" w:rsidRPr="00F405A1">
        <w:rPr>
          <w:rStyle w:val="emh51"/>
          <w:rFonts w:ascii="Times New Roman" w:hAnsi="Times New Roman" w:cs="Times New Roman"/>
          <w:color w:val="auto"/>
          <w:sz w:val="28"/>
          <w:szCs w:val="28"/>
          <w:lang w:val="en-GB"/>
        </w:rPr>
        <w:t>Gömrük rüsumla</w:t>
      </w:r>
      <w:r w:rsidR="00CE09A8" w:rsidRPr="00F405A1">
        <w:rPr>
          <w:rStyle w:val="emh51"/>
          <w:rFonts w:ascii="Times New Roman" w:hAnsi="Times New Roman" w:cs="Times New Roman"/>
          <w:color w:val="auto"/>
          <w:sz w:val="28"/>
          <w:szCs w:val="28"/>
          <w:lang w:val="en-GB"/>
        </w:rPr>
        <w:t>rı və yığımlarının hesablanması"</w:t>
      </w:r>
      <w:r w:rsidR="00D26C51" w:rsidRPr="00F405A1">
        <w:rPr>
          <w:rStyle w:val="emh51"/>
          <w:rFonts w:ascii="Times New Roman" w:hAnsi="Times New Roman" w:cs="Times New Roman"/>
          <w:color w:val="auto"/>
          <w:sz w:val="28"/>
          <w:szCs w:val="28"/>
          <w:lang w:val="en-GB"/>
        </w:rPr>
        <w:t xml:space="preserve"> - </w:t>
      </w:r>
      <w:r w:rsidR="00113064" w:rsidRPr="00F405A1">
        <w:rPr>
          <w:rStyle w:val="emh51"/>
          <w:rFonts w:ascii="Times New Roman" w:hAnsi="Times New Roman" w:cs="Times New Roman"/>
          <w:color w:val="auto"/>
          <w:sz w:val="28"/>
          <w:szCs w:val="28"/>
          <w:lang w:val="en-GB"/>
        </w:rPr>
        <w:t>Qüvvədə olan mövcud qanunvericiliyə uyğun olaraq, heç bir gömrük ödəniş növünə cəlb olunmayan, bəyan olunan mallar istisna olunmaqla, qalan bütün hallarda YGB-nin rəsmiləşdirilməsi zamanı 47-ci qrafa doldurulur</w:t>
      </w:r>
      <w:r w:rsidR="00811153" w:rsidRPr="00F405A1">
        <w:rPr>
          <w:rStyle w:val="emh51"/>
          <w:rFonts w:ascii="Times New Roman" w:hAnsi="Times New Roman" w:cs="Times New Roman"/>
          <w:color w:val="auto"/>
          <w:sz w:val="28"/>
          <w:szCs w:val="28"/>
          <w:lang w:val="en-GB"/>
        </w:rPr>
        <w:t>malıdır</w:t>
      </w:r>
      <w:r w:rsidR="00113064" w:rsidRPr="00F405A1">
        <w:rPr>
          <w:rStyle w:val="emh51"/>
          <w:rFonts w:ascii="Times New Roman" w:hAnsi="Times New Roman" w:cs="Times New Roman"/>
          <w:color w:val="auto"/>
          <w:sz w:val="28"/>
          <w:szCs w:val="28"/>
          <w:lang w:val="en-GB"/>
        </w:rPr>
        <w:t>.</w:t>
      </w:r>
    </w:p>
    <w:p w:rsidR="00A23CC3" w:rsidRPr="00F405A1" w:rsidRDefault="00811153"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48. "Ödənişlərə möhlət"</w:t>
      </w:r>
      <w:r w:rsidRPr="00F405A1">
        <w:rPr>
          <w:rStyle w:val="emh51"/>
          <w:rFonts w:ascii="Times New Roman" w:hAnsi="Times New Roman" w:cs="Times New Roman"/>
          <w:color w:val="auto"/>
          <w:sz w:val="28"/>
          <w:szCs w:val="28"/>
          <w:lang w:val="az-Latn-AZ"/>
        </w:rPr>
        <w:t xml:space="preserve"> -  G</w:t>
      </w:r>
      <w:r w:rsidR="00113064" w:rsidRPr="00F405A1">
        <w:rPr>
          <w:rStyle w:val="emh51"/>
          <w:rFonts w:ascii="Times New Roman" w:hAnsi="Times New Roman" w:cs="Times New Roman"/>
          <w:color w:val="auto"/>
          <w:sz w:val="28"/>
          <w:szCs w:val="28"/>
          <w:lang w:val="az-Latn-AZ"/>
        </w:rPr>
        <w:t>ömrük ödənişlərinin ödənilməsinin uzadılması və ödənilməy</w:t>
      </w:r>
      <w:r w:rsidRPr="00F405A1">
        <w:rPr>
          <w:rStyle w:val="emh51"/>
          <w:rFonts w:ascii="Times New Roman" w:hAnsi="Times New Roman" w:cs="Times New Roman"/>
          <w:color w:val="auto"/>
          <w:sz w:val="28"/>
          <w:szCs w:val="28"/>
          <w:lang w:val="az-Latn-AZ"/>
        </w:rPr>
        <w:t>ə verilmiş möhlətin son müddəti göstərilməlidir</w:t>
      </w:r>
      <w:r w:rsidR="00113064" w:rsidRPr="00F405A1">
        <w:rPr>
          <w:rStyle w:val="emh51"/>
          <w:rFonts w:ascii="Times New Roman" w:hAnsi="Times New Roman" w:cs="Times New Roman"/>
          <w:color w:val="auto"/>
          <w:sz w:val="28"/>
          <w:szCs w:val="28"/>
          <w:lang w:val="az-Latn-AZ"/>
        </w:rPr>
        <w:t>.</w:t>
      </w:r>
    </w:p>
    <w:p w:rsidR="00811153" w:rsidRPr="00F405A1" w:rsidRDefault="00811153"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113064" w:rsidRPr="00F405A1">
        <w:rPr>
          <w:rStyle w:val="emh51"/>
          <w:rFonts w:ascii="Times New Roman" w:hAnsi="Times New Roman" w:cs="Times New Roman"/>
          <w:color w:val="auto"/>
          <w:sz w:val="28"/>
          <w:szCs w:val="28"/>
          <w:lang w:val="az-Latn-AZ"/>
        </w:rPr>
        <w:t xml:space="preserve">50. </w:t>
      </w:r>
      <w:r w:rsidR="00CE09A8" w:rsidRPr="00F405A1">
        <w:rPr>
          <w:rStyle w:val="emh51"/>
          <w:rFonts w:ascii="Times New Roman" w:hAnsi="Times New Roman" w:cs="Times New Roman"/>
          <w:color w:val="auto"/>
          <w:sz w:val="28"/>
          <w:szCs w:val="28"/>
          <w:lang w:val="az-Latn-AZ"/>
        </w:rPr>
        <w:t>"Vəkalət verən"</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YGB və onun əlavə vərəqlərində göstərilən məlumatları təsdiq edi</w:t>
      </w:r>
      <w:r w:rsidRPr="00F405A1">
        <w:rPr>
          <w:rStyle w:val="emh51"/>
          <w:rFonts w:ascii="Times New Roman" w:hAnsi="Times New Roman" w:cs="Times New Roman"/>
          <w:color w:val="auto"/>
          <w:sz w:val="28"/>
          <w:szCs w:val="28"/>
          <w:lang w:val="az-Latn-AZ"/>
        </w:rPr>
        <w:t xml:space="preserve">b, </w:t>
      </w:r>
      <w:r w:rsidR="00113064" w:rsidRPr="00F405A1">
        <w:rPr>
          <w:rStyle w:val="emh51"/>
          <w:rFonts w:ascii="Times New Roman" w:hAnsi="Times New Roman" w:cs="Times New Roman"/>
          <w:color w:val="auto"/>
          <w:sz w:val="28"/>
          <w:szCs w:val="28"/>
          <w:lang w:val="az-Latn-AZ"/>
        </w:rPr>
        <w:t>bəyannaməçinin (yük göndərənin) im</w:t>
      </w:r>
      <w:r w:rsidRPr="00F405A1">
        <w:rPr>
          <w:rStyle w:val="emh51"/>
          <w:rFonts w:ascii="Times New Roman" w:hAnsi="Times New Roman" w:cs="Times New Roman"/>
          <w:color w:val="auto"/>
          <w:sz w:val="28"/>
          <w:szCs w:val="28"/>
          <w:lang w:val="az-Latn-AZ"/>
        </w:rPr>
        <w:t>zası və möhürü ilə təsdiq olunmalıdır</w:t>
      </w:r>
      <w:r w:rsidR="00113064" w:rsidRPr="00F405A1">
        <w:rPr>
          <w:rStyle w:val="emh51"/>
          <w:rFonts w:ascii="Times New Roman" w:hAnsi="Times New Roman" w:cs="Times New Roman"/>
          <w:color w:val="auto"/>
          <w:sz w:val="28"/>
          <w:szCs w:val="28"/>
          <w:lang w:val="az-Latn-AZ"/>
        </w:rPr>
        <w:t>.</w:t>
      </w:r>
    </w:p>
    <w:p w:rsidR="00D31979" w:rsidRPr="00F405A1" w:rsidRDefault="00811153" w:rsidP="001D0640">
      <w:pPr>
        <w:pStyle w:val="af2"/>
        <w:spacing w:before="0" w:beforeAutospacing="0" w:after="0" w:afterAutospacing="0"/>
        <w:jc w:val="both"/>
        <w:rPr>
          <w:rStyle w:val="emh51"/>
          <w:rFonts w:ascii="Times New Roman" w:hAnsi="Times New Roman" w:cs="Times New Roman"/>
          <w:color w:val="auto"/>
          <w:sz w:val="28"/>
          <w:szCs w:val="28"/>
          <w:lang w:val="az-Latn-AZ"/>
        </w:rPr>
      </w:pPr>
      <w:r w:rsidRPr="00F405A1">
        <w:rPr>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54. "Yer və tarix"</w:t>
      </w:r>
      <w:r w:rsidR="00113064" w:rsidRPr="00F405A1">
        <w:rPr>
          <w:rStyle w:val="emh51"/>
          <w:rFonts w:ascii="Times New Roman" w:hAnsi="Times New Roman" w:cs="Times New Roman"/>
          <w:color w:val="auto"/>
          <w:sz w:val="28"/>
          <w:szCs w:val="28"/>
          <w:lang w:val="az-Latn-AZ"/>
        </w:rPr>
        <w:t xml:space="preserve"> </w:t>
      </w:r>
      <w:r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YGB</w:t>
      </w:r>
      <w:r w:rsidR="00A23CC3" w:rsidRPr="00F405A1">
        <w:rPr>
          <w:rStyle w:val="emh51"/>
          <w:rFonts w:ascii="Times New Roman" w:hAnsi="Times New Roman" w:cs="Times New Roman"/>
          <w:color w:val="auto"/>
          <w:sz w:val="28"/>
          <w:szCs w:val="28"/>
          <w:lang w:val="az-Latn-AZ"/>
        </w:rPr>
        <w:t xml:space="preserve">-nin doldurulduğu yer və tarix </w:t>
      </w:r>
      <w:r w:rsidRPr="00F405A1">
        <w:rPr>
          <w:rStyle w:val="emh51"/>
          <w:rFonts w:ascii="Times New Roman" w:hAnsi="Times New Roman" w:cs="Times New Roman"/>
          <w:color w:val="auto"/>
          <w:sz w:val="28"/>
          <w:szCs w:val="28"/>
          <w:lang w:val="az-Latn-AZ"/>
        </w:rPr>
        <w:t>göstərilməlidir</w:t>
      </w:r>
      <w:r w:rsidR="00113064" w:rsidRPr="00F405A1">
        <w:rPr>
          <w:rStyle w:val="emh51"/>
          <w:rFonts w:ascii="Times New Roman" w:hAnsi="Times New Roman" w:cs="Times New Roman"/>
          <w:color w:val="auto"/>
          <w:sz w:val="28"/>
          <w:szCs w:val="28"/>
          <w:lang w:val="az-Latn-AZ"/>
        </w:rPr>
        <w:t>.</w:t>
      </w:r>
    </w:p>
    <w:p w:rsidR="00113064" w:rsidRPr="00F405A1" w:rsidRDefault="00D31979" w:rsidP="001D0640">
      <w:pPr>
        <w:pStyle w:val="af2"/>
        <w:spacing w:before="0" w:beforeAutospacing="0" w:after="0" w:afterAutospacing="0"/>
        <w:jc w:val="both"/>
        <w:rPr>
          <w:rFonts w:ascii="Times New Roman" w:hAnsi="Times New Roman" w:cs="Times New Roman"/>
          <w:b/>
          <w:color w:val="auto"/>
          <w:sz w:val="28"/>
          <w:szCs w:val="28"/>
          <w:lang w:val="az-Latn-AZ"/>
        </w:rPr>
      </w:pPr>
      <w:r w:rsidRPr="00F405A1">
        <w:rPr>
          <w:rStyle w:val="emh51"/>
          <w:rFonts w:ascii="Times New Roman" w:hAnsi="Times New Roman" w:cs="Times New Roman"/>
          <w:color w:val="auto"/>
          <w:sz w:val="28"/>
          <w:szCs w:val="28"/>
          <w:lang w:val="az-Latn-AZ"/>
        </w:rPr>
        <w:tab/>
      </w:r>
      <w:r w:rsidRPr="00F405A1">
        <w:rPr>
          <w:rStyle w:val="emh51"/>
          <w:rFonts w:ascii="Times New Roman" w:hAnsi="Times New Roman" w:cs="Times New Roman"/>
          <w:b/>
          <w:color w:val="auto"/>
          <w:sz w:val="28"/>
          <w:szCs w:val="28"/>
          <w:lang w:val="az-Latn-AZ"/>
        </w:rPr>
        <w:t>II. Gömrük orqanlarının vəzifəli şəxsləri tərəfindən.</w:t>
      </w:r>
    </w:p>
    <w:p w:rsidR="00113064"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az-Latn-AZ"/>
        </w:rPr>
      </w:pPr>
      <w:r w:rsidRPr="00F405A1">
        <w:rPr>
          <w:rStyle w:val="emh51"/>
          <w:rFonts w:ascii="Times New Roman" w:hAnsi="Times New Roman" w:cs="Times New Roman"/>
          <w:color w:val="auto"/>
          <w:sz w:val="28"/>
          <w:szCs w:val="28"/>
          <w:lang w:val="az-Latn-AZ"/>
        </w:rPr>
        <w:tab/>
      </w:r>
      <w:r w:rsidR="00CE09A8" w:rsidRPr="00F405A1">
        <w:rPr>
          <w:rStyle w:val="emh51"/>
          <w:rFonts w:ascii="Times New Roman" w:hAnsi="Times New Roman" w:cs="Times New Roman"/>
          <w:color w:val="auto"/>
          <w:sz w:val="28"/>
          <w:szCs w:val="28"/>
          <w:lang w:val="az-Latn-AZ"/>
        </w:rPr>
        <w:t>7. "Sorğu nömrəsi"</w:t>
      </w:r>
      <w:r w:rsidR="00113064" w:rsidRPr="00F405A1">
        <w:rPr>
          <w:rStyle w:val="emh51"/>
          <w:rFonts w:ascii="Times New Roman" w:hAnsi="Times New Roman" w:cs="Times New Roman"/>
          <w:color w:val="auto"/>
          <w:sz w:val="28"/>
          <w:szCs w:val="28"/>
          <w:lang w:val="az-Latn-AZ"/>
        </w:rPr>
        <w:t xml:space="preserve"> </w:t>
      </w:r>
      <w:r w:rsidR="00D31979" w:rsidRPr="00F405A1">
        <w:rPr>
          <w:rFonts w:ascii="Times New Roman" w:hAnsi="Times New Roman" w:cs="Times New Roman"/>
          <w:color w:val="auto"/>
          <w:sz w:val="28"/>
          <w:szCs w:val="28"/>
          <w:lang w:val="az-Latn-AZ"/>
        </w:rPr>
        <w:t>- A</w:t>
      </w:r>
      <w:r w:rsidR="00113064" w:rsidRPr="00F405A1">
        <w:rPr>
          <w:rStyle w:val="emh51"/>
          <w:rFonts w:ascii="Times New Roman" w:hAnsi="Times New Roman" w:cs="Times New Roman"/>
          <w:color w:val="auto"/>
          <w:sz w:val="28"/>
          <w:szCs w:val="28"/>
          <w:lang w:val="az-Latn-AZ"/>
        </w:rPr>
        <w:t>şağıdakı sxem üzrə gömrük rəsmiləşdirilməsinə qəbul edilən YGB-nin qeydiyyat nömrəsi göstərilir:</w:t>
      </w:r>
      <w:r w:rsidR="00393FC9" w:rsidRPr="00F405A1">
        <w:rPr>
          <w:rFonts w:ascii="Times New Roman" w:hAnsi="Times New Roman" w:cs="Times New Roman"/>
          <w:color w:val="auto"/>
          <w:sz w:val="28"/>
          <w:szCs w:val="28"/>
          <w:lang w:val="az-Latn-AZ"/>
        </w:rPr>
        <w:t xml:space="preserve"> </w:t>
      </w:r>
      <w:r w:rsidR="00113064" w:rsidRPr="00F405A1">
        <w:rPr>
          <w:rStyle w:val="emh51"/>
          <w:rFonts w:ascii="Times New Roman" w:hAnsi="Times New Roman" w:cs="Times New Roman"/>
          <w:color w:val="auto"/>
          <w:sz w:val="28"/>
          <w:szCs w:val="28"/>
          <w:lang w:val="az-Latn-AZ"/>
        </w:rPr>
        <w:t>99999 / 9 / 99 / 9999, burada:</w:t>
      </w:r>
    </w:p>
    <w:p w:rsidR="00113064" w:rsidRPr="00F405A1" w:rsidRDefault="00113064" w:rsidP="001D0640">
      <w:pPr>
        <w:numPr>
          <w:ilvl w:val="0"/>
          <w:numId w:val="23"/>
        </w:numPr>
        <w:tabs>
          <w:tab w:val="clear" w:pos="720"/>
          <w:tab w:val="num" w:pos="0"/>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t>saylı element, gömrük orqanları və onların struktur bölmələrinin milli Təsnifatına uyğun olaraq, gömrük rəsmiləşdirilməsini həyata keçirən gömrük orqanının kodunu;</w:t>
      </w:r>
      <w:r w:rsidRPr="00F405A1">
        <w:rPr>
          <w:sz w:val="28"/>
          <w:szCs w:val="28"/>
          <w:lang w:val="az-Latn-AZ"/>
        </w:rPr>
        <w:t xml:space="preserve"> </w:t>
      </w:r>
    </w:p>
    <w:p w:rsidR="00113064" w:rsidRPr="00F405A1" w:rsidRDefault="00113064" w:rsidP="001D0640">
      <w:pPr>
        <w:numPr>
          <w:ilvl w:val="0"/>
          <w:numId w:val="23"/>
        </w:numPr>
        <w:tabs>
          <w:tab w:val="clear" w:pos="720"/>
          <w:tab w:val="num" w:pos="0"/>
          <w:tab w:val="left" w:pos="567"/>
        </w:tabs>
        <w:ind w:left="0" w:firstLine="284"/>
        <w:jc w:val="both"/>
        <w:rPr>
          <w:sz w:val="28"/>
          <w:szCs w:val="28"/>
          <w:lang w:val="az-Latn-AZ"/>
        </w:rPr>
      </w:pPr>
      <w:r w:rsidRPr="00F405A1">
        <w:rPr>
          <w:rStyle w:val="emh51"/>
          <w:rFonts w:ascii="Times New Roman" w:hAnsi="Times New Roman" w:cs="Times New Roman"/>
          <w:color w:val="auto"/>
          <w:sz w:val="28"/>
          <w:szCs w:val="28"/>
          <w:lang w:val="az-Latn-AZ"/>
        </w:rPr>
        <w:lastRenderedPageBreak/>
        <w:t>saylı element, YGB-nin gömrük rəsmiləşdirilməsinə qəbul olunduğu ilin son rəqəmini;</w:t>
      </w:r>
      <w:r w:rsidRPr="00F405A1">
        <w:rPr>
          <w:sz w:val="28"/>
          <w:szCs w:val="28"/>
          <w:lang w:val="az-Latn-AZ"/>
        </w:rPr>
        <w:t xml:space="preserve"> </w:t>
      </w:r>
    </w:p>
    <w:p w:rsidR="00113064" w:rsidRPr="00F405A1" w:rsidRDefault="00113064" w:rsidP="001D0640">
      <w:pPr>
        <w:numPr>
          <w:ilvl w:val="0"/>
          <w:numId w:val="23"/>
        </w:numPr>
        <w:tabs>
          <w:tab w:val="left" w:pos="567"/>
        </w:tabs>
        <w:ind w:hanging="436"/>
        <w:jc w:val="both"/>
        <w:rPr>
          <w:sz w:val="28"/>
          <w:szCs w:val="28"/>
          <w:lang w:val="en-GB"/>
        </w:rPr>
      </w:pPr>
      <w:r w:rsidRPr="00F405A1">
        <w:rPr>
          <w:rStyle w:val="emh51"/>
          <w:rFonts w:ascii="Times New Roman" w:hAnsi="Times New Roman" w:cs="Times New Roman"/>
          <w:color w:val="auto"/>
          <w:sz w:val="28"/>
          <w:szCs w:val="28"/>
          <w:lang w:val="en-GB"/>
        </w:rPr>
        <w:t>saylı element, cari ayın sıra nömrəsini;</w:t>
      </w:r>
      <w:r w:rsidRPr="00F405A1">
        <w:rPr>
          <w:sz w:val="28"/>
          <w:szCs w:val="28"/>
          <w:lang w:val="en-GB"/>
        </w:rPr>
        <w:t xml:space="preserve"> </w:t>
      </w:r>
    </w:p>
    <w:p w:rsidR="00113064" w:rsidRPr="00F405A1" w:rsidRDefault="00113064" w:rsidP="001D0640">
      <w:pPr>
        <w:numPr>
          <w:ilvl w:val="0"/>
          <w:numId w:val="23"/>
        </w:numPr>
        <w:tabs>
          <w:tab w:val="clear" w:pos="720"/>
          <w:tab w:val="left" w:pos="567"/>
        </w:tabs>
        <w:ind w:left="0" w:firstLine="273"/>
        <w:jc w:val="both"/>
        <w:rPr>
          <w:sz w:val="28"/>
          <w:szCs w:val="28"/>
          <w:lang w:val="en-GB"/>
        </w:rPr>
      </w:pPr>
      <w:r w:rsidRPr="00F405A1">
        <w:rPr>
          <w:rStyle w:val="emh51"/>
          <w:rFonts w:ascii="Times New Roman" w:hAnsi="Times New Roman" w:cs="Times New Roman"/>
          <w:color w:val="auto"/>
          <w:sz w:val="28"/>
          <w:szCs w:val="28"/>
          <w:lang w:val="en-GB"/>
        </w:rPr>
        <w:t>saylı element isə müvafiq gömrük orqanı tərəfindən rəsmiləşdirilmiş YGB-nin sıra nömrəsini bildirirlər.</w:t>
      </w:r>
      <w:r w:rsidRPr="00F405A1">
        <w:rPr>
          <w:sz w:val="28"/>
          <w:szCs w:val="28"/>
          <w:lang w:val="en-GB"/>
        </w:rPr>
        <w:t xml:space="preserve"> </w:t>
      </w:r>
    </w:p>
    <w:p w:rsidR="00113064"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ab/>
      </w:r>
      <w:r w:rsidR="00113064" w:rsidRPr="00F405A1">
        <w:rPr>
          <w:rStyle w:val="emh51"/>
          <w:rFonts w:ascii="Times New Roman" w:hAnsi="Times New Roman" w:cs="Times New Roman"/>
          <w:color w:val="auto"/>
          <w:sz w:val="28"/>
          <w:szCs w:val="28"/>
          <w:lang w:val="en-GB"/>
        </w:rPr>
        <w:t>Əlavə vərəqlər tətbiq olunan hallarda «A» qrafasının aşağı hissəsində 33-cü qrafanın üzərində əsas YGB vərəqinin qeydiyyat nömrəsi göstərilir.</w:t>
      </w:r>
    </w:p>
    <w:p w:rsidR="000C63A1"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ab/>
      </w:r>
      <w:r w:rsidR="00113064" w:rsidRPr="00F405A1">
        <w:rPr>
          <w:rStyle w:val="emh51"/>
          <w:rFonts w:ascii="Times New Roman" w:hAnsi="Times New Roman" w:cs="Times New Roman"/>
          <w:color w:val="auto"/>
          <w:sz w:val="28"/>
          <w:szCs w:val="28"/>
          <w:lang w:val="en-GB"/>
        </w:rPr>
        <w:t xml:space="preserve">Qrafa D </w:t>
      </w:r>
      <w:r w:rsidR="001B459F" w:rsidRPr="00F405A1">
        <w:rPr>
          <w:rFonts w:ascii="Times New Roman" w:hAnsi="Times New Roman" w:cs="Times New Roman"/>
          <w:color w:val="auto"/>
          <w:sz w:val="28"/>
          <w:szCs w:val="28"/>
          <w:lang w:val="en-GB"/>
        </w:rPr>
        <w:t xml:space="preserve">- </w:t>
      </w:r>
      <w:r w:rsidR="00113064" w:rsidRPr="00F405A1">
        <w:rPr>
          <w:rStyle w:val="emh51"/>
          <w:rFonts w:ascii="Times New Roman" w:hAnsi="Times New Roman" w:cs="Times New Roman"/>
          <w:color w:val="auto"/>
          <w:sz w:val="28"/>
          <w:szCs w:val="28"/>
          <w:lang w:val="en-GB"/>
        </w:rPr>
        <w:t>Qrafaya gömrük orqanının ştamp və möhürü vurulur. Lazım olan hallarda isə gömrük nəzarəti nəticələrini əks etdirən başqa qeydlər olunur.</w:t>
      </w:r>
      <w:r w:rsidR="001B459F" w:rsidRPr="00F405A1">
        <w:rPr>
          <w:rFonts w:ascii="Times New Roman" w:hAnsi="Times New Roman" w:cs="Times New Roman"/>
          <w:color w:val="auto"/>
          <w:sz w:val="28"/>
          <w:szCs w:val="28"/>
          <w:lang w:val="en-GB"/>
        </w:rPr>
        <w:t xml:space="preserve"> </w:t>
      </w:r>
      <w:r w:rsidR="00113064" w:rsidRPr="00F405A1">
        <w:rPr>
          <w:rStyle w:val="emh51"/>
          <w:rFonts w:ascii="Times New Roman" w:hAnsi="Times New Roman" w:cs="Times New Roman"/>
          <w:color w:val="auto"/>
          <w:sz w:val="28"/>
          <w:szCs w:val="28"/>
          <w:lang w:val="en-GB"/>
        </w:rPr>
        <w:t>YGB-nin arxa tərəfində əlavə məlumatlar yazılarkən məsuliyyətli şəxs tərəfindən ştamp və ya möhür vurulması zəruridir.</w:t>
      </w:r>
    </w:p>
    <w:p w:rsidR="007968B4" w:rsidRPr="00F405A1" w:rsidRDefault="000C63A1"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ab/>
      </w:r>
      <w:r w:rsidR="00113064" w:rsidRPr="00F405A1">
        <w:rPr>
          <w:rStyle w:val="emh51"/>
          <w:rFonts w:ascii="Times New Roman" w:hAnsi="Times New Roman" w:cs="Times New Roman"/>
          <w:color w:val="auto"/>
          <w:sz w:val="28"/>
          <w:szCs w:val="28"/>
          <w:lang w:val="en-GB"/>
        </w:rPr>
        <w:t xml:space="preserve">Qrafa S </w:t>
      </w:r>
      <w:r w:rsidRPr="00F405A1">
        <w:rPr>
          <w:rFonts w:ascii="Times New Roman" w:hAnsi="Times New Roman" w:cs="Times New Roman"/>
          <w:color w:val="auto"/>
          <w:sz w:val="28"/>
          <w:szCs w:val="28"/>
          <w:lang w:val="en-GB"/>
        </w:rPr>
        <w:t xml:space="preserve">- </w:t>
      </w:r>
      <w:r w:rsidR="00113064" w:rsidRPr="00F405A1">
        <w:rPr>
          <w:rStyle w:val="emh51"/>
          <w:rFonts w:ascii="Times New Roman" w:hAnsi="Times New Roman" w:cs="Times New Roman"/>
          <w:color w:val="auto"/>
          <w:sz w:val="28"/>
          <w:szCs w:val="28"/>
          <w:lang w:val="en-GB"/>
        </w:rPr>
        <w:t>YGB-nin bu qrafası gömrük orqanı tərəfindən texnoloji qeydlər üçün istifadə oluna bilər.</w:t>
      </w:r>
    </w:p>
    <w:p w:rsidR="00113064" w:rsidRPr="00F405A1" w:rsidRDefault="007968B4"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Fonts w:ascii="Times New Roman" w:hAnsi="Times New Roman" w:cs="Times New Roman"/>
          <w:color w:val="auto"/>
          <w:sz w:val="28"/>
          <w:szCs w:val="28"/>
          <w:lang w:val="en-GB"/>
        </w:rPr>
        <w:tab/>
      </w:r>
      <w:r w:rsidR="00113064" w:rsidRPr="00F405A1">
        <w:rPr>
          <w:rStyle w:val="emh51"/>
          <w:rFonts w:ascii="Times New Roman" w:hAnsi="Times New Roman" w:cs="Times New Roman"/>
          <w:b/>
          <w:color w:val="auto"/>
          <w:sz w:val="28"/>
          <w:szCs w:val="28"/>
          <w:lang w:val="en-GB"/>
        </w:rPr>
        <w:t xml:space="preserve">Sərbəst dövriyyə üçün buraxılış gömrük </w:t>
      </w:r>
      <w:r w:rsidR="00010E03" w:rsidRPr="00F405A1">
        <w:rPr>
          <w:rStyle w:val="emh51"/>
          <w:rFonts w:ascii="Times New Roman" w:hAnsi="Times New Roman" w:cs="Times New Roman"/>
          <w:b/>
          <w:color w:val="auto"/>
          <w:sz w:val="28"/>
          <w:szCs w:val="28"/>
          <w:lang w:val="en-GB"/>
        </w:rPr>
        <w:t>proseduru</w:t>
      </w:r>
      <w:r w:rsidR="00113064" w:rsidRPr="00F405A1">
        <w:rPr>
          <w:rStyle w:val="emh51"/>
          <w:rFonts w:ascii="Times New Roman" w:hAnsi="Times New Roman" w:cs="Times New Roman"/>
          <w:b/>
          <w:color w:val="auto"/>
          <w:sz w:val="28"/>
          <w:szCs w:val="28"/>
          <w:lang w:val="en-GB"/>
        </w:rPr>
        <w:t xml:space="preserve"> altında yerləşdirilən mallar üçün yük gömrük bəyannaməsinin doldurulması qaydaları </w:t>
      </w:r>
    </w:p>
    <w:p w:rsidR="00113064" w:rsidRPr="00F405A1" w:rsidRDefault="007E5D84" w:rsidP="001D0640">
      <w:pPr>
        <w:pStyle w:val="af2"/>
        <w:spacing w:before="0" w:beforeAutospacing="0" w:after="0" w:afterAutospacing="0"/>
        <w:jc w:val="both"/>
        <w:rPr>
          <w:rFonts w:ascii="Times New Roman" w:hAnsi="Times New Roman" w:cs="Times New Roman"/>
          <w:color w:val="auto"/>
          <w:sz w:val="28"/>
          <w:szCs w:val="28"/>
          <w:lang w:val="en-GB"/>
        </w:rPr>
      </w:pPr>
      <w:r w:rsidRPr="00F405A1">
        <w:rPr>
          <w:rStyle w:val="emh51"/>
          <w:rFonts w:ascii="Times New Roman" w:hAnsi="Times New Roman" w:cs="Times New Roman"/>
          <w:color w:val="auto"/>
          <w:sz w:val="28"/>
          <w:szCs w:val="28"/>
          <w:lang w:val="en-GB"/>
        </w:rPr>
        <w:tab/>
      </w:r>
      <w:r w:rsidR="00CD2899" w:rsidRPr="00F405A1">
        <w:rPr>
          <w:rStyle w:val="emh51"/>
          <w:rFonts w:ascii="Times New Roman" w:hAnsi="Times New Roman" w:cs="Times New Roman"/>
          <w:color w:val="auto"/>
          <w:sz w:val="28"/>
          <w:szCs w:val="28"/>
          <w:lang w:val="en-GB"/>
        </w:rPr>
        <w:t>43. "</w:t>
      </w:r>
      <w:r w:rsidR="00113064" w:rsidRPr="00F405A1">
        <w:rPr>
          <w:rStyle w:val="emh51"/>
          <w:rFonts w:ascii="Times New Roman" w:hAnsi="Times New Roman" w:cs="Times New Roman"/>
          <w:color w:val="auto"/>
          <w:sz w:val="28"/>
          <w:szCs w:val="28"/>
          <w:lang w:val="en-GB"/>
        </w:rPr>
        <w:t>Gömrük dəyəri s</w:t>
      </w:r>
      <w:r w:rsidR="00CD2899" w:rsidRPr="00F405A1">
        <w:rPr>
          <w:rStyle w:val="emh51"/>
          <w:rFonts w:ascii="Times New Roman" w:hAnsi="Times New Roman" w:cs="Times New Roman"/>
          <w:color w:val="auto"/>
          <w:sz w:val="28"/>
          <w:szCs w:val="28"/>
          <w:lang w:val="en-GB"/>
        </w:rPr>
        <w:t>əhvlərinin düzəldilməsi əlaməti"</w:t>
      </w:r>
      <w:r w:rsidR="00113064" w:rsidRPr="00F405A1">
        <w:rPr>
          <w:rStyle w:val="emh51"/>
          <w:rFonts w:ascii="Times New Roman" w:hAnsi="Times New Roman" w:cs="Times New Roman"/>
          <w:color w:val="auto"/>
          <w:sz w:val="28"/>
          <w:szCs w:val="28"/>
          <w:lang w:val="en-GB"/>
        </w:rPr>
        <w:t xml:space="preserve"> </w:t>
      </w:r>
      <w:r w:rsidR="00010E03" w:rsidRPr="00F405A1">
        <w:rPr>
          <w:rFonts w:ascii="Times New Roman" w:hAnsi="Times New Roman" w:cs="Times New Roman"/>
          <w:color w:val="auto"/>
          <w:sz w:val="28"/>
          <w:szCs w:val="28"/>
          <w:lang w:val="en-GB"/>
        </w:rPr>
        <w:t xml:space="preserve">- </w:t>
      </w:r>
      <w:r w:rsidR="00113064" w:rsidRPr="00F405A1">
        <w:rPr>
          <w:rStyle w:val="emh51"/>
          <w:rFonts w:ascii="Times New Roman" w:hAnsi="Times New Roman" w:cs="Times New Roman"/>
          <w:color w:val="auto"/>
          <w:sz w:val="28"/>
          <w:szCs w:val="28"/>
          <w:lang w:val="en-GB"/>
        </w:rPr>
        <w:t>birinci</w:t>
      </w:r>
      <w:r w:rsidR="00010E03" w:rsidRPr="00F405A1">
        <w:rPr>
          <w:rStyle w:val="emh51"/>
          <w:rFonts w:ascii="Times New Roman" w:hAnsi="Times New Roman" w:cs="Times New Roman"/>
          <w:color w:val="auto"/>
          <w:sz w:val="28"/>
          <w:szCs w:val="28"/>
          <w:lang w:val="en-GB"/>
        </w:rPr>
        <w:t>si</w:t>
      </w:r>
      <w:r w:rsidR="00113064" w:rsidRPr="00F405A1">
        <w:rPr>
          <w:rStyle w:val="emh51"/>
          <w:rFonts w:ascii="Times New Roman" w:hAnsi="Times New Roman" w:cs="Times New Roman"/>
          <w:color w:val="auto"/>
          <w:sz w:val="28"/>
          <w:szCs w:val="28"/>
          <w:lang w:val="en-GB"/>
        </w:rPr>
        <w:t>:</w:t>
      </w:r>
    </w:p>
    <w:p w:rsidR="00113064" w:rsidRPr="00F405A1" w:rsidRDefault="00113064" w:rsidP="001D0640">
      <w:pPr>
        <w:numPr>
          <w:ilvl w:val="0"/>
          <w:numId w:val="25"/>
        </w:numPr>
        <w:ind w:left="641" w:hanging="357"/>
        <w:jc w:val="both"/>
        <w:rPr>
          <w:sz w:val="28"/>
          <w:szCs w:val="28"/>
          <w:lang w:val="en-GB"/>
        </w:rPr>
      </w:pPr>
      <w:r w:rsidRPr="00F405A1">
        <w:rPr>
          <w:rStyle w:val="emh51"/>
          <w:rFonts w:ascii="Times New Roman" w:hAnsi="Times New Roman" w:cs="Times New Roman"/>
          <w:color w:val="auto"/>
          <w:sz w:val="28"/>
          <w:szCs w:val="28"/>
          <w:lang w:val="en-GB"/>
        </w:rPr>
        <w:t>əgər göstərilən göm</w:t>
      </w:r>
      <w:r w:rsidR="00010E03" w:rsidRPr="00F405A1">
        <w:rPr>
          <w:rStyle w:val="emh51"/>
          <w:rFonts w:ascii="Times New Roman" w:hAnsi="Times New Roman" w:cs="Times New Roman"/>
          <w:color w:val="auto"/>
          <w:sz w:val="28"/>
          <w:szCs w:val="28"/>
          <w:lang w:val="en-GB"/>
        </w:rPr>
        <w:t>rük dəyərində düzəliş olmamışsa</w:t>
      </w:r>
      <w:r w:rsidRPr="00F405A1">
        <w:rPr>
          <w:rStyle w:val="emh51"/>
          <w:rFonts w:ascii="Times New Roman" w:hAnsi="Times New Roman" w:cs="Times New Roman"/>
          <w:color w:val="auto"/>
          <w:sz w:val="28"/>
          <w:szCs w:val="28"/>
          <w:lang w:val="en-GB"/>
        </w:rPr>
        <w:t>;</w:t>
      </w:r>
      <w:r w:rsidRPr="00F405A1">
        <w:rPr>
          <w:sz w:val="28"/>
          <w:szCs w:val="28"/>
          <w:lang w:val="en-GB"/>
        </w:rPr>
        <w:t xml:space="preserve"> </w:t>
      </w:r>
    </w:p>
    <w:p w:rsidR="00113064" w:rsidRPr="00F405A1" w:rsidRDefault="00113064" w:rsidP="001D0640">
      <w:pPr>
        <w:numPr>
          <w:ilvl w:val="0"/>
          <w:numId w:val="25"/>
        </w:numPr>
        <w:ind w:hanging="436"/>
        <w:jc w:val="both"/>
        <w:rPr>
          <w:sz w:val="28"/>
          <w:szCs w:val="28"/>
          <w:lang w:val="en-GB"/>
        </w:rPr>
      </w:pPr>
      <w:r w:rsidRPr="00F405A1">
        <w:rPr>
          <w:rStyle w:val="emh51"/>
          <w:rFonts w:ascii="Times New Roman" w:hAnsi="Times New Roman" w:cs="Times New Roman"/>
          <w:color w:val="auto"/>
          <w:sz w:val="28"/>
          <w:szCs w:val="28"/>
          <w:lang w:val="en-GB"/>
        </w:rPr>
        <w:t>əgər göstərilən gömr</w:t>
      </w:r>
      <w:r w:rsidR="00010E03" w:rsidRPr="00F405A1">
        <w:rPr>
          <w:rStyle w:val="emh51"/>
          <w:rFonts w:ascii="Times New Roman" w:hAnsi="Times New Roman" w:cs="Times New Roman"/>
          <w:color w:val="auto"/>
          <w:sz w:val="28"/>
          <w:szCs w:val="28"/>
          <w:lang w:val="en-GB"/>
        </w:rPr>
        <w:t>ük dəyərində düzəliş olmuşdursa</w:t>
      </w:r>
      <w:r w:rsidRPr="00F405A1">
        <w:rPr>
          <w:rStyle w:val="emh51"/>
          <w:rFonts w:ascii="Times New Roman" w:hAnsi="Times New Roman" w:cs="Times New Roman"/>
          <w:color w:val="auto"/>
          <w:sz w:val="28"/>
          <w:szCs w:val="28"/>
          <w:lang w:val="en-GB"/>
        </w:rPr>
        <w:t xml:space="preserve">. </w:t>
      </w:r>
    </w:p>
    <w:p w:rsidR="00113064" w:rsidRPr="00F405A1" w:rsidRDefault="00F6084E" w:rsidP="001D0640">
      <w:pPr>
        <w:pStyle w:val="af2"/>
        <w:spacing w:before="0" w:beforeAutospacing="0" w:after="0" w:afterAutospacing="0"/>
        <w:jc w:val="both"/>
        <w:rPr>
          <w:rFonts w:ascii="Times New Roman" w:hAnsi="Times New Roman" w:cs="Times New Roman"/>
          <w:color w:val="auto"/>
          <w:sz w:val="28"/>
          <w:szCs w:val="28"/>
        </w:rPr>
      </w:pPr>
      <w:r w:rsidRPr="00F405A1">
        <w:rPr>
          <w:rStyle w:val="emh51"/>
          <w:rFonts w:ascii="Times New Roman" w:hAnsi="Times New Roman" w:cs="Times New Roman"/>
          <w:color w:val="auto"/>
          <w:sz w:val="28"/>
          <w:szCs w:val="28"/>
          <w:lang w:val="en-US"/>
        </w:rPr>
        <w:tab/>
      </w:r>
      <w:r w:rsidR="00010E03" w:rsidRPr="00F405A1">
        <w:rPr>
          <w:rStyle w:val="emh51"/>
          <w:rFonts w:ascii="Times New Roman" w:hAnsi="Times New Roman" w:cs="Times New Roman"/>
          <w:color w:val="auto"/>
          <w:sz w:val="28"/>
          <w:szCs w:val="28"/>
        </w:rPr>
        <w:t>İkinci</w:t>
      </w:r>
      <w:r w:rsidR="00010E03" w:rsidRPr="00F405A1">
        <w:rPr>
          <w:rStyle w:val="emh51"/>
          <w:rFonts w:ascii="Times New Roman" w:hAnsi="Times New Roman" w:cs="Times New Roman"/>
          <w:color w:val="auto"/>
          <w:sz w:val="28"/>
          <w:szCs w:val="28"/>
          <w:lang w:val="az-Latn-AZ"/>
        </w:rPr>
        <w:t>si</w:t>
      </w:r>
      <w:r w:rsidR="00113064" w:rsidRPr="00F405A1">
        <w:rPr>
          <w:rStyle w:val="emh51"/>
          <w:rFonts w:ascii="Times New Roman" w:hAnsi="Times New Roman" w:cs="Times New Roman"/>
          <w:color w:val="auto"/>
          <w:sz w:val="28"/>
          <w:szCs w:val="28"/>
        </w:rPr>
        <w:t>:</w:t>
      </w:r>
    </w:p>
    <w:p w:rsidR="009A5445" w:rsidRPr="00F405A1" w:rsidRDefault="00113064" w:rsidP="001D0640">
      <w:pPr>
        <w:numPr>
          <w:ilvl w:val="0"/>
          <w:numId w:val="26"/>
        </w:numPr>
        <w:ind w:left="641" w:hanging="357"/>
        <w:jc w:val="both"/>
        <w:rPr>
          <w:sz w:val="28"/>
          <w:szCs w:val="28"/>
        </w:rPr>
      </w:pPr>
      <w:r w:rsidRPr="00F405A1">
        <w:rPr>
          <w:rStyle w:val="emh51"/>
          <w:rFonts w:ascii="Times New Roman" w:hAnsi="Times New Roman" w:cs="Times New Roman"/>
          <w:color w:val="auto"/>
          <w:sz w:val="28"/>
          <w:szCs w:val="28"/>
        </w:rPr>
        <w:t>gömr</w:t>
      </w:r>
      <w:r w:rsidR="00010E03" w:rsidRPr="00F405A1">
        <w:rPr>
          <w:rStyle w:val="emh51"/>
          <w:rFonts w:ascii="Times New Roman" w:hAnsi="Times New Roman" w:cs="Times New Roman"/>
          <w:color w:val="auto"/>
          <w:sz w:val="28"/>
          <w:szCs w:val="28"/>
        </w:rPr>
        <w:t>ük dəyərinin təyini Təsnifatına</w:t>
      </w:r>
      <w:r w:rsidR="00010E03" w:rsidRPr="00F405A1">
        <w:rPr>
          <w:rStyle w:val="emh51"/>
          <w:rFonts w:ascii="Times New Roman" w:hAnsi="Times New Roman" w:cs="Times New Roman"/>
          <w:color w:val="auto"/>
          <w:sz w:val="28"/>
          <w:szCs w:val="28"/>
          <w:lang w:val="az-Latn-AZ"/>
        </w:rPr>
        <w:t xml:space="preserve"> </w:t>
      </w:r>
      <w:r w:rsidRPr="00F405A1">
        <w:rPr>
          <w:rStyle w:val="emh51"/>
          <w:rFonts w:ascii="Times New Roman" w:hAnsi="Times New Roman" w:cs="Times New Roman"/>
          <w:color w:val="auto"/>
          <w:sz w:val="28"/>
          <w:szCs w:val="28"/>
        </w:rPr>
        <w:t>uyğun olaraq təyi</w:t>
      </w:r>
      <w:r w:rsidR="00010E03" w:rsidRPr="00F405A1">
        <w:rPr>
          <w:rStyle w:val="emh51"/>
          <w:rFonts w:ascii="Times New Roman" w:hAnsi="Times New Roman" w:cs="Times New Roman"/>
          <w:color w:val="auto"/>
          <w:sz w:val="28"/>
          <w:szCs w:val="28"/>
        </w:rPr>
        <w:t>nat metodunun nömrəsi göstəril</w:t>
      </w:r>
      <w:r w:rsidR="00010E03" w:rsidRPr="00F405A1">
        <w:rPr>
          <w:rStyle w:val="emh51"/>
          <w:rFonts w:ascii="Times New Roman" w:hAnsi="Times New Roman" w:cs="Times New Roman"/>
          <w:color w:val="auto"/>
          <w:sz w:val="28"/>
          <w:szCs w:val="28"/>
          <w:lang w:val="az-Latn-AZ"/>
        </w:rPr>
        <w:t>məlidir</w:t>
      </w:r>
      <w:r w:rsidRPr="00F405A1">
        <w:rPr>
          <w:rStyle w:val="emh51"/>
          <w:rFonts w:ascii="Times New Roman" w:hAnsi="Times New Roman" w:cs="Times New Roman"/>
          <w:color w:val="auto"/>
          <w:sz w:val="28"/>
          <w:szCs w:val="28"/>
        </w:rPr>
        <w:t>.</w:t>
      </w:r>
      <w:r w:rsidRPr="00F405A1">
        <w:rPr>
          <w:sz w:val="28"/>
          <w:szCs w:val="28"/>
        </w:rPr>
        <w:t xml:space="preserve"> </w:t>
      </w:r>
    </w:p>
    <w:p w:rsidR="00A23CC3" w:rsidRPr="00F405A1" w:rsidRDefault="007968B4" w:rsidP="00A23CC3">
      <w:pPr>
        <w:autoSpaceDE w:val="0"/>
        <w:autoSpaceDN w:val="0"/>
        <w:adjustRightInd w:val="0"/>
        <w:jc w:val="both"/>
        <w:rPr>
          <w:rFonts w:eastAsia="Calibri"/>
          <w:sz w:val="28"/>
          <w:szCs w:val="28"/>
          <w:lang w:val="az-Latn-AZ" w:eastAsia="en-US"/>
        </w:rPr>
      </w:pPr>
      <w:r w:rsidRPr="00F405A1">
        <w:rPr>
          <w:rFonts w:eastAsia="Calibri"/>
          <w:sz w:val="28"/>
          <w:szCs w:val="28"/>
          <w:lang w:val="az-Latn-AZ" w:eastAsia="en-US"/>
        </w:rPr>
        <w:t xml:space="preserve">Yük Gömmrük Bəyannaməsinin qrafiki </w:t>
      </w:r>
      <w:r w:rsidR="00A85EEA" w:rsidRPr="00F405A1">
        <w:rPr>
          <w:rFonts w:eastAsia="Calibri"/>
          <w:sz w:val="28"/>
          <w:szCs w:val="28"/>
          <w:lang w:val="az-Latn-AZ" w:eastAsia="en-US"/>
        </w:rPr>
        <w:t xml:space="preserve"> </w:t>
      </w:r>
      <w:r w:rsidRPr="00F405A1">
        <w:rPr>
          <w:rFonts w:eastAsia="Calibri"/>
          <w:sz w:val="28"/>
          <w:szCs w:val="28"/>
          <w:lang w:val="az-Latn-AZ" w:eastAsia="en-US"/>
        </w:rPr>
        <w:t>(</w:t>
      </w:r>
      <w:r w:rsidR="00A85EEA" w:rsidRPr="00F405A1">
        <w:rPr>
          <w:rFonts w:eastAsia="Calibri"/>
          <w:sz w:val="28"/>
          <w:szCs w:val="28"/>
          <w:lang w:val="az-Latn-AZ" w:eastAsia="en-US"/>
        </w:rPr>
        <w:t>sxemi</w:t>
      </w:r>
      <w:r w:rsidRPr="00F405A1">
        <w:rPr>
          <w:rFonts w:eastAsia="Calibri"/>
          <w:sz w:val="28"/>
          <w:szCs w:val="28"/>
          <w:lang w:val="az-Latn-AZ" w:eastAsia="en-US"/>
        </w:rPr>
        <w:t xml:space="preserve">) aşağıdakı kimidir </w:t>
      </w:r>
      <w:r w:rsidR="00A85EEA" w:rsidRPr="00F405A1">
        <w:rPr>
          <w:rFonts w:eastAsia="Calibri"/>
          <w:sz w:val="28"/>
          <w:szCs w:val="28"/>
          <w:lang w:val="az-Latn-AZ" w:eastAsia="en-US"/>
        </w:rPr>
        <w:t>:</w:t>
      </w:r>
    </w:p>
    <w:p w:rsidR="007968B4" w:rsidRPr="00A23CC3" w:rsidRDefault="007968B4" w:rsidP="00A23CC3">
      <w:pPr>
        <w:autoSpaceDE w:val="0"/>
        <w:autoSpaceDN w:val="0"/>
        <w:adjustRightInd w:val="0"/>
        <w:jc w:val="both"/>
        <w:rPr>
          <w:rFonts w:eastAsia="Calibri"/>
          <w:sz w:val="28"/>
          <w:szCs w:val="28"/>
          <w:lang w:val="az-Latn-AZ" w:eastAsia="en-US"/>
        </w:rPr>
      </w:pPr>
      <w:r w:rsidRPr="007968B4">
        <w:rPr>
          <w:lang w:val="en-GB"/>
        </w:rPr>
        <w:t>Qrafik 1</w:t>
      </w:r>
      <w:r w:rsidR="00B44742" w:rsidRPr="00B44742">
        <w:rPr>
          <w:i/>
          <w:lang w:val="en-GB"/>
        </w:rPr>
        <w:t xml:space="preserve"> </w:t>
      </w:r>
      <w:r w:rsidR="00B44742">
        <w:rPr>
          <w:i/>
          <w:lang w:val="en-GB"/>
        </w:rPr>
        <w:t xml:space="preserve">                                                                                                                        </w:t>
      </w:r>
      <w:r w:rsidR="00B44742" w:rsidRPr="00B44742">
        <w:rPr>
          <w:i/>
          <w:lang w:val="en-GB"/>
        </w:rPr>
        <w:t>Əlavə</w:t>
      </w:r>
      <w:r w:rsidR="00B44742">
        <w:rPr>
          <w:i/>
          <w:lang w:val="en-GB"/>
        </w:rPr>
        <w:t>8</w:t>
      </w:r>
    </w:p>
    <w:tbl>
      <w:tblPr>
        <w:tblW w:w="103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291"/>
        <w:gridCol w:w="866"/>
        <w:gridCol w:w="290"/>
        <w:gridCol w:w="146"/>
        <w:gridCol w:w="721"/>
        <w:gridCol w:w="162"/>
        <w:gridCol w:w="278"/>
        <w:gridCol w:w="293"/>
        <w:gridCol w:w="13"/>
        <w:gridCol w:w="270"/>
        <w:gridCol w:w="39"/>
        <w:gridCol w:w="569"/>
        <w:gridCol w:w="491"/>
        <w:gridCol w:w="9"/>
        <w:gridCol w:w="84"/>
        <w:gridCol w:w="53"/>
        <w:gridCol w:w="237"/>
        <w:gridCol w:w="149"/>
        <w:gridCol w:w="262"/>
        <w:gridCol w:w="38"/>
        <w:gridCol w:w="731"/>
        <w:gridCol w:w="554"/>
        <w:gridCol w:w="30"/>
        <w:gridCol w:w="1012"/>
        <w:gridCol w:w="284"/>
        <w:gridCol w:w="26"/>
        <w:gridCol w:w="137"/>
        <w:gridCol w:w="50"/>
        <w:gridCol w:w="376"/>
        <w:gridCol w:w="543"/>
        <w:gridCol w:w="431"/>
      </w:tblGrid>
      <w:tr w:rsidR="00D36EA9" w:rsidRPr="00711B71">
        <w:trPr>
          <w:trHeight w:val="75"/>
        </w:trPr>
        <w:tc>
          <w:tcPr>
            <w:tcW w:w="6864" w:type="dxa"/>
            <w:gridSpan w:val="22"/>
            <w:tcBorders>
              <w:top w:val="thinThickThinMediumGap" w:sz="24" w:space="0" w:color="00B050"/>
              <w:left w:val="thinThickThinMediumGap" w:sz="24" w:space="0" w:color="00B050"/>
              <w:right w:val="thinThickThinMediumGap" w:sz="24" w:space="0" w:color="00B050"/>
            </w:tcBorders>
          </w:tcPr>
          <w:p w:rsidR="00BA5AFC" w:rsidRPr="00711B71" w:rsidRDefault="00BA5AFC" w:rsidP="00711B71">
            <w:pPr>
              <w:pStyle w:val="af2"/>
              <w:spacing w:before="0" w:beforeAutospacing="0" w:after="0" w:afterAutospacing="0"/>
              <w:rPr>
                <w:rFonts w:ascii="Times New Roman" w:hAnsi="Times New Roman" w:cs="Times New Roman"/>
                <w:b/>
                <w:color w:val="FF0000"/>
                <w:sz w:val="24"/>
                <w:szCs w:val="24"/>
                <w:lang w:val="en-GB"/>
              </w:rPr>
            </w:pPr>
            <w:r w:rsidRPr="00711B71">
              <w:rPr>
                <w:rFonts w:ascii="Times New Roman" w:hAnsi="Times New Roman" w:cs="Times New Roman"/>
                <w:b/>
                <w:color w:val="FF0000"/>
                <w:sz w:val="24"/>
                <w:szCs w:val="24"/>
                <w:lang w:val="en-GB"/>
              </w:rPr>
              <w:t>YÜK GÖMRÜK BƏYANNAMƏSİ                 YGB  1</w:t>
            </w:r>
          </w:p>
        </w:tc>
        <w:tc>
          <w:tcPr>
            <w:tcW w:w="554" w:type="dxa"/>
            <w:tcBorders>
              <w:top w:val="threeDEmboss" w:sz="24" w:space="0" w:color="00B050"/>
              <w:left w:val="thinThickThinMediumGap" w:sz="24" w:space="0" w:color="00B050"/>
              <w:right w:val="single" w:sz="4" w:space="0" w:color="auto"/>
            </w:tcBorders>
            <w:vAlign w:val="center"/>
          </w:tcPr>
          <w:p w:rsidR="00BA5AFC" w:rsidRPr="00711B71" w:rsidRDefault="00BA5AFC" w:rsidP="00BA5AFC">
            <w:pPr>
              <w:pStyle w:val="af2"/>
              <w:rPr>
                <w:rFonts w:ascii="Times New Roman" w:hAnsi="Times New Roman" w:cs="Times New Roman"/>
                <w:color w:val="1F497D"/>
                <w:sz w:val="22"/>
                <w:szCs w:val="22"/>
                <w:lang w:val="en-GB"/>
              </w:rPr>
            </w:pPr>
            <w:r w:rsidRPr="00711B71">
              <w:rPr>
                <w:rFonts w:ascii="Times New Roman" w:hAnsi="Times New Roman" w:cs="Times New Roman"/>
                <w:color w:val="1F497D"/>
                <w:sz w:val="22"/>
                <w:szCs w:val="22"/>
                <w:lang w:val="en-GB"/>
              </w:rPr>
              <w:t>A.</w:t>
            </w:r>
          </w:p>
        </w:tc>
        <w:tc>
          <w:tcPr>
            <w:tcW w:w="2889" w:type="dxa"/>
            <w:gridSpan w:val="9"/>
            <w:tcBorders>
              <w:top w:val="threeDEmboss" w:sz="24" w:space="0" w:color="00B050"/>
              <w:left w:val="single" w:sz="4" w:space="0" w:color="auto"/>
              <w:bottom w:val="nil"/>
              <w:right w:val="threeDEmboss" w:sz="24" w:space="0" w:color="00B050"/>
            </w:tcBorders>
            <w:vAlign w:val="bottom"/>
          </w:tcPr>
          <w:p w:rsidR="00BA5AFC" w:rsidRPr="00711B71" w:rsidRDefault="00BA5AFC" w:rsidP="00BA5AFC">
            <w:pPr>
              <w:pStyle w:val="af2"/>
              <w:rPr>
                <w:rFonts w:ascii="Times New Roman" w:hAnsi="Times New Roman" w:cs="Times New Roman"/>
                <w:color w:val="1F497D"/>
                <w:sz w:val="22"/>
                <w:szCs w:val="22"/>
                <w:lang w:val="en-GB"/>
              </w:rPr>
            </w:pPr>
          </w:p>
        </w:tc>
      </w:tr>
      <w:tr w:rsidR="00D36EA9" w:rsidRPr="00711B71">
        <w:trPr>
          <w:trHeight w:val="62"/>
        </w:trPr>
        <w:tc>
          <w:tcPr>
            <w:tcW w:w="872" w:type="dxa"/>
            <w:vMerge w:val="restart"/>
            <w:tcBorders>
              <w:top w:val="thinThickThinMediumGap" w:sz="24" w:space="0" w:color="00B050"/>
              <w:left w:val="threeDEmboss" w:sz="24" w:space="0" w:color="00B050"/>
            </w:tcBorders>
            <w:vAlign w:val="center"/>
          </w:tcPr>
          <w:p w:rsidR="00D36EA9" w:rsidRPr="00711B71" w:rsidRDefault="00D36EA9" w:rsidP="00711B71">
            <w:pPr>
              <w:jc w:val="center"/>
              <w:rPr>
                <w:color w:val="1F497D"/>
                <w:sz w:val="20"/>
                <w:szCs w:val="20"/>
                <w:lang w:val="en-GB"/>
              </w:rPr>
            </w:pPr>
            <w:r w:rsidRPr="00711B71">
              <w:rPr>
                <w:color w:val="1F497D"/>
                <w:sz w:val="20"/>
                <w:szCs w:val="20"/>
                <w:lang w:val="en-GB"/>
              </w:rPr>
              <w:t>1</w:t>
            </w:r>
          </w:p>
        </w:tc>
        <w:tc>
          <w:tcPr>
            <w:tcW w:w="3938" w:type="dxa"/>
            <w:gridSpan w:val="12"/>
            <w:vMerge w:val="restart"/>
            <w:tcBorders>
              <w:top w:val="thinThickThinMediumGap" w:sz="24" w:space="0" w:color="00B050"/>
            </w:tcBorders>
          </w:tcPr>
          <w:p w:rsidR="00D36EA9" w:rsidRPr="00711B71" w:rsidRDefault="006A099C" w:rsidP="00582728">
            <w:pPr>
              <w:pStyle w:val="af2"/>
              <w:rPr>
                <w:rFonts w:ascii="Times New Roman" w:eastAsia="MS UI Gothic" w:hAnsi="Times New Roman" w:cs="Times New Roman"/>
                <w:color w:val="1F497D"/>
                <w:sz w:val="12"/>
                <w:szCs w:val="12"/>
                <w:lang w:val="az-Latn-AZ" w:eastAsia="ja-JP"/>
              </w:rPr>
            </w:pPr>
            <w:r>
              <w:rPr>
                <w:rFonts w:ascii="Times New Roman" w:hAnsi="Times New Roman" w:cs="Times New Roman"/>
                <w:noProof/>
                <w:color w:val="1F497D"/>
                <w:sz w:val="12"/>
                <w:szCs w:val="12"/>
              </w:rPr>
              <w:drawing>
                <wp:anchor distT="0" distB="0" distL="114300" distR="114300" simplePos="0" relativeHeight="251658752" behindDoc="1" locked="0" layoutInCell="1" allowOverlap="1">
                  <wp:simplePos x="0" y="0"/>
                  <wp:positionH relativeFrom="column">
                    <wp:posOffset>423545</wp:posOffset>
                  </wp:positionH>
                  <wp:positionV relativeFrom="paragraph">
                    <wp:posOffset>-36830</wp:posOffset>
                  </wp:positionV>
                  <wp:extent cx="4652010" cy="4457700"/>
                  <wp:effectExtent l="0" t="0" r="0" b="0"/>
                  <wp:wrapNone/>
                  <wp:docPr id="64" name="Рисунок 64" descr="http://customs.gov.az/images/r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ustoms.gov.az/images/r_ger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5201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A9" w:rsidRPr="00711B71">
              <w:rPr>
                <w:rFonts w:ascii="Times New Roman" w:hAnsi="Times New Roman" w:cs="Times New Roman"/>
                <w:color w:val="1F497D"/>
                <w:sz w:val="12"/>
                <w:szCs w:val="12"/>
                <w:lang w:val="en-GB"/>
              </w:rPr>
              <w:t>2 Göndərən\İxracatçı</w:t>
            </w:r>
            <w:r w:rsidR="00D36EA9" w:rsidRPr="00711B71">
              <w:rPr>
                <w:rFonts w:ascii="Times New Roman" w:hAnsi="Times New Roman" w:cs="Times New Roman"/>
                <w:color w:val="1F497D"/>
                <w:sz w:val="12"/>
                <w:szCs w:val="12"/>
                <w:lang w:val="bg-BG"/>
              </w:rPr>
              <w:t xml:space="preserve"> </w:t>
            </w:r>
            <w:r w:rsidR="00D36EA9" w:rsidRPr="00711B71">
              <w:rPr>
                <w:rFonts w:ascii="Times New Roman" w:hAnsi="Times New Roman" w:cs="Times New Roman"/>
                <w:color w:val="1F497D"/>
                <w:sz w:val="12"/>
                <w:szCs w:val="12"/>
                <w:lang w:val="az-Latn-AZ"/>
              </w:rPr>
              <w:t xml:space="preserve">           </w:t>
            </w:r>
            <w:r w:rsidR="00D36EA9" w:rsidRPr="00711B71">
              <w:rPr>
                <w:rFonts w:ascii="Times New Roman" w:eastAsia="MS UI Gothic" w:hAnsi="Times New Roman" w:cs="Times New Roman"/>
                <w:color w:val="1F497D"/>
                <w:sz w:val="12"/>
                <w:szCs w:val="12"/>
                <w:lang w:val="en-GB" w:eastAsia="ja-JP"/>
              </w:rPr>
              <w:t>№</w:t>
            </w: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eastAsia="MS UI Gothic" w:hAnsi="Times New Roman" w:cs="Times New Roman"/>
                <w:color w:val="1F497D"/>
                <w:sz w:val="12"/>
                <w:szCs w:val="12"/>
                <w:lang w:val="az-Latn-AZ" w:eastAsia="ja-JP"/>
              </w:rPr>
            </w:pPr>
            <w:r w:rsidRPr="00711B71">
              <w:rPr>
                <w:rFonts w:ascii="Times New Roman" w:hAnsi="Times New Roman" w:cs="Times New Roman"/>
                <w:color w:val="1F497D"/>
                <w:sz w:val="12"/>
                <w:szCs w:val="12"/>
                <w:lang w:val="en-GB"/>
              </w:rPr>
              <w:t xml:space="preserve">Qeydiyyat </w:t>
            </w:r>
            <w:r w:rsidRPr="00711B71">
              <w:rPr>
                <w:rFonts w:ascii="Times New Roman" w:eastAsia="MS UI Gothic" w:hAnsi="Times New Roman" w:cs="Times New Roman"/>
                <w:color w:val="1F497D"/>
                <w:sz w:val="12"/>
                <w:szCs w:val="12"/>
                <w:lang w:val="en-GB" w:eastAsia="ja-JP"/>
              </w:rPr>
              <w:t>№-</w:t>
            </w:r>
            <w:r w:rsidRPr="00711B71">
              <w:rPr>
                <w:rFonts w:ascii="Times New Roman" w:eastAsia="MS UI Gothic" w:hAnsi="Times New Roman" w:cs="Times New Roman"/>
                <w:color w:val="1F497D"/>
                <w:sz w:val="12"/>
                <w:szCs w:val="12"/>
                <w:lang w:val="bg-BG" w:eastAsia="ja-JP"/>
              </w:rPr>
              <w:t>si                                   Qeydiyyat tarixi</w:t>
            </w:r>
          </w:p>
        </w:tc>
        <w:tc>
          <w:tcPr>
            <w:tcW w:w="2054" w:type="dxa"/>
            <w:gridSpan w:val="9"/>
            <w:tcBorders>
              <w:top w:val="thinThickThinMediumGap" w:sz="24" w:space="0" w:color="00B050"/>
              <w:bottom w:val="single" w:sz="4" w:space="0" w:color="auto"/>
              <w:right w:val="dotted" w:sz="4" w:space="0" w:color="auto"/>
            </w:tcBorders>
          </w:tcPr>
          <w:p w:rsidR="00D36EA9" w:rsidRPr="00711B71" w:rsidRDefault="00D36EA9" w:rsidP="00582728">
            <w:pPr>
              <w:pStyle w:val="af2"/>
              <w:rPr>
                <w:rFonts w:ascii="Times New Roman" w:hAnsi="Times New Roman" w:cs="Times New Roman"/>
                <w:color w:val="1F497D"/>
                <w:sz w:val="12"/>
                <w:szCs w:val="12"/>
                <w:lang w:val="az-Latn-AZ"/>
              </w:rPr>
            </w:pPr>
            <w:r w:rsidRPr="00711B71">
              <w:rPr>
                <w:rFonts w:ascii="Times New Roman" w:hAnsi="Times New Roman" w:cs="Times New Roman"/>
                <w:color w:val="1F497D"/>
                <w:sz w:val="12"/>
                <w:szCs w:val="12"/>
                <w:lang w:val="bg-BG"/>
              </w:rPr>
              <w:t>1 B</w:t>
            </w:r>
            <w:r w:rsidRPr="00711B71">
              <w:rPr>
                <w:rFonts w:ascii="Times New Roman" w:hAnsi="Times New Roman" w:cs="Times New Roman"/>
                <w:color w:val="1F497D"/>
                <w:sz w:val="12"/>
                <w:szCs w:val="12"/>
                <w:lang w:val="az-Latn-AZ"/>
              </w:rPr>
              <w:t>əyannamənin tipi</w:t>
            </w:r>
          </w:p>
        </w:tc>
        <w:tc>
          <w:tcPr>
            <w:tcW w:w="3443" w:type="dxa"/>
            <w:gridSpan w:val="10"/>
            <w:vMerge w:val="restart"/>
            <w:tcBorders>
              <w:top w:val="nil"/>
              <w:left w:val="dotted"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p>
        </w:tc>
      </w:tr>
      <w:tr w:rsidR="00D36EA9" w:rsidRPr="00711B71">
        <w:trPr>
          <w:trHeight w:val="230"/>
        </w:trPr>
        <w:tc>
          <w:tcPr>
            <w:tcW w:w="872" w:type="dxa"/>
            <w:vMerge/>
            <w:tcBorders>
              <w:left w:val="threeDEmboss" w:sz="24" w:space="0" w:color="00B050"/>
              <w:bottom w:val="single" w:sz="4" w:space="0" w:color="auto"/>
            </w:tcBorders>
            <w:vAlign w:val="center"/>
          </w:tcPr>
          <w:p w:rsidR="00D36EA9" w:rsidRPr="00711B71" w:rsidRDefault="00D36EA9" w:rsidP="00711B71">
            <w:pPr>
              <w:jc w:val="center"/>
              <w:rPr>
                <w:color w:val="1F497D"/>
                <w:sz w:val="20"/>
                <w:szCs w:val="20"/>
                <w:lang w:val="en-GB"/>
              </w:rPr>
            </w:pPr>
          </w:p>
        </w:tc>
        <w:tc>
          <w:tcPr>
            <w:tcW w:w="3938" w:type="dxa"/>
            <w:gridSpan w:val="12"/>
            <w:vMerge/>
          </w:tcPr>
          <w:p w:rsidR="00D36EA9" w:rsidRPr="00711B71" w:rsidRDefault="00D36EA9" w:rsidP="008E3C8A">
            <w:pPr>
              <w:pStyle w:val="af2"/>
              <w:rPr>
                <w:rFonts w:ascii="Times New Roman" w:hAnsi="Times New Roman" w:cs="Times New Roman"/>
                <w:color w:val="1F497D"/>
                <w:sz w:val="12"/>
                <w:szCs w:val="12"/>
                <w:lang w:val="en-GB"/>
              </w:rPr>
            </w:pPr>
          </w:p>
        </w:tc>
        <w:tc>
          <w:tcPr>
            <w:tcW w:w="584" w:type="dxa"/>
            <w:gridSpan w:val="3"/>
            <w:tcBorders>
              <w:top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bg-BG"/>
              </w:rPr>
            </w:pPr>
          </w:p>
        </w:tc>
        <w:tc>
          <w:tcPr>
            <w:tcW w:w="739" w:type="dxa"/>
            <w:gridSpan w:val="5"/>
            <w:tcBorders>
              <w:top w:val="single" w:sz="4" w:space="0" w:color="auto"/>
              <w:left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bg-BG"/>
              </w:rPr>
            </w:pPr>
          </w:p>
        </w:tc>
        <w:tc>
          <w:tcPr>
            <w:tcW w:w="731" w:type="dxa"/>
            <w:tcBorders>
              <w:top w:val="single" w:sz="4" w:space="0" w:color="auto"/>
              <w:left w:val="single" w:sz="4" w:space="0" w:color="auto"/>
              <w:bottom w:val="single" w:sz="4" w:space="0" w:color="auto"/>
              <w:right w:val="dotted" w:sz="4" w:space="0" w:color="auto"/>
            </w:tcBorders>
          </w:tcPr>
          <w:p w:rsidR="00D36EA9" w:rsidRPr="00711B71" w:rsidRDefault="00D36EA9" w:rsidP="00582728">
            <w:pPr>
              <w:pStyle w:val="af2"/>
              <w:rPr>
                <w:rFonts w:ascii="Times New Roman" w:hAnsi="Times New Roman" w:cs="Times New Roman"/>
                <w:color w:val="1F497D"/>
                <w:sz w:val="12"/>
                <w:szCs w:val="12"/>
                <w:lang w:val="bg-BG"/>
              </w:rPr>
            </w:pPr>
          </w:p>
        </w:tc>
        <w:tc>
          <w:tcPr>
            <w:tcW w:w="3443" w:type="dxa"/>
            <w:gridSpan w:val="10"/>
            <w:vMerge/>
            <w:tcBorders>
              <w:left w:val="dotted"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p>
        </w:tc>
      </w:tr>
      <w:tr w:rsidR="00D36EA9" w:rsidRPr="00711B71">
        <w:trPr>
          <w:trHeight w:val="50"/>
        </w:trPr>
        <w:tc>
          <w:tcPr>
            <w:tcW w:w="872" w:type="dxa"/>
            <w:vMerge w:val="restart"/>
            <w:tcBorders>
              <w:top w:val="single" w:sz="4" w:space="0" w:color="auto"/>
              <w:left w:val="threeDEmboss" w:sz="24" w:space="0" w:color="00B050"/>
            </w:tcBorders>
            <w:textDirection w:val="btLr"/>
            <w:vAlign w:val="center"/>
          </w:tcPr>
          <w:p w:rsidR="00D36EA9" w:rsidRPr="00711B71" w:rsidRDefault="00D36EA9" w:rsidP="00711B71">
            <w:pPr>
              <w:pStyle w:val="af2"/>
              <w:ind w:left="113" w:right="113"/>
              <w:jc w:val="center"/>
              <w:rPr>
                <w:rFonts w:ascii="Times New Roman" w:hAnsi="Times New Roman" w:cs="Times New Roman"/>
                <w:color w:val="1F497D"/>
                <w:sz w:val="20"/>
                <w:szCs w:val="20"/>
                <w:lang w:val="en-GB"/>
              </w:rPr>
            </w:pPr>
            <w:r w:rsidRPr="00711B71">
              <w:rPr>
                <w:rFonts w:ascii="Times New Roman" w:hAnsi="Times New Roman" w:cs="Times New Roman"/>
                <w:b/>
                <w:color w:val="1F497D"/>
                <w:sz w:val="20"/>
                <w:szCs w:val="20"/>
                <w:lang w:val="en-GB"/>
              </w:rPr>
              <w:t>GÖMRÜK  ÜÇÜN - NÜSXƏ</w:t>
            </w:r>
          </w:p>
        </w:tc>
        <w:tc>
          <w:tcPr>
            <w:tcW w:w="3938" w:type="dxa"/>
            <w:gridSpan w:val="12"/>
            <w:vMerge/>
          </w:tcPr>
          <w:p w:rsidR="00D36EA9" w:rsidRPr="00711B71" w:rsidRDefault="00D36EA9" w:rsidP="008E3C8A">
            <w:pPr>
              <w:pStyle w:val="af2"/>
              <w:rPr>
                <w:rFonts w:ascii="Times New Roman" w:hAnsi="Times New Roman" w:cs="Times New Roman"/>
                <w:color w:val="1F497D"/>
                <w:sz w:val="12"/>
                <w:szCs w:val="12"/>
                <w:lang w:val="en-GB"/>
              </w:rPr>
            </w:pPr>
          </w:p>
        </w:tc>
        <w:tc>
          <w:tcPr>
            <w:tcW w:w="1023" w:type="dxa"/>
            <w:gridSpan w:val="6"/>
            <w:tcBorders>
              <w:top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 Əlavə vərəq</w:t>
            </w:r>
          </w:p>
        </w:tc>
        <w:tc>
          <w:tcPr>
            <w:tcW w:w="1031" w:type="dxa"/>
            <w:gridSpan w:val="3"/>
            <w:vMerge w:val="restart"/>
            <w:tcBorders>
              <w:top w:val="single" w:sz="4" w:space="0" w:color="auto"/>
              <w:left w:val="single" w:sz="4" w:space="0" w:color="auto"/>
              <w:right w:val="dotted"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 Yükləmə spes</w:t>
            </w:r>
          </w:p>
        </w:tc>
        <w:tc>
          <w:tcPr>
            <w:tcW w:w="3443" w:type="dxa"/>
            <w:gridSpan w:val="10"/>
            <w:vMerge/>
            <w:tcBorders>
              <w:left w:val="dotted"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p>
        </w:tc>
      </w:tr>
      <w:tr w:rsidR="00D36EA9" w:rsidRPr="00711B71">
        <w:trPr>
          <w:trHeight w:val="86"/>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3938" w:type="dxa"/>
            <w:gridSpan w:val="12"/>
            <w:vMerge/>
          </w:tcPr>
          <w:p w:rsidR="00D36EA9" w:rsidRPr="00711B71" w:rsidRDefault="00D36EA9" w:rsidP="00582728">
            <w:pPr>
              <w:pStyle w:val="af2"/>
              <w:rPr>
                <w:rFonts w:ascii="Times New Roman" w:hAnsi="Times New Roman" w:cs="Times New Roman"/>
                <w:color w:val="1F497D"/>
                <w:sz w:val="12"/>
                <w:szCs w:val="12"/>
                <w:lang w:val="en-GB"/>
              </w:rPr>
            </w:pPr>
          </w:p>
        </w:tc>
        <w:tc>
          <w:tcPr>
            <w:tcW w:w="491" w:type="dxa"/>
            <w:tcBorders>
              <w:top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532" w:type="dxa"/>
            <w:gridSpan w:val="5"/>
            <w:tcBorders>
              <w:top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1031" w:type="dxa"/>
            <w:gridSpan w:val="3"/>
            <w:vMerge/>
            <w:tcBorders>
              <w:left w:val="single" w:sz="4" w:space="0" w:color="auto"/>
              <w:bottom w:val="single" w:sz="4" w:space="0" w:color="auto"/>
              <w:right w:val="dotted"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3443" w:type="dxa"/>
            <w:gridSpan w:val="10"/>
            <w:vMerge/>
            <w:tcBorders>
              <w:left w:val="dotted" w:sz="4" w:space="0" w:color="auto"/>
              <w:bottom w:val="dotted"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p>
        </w:tc>
      </w:tr>
      <w:tr w:rsidR="00D36EA9" w:rsidRPr="00711B71">
        <w:trPr>
          <w:trHeight w:val="270"/>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3938" w:type="dxa"/>
            <w:gridSpan w:val="12"/>
            <w:vMerge/>
            <w:tcBorders>
              <w:bottom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1023" w:type="dxa"/>
            <w:gridSpan w:val="6"/>
            <w:tcBorders>
              <w:top w:val="single" w:sz="4" w:space="0" w:color="auto"/>
              <w:bottom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0"/>
                <w:szCs w:val="10"/>
                <w:lang w:val="en-GB"/>
              </w:rPr>
            </w:pPr>
            <w:r w:rsidRPr="00711B71">
              <w:rPr>
                <w:rFonts w:ascii="Times New Roman" w:hAnsi="Times New Roman" w:cs="Times New Roman"/>
                <w:color w:val="1F497D"/>
                <w:sz w:val="10"/>
                <w:szCs w:val="10"/>
                <w:lang w:val="en-GB"/>
              </w:rPr>
              <w:t>5 Mall adlarının ümumi sayı</w:t>
            </w:r>
          </w:p>
        </w:tc>
        <w:tc>
          <w:tcPr>
            <w:tcW w:w="1031" w:type="dxa"/>
            <w:gridSpan w:val="3"/>
            <w:tcBorders>
              <w:top w:val="single" w:sz="4" w:space="0" w:color="auto"/>
              <w:left w:val="single" w:sz="4" w:space="0" w:color="auto"/>
              <w:bottom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6 yerlərin sayı</w:t>
            </w:r>
          </w:p>
        </w:tc>
        <w:tc>
          <w:tcPr>
            <w:tcW w:w="3443" w:type="dxa"/>
            <w:gridSpan w:val="10"/>
            <w:tcBorders>
              <w:top w:val="dotted" w:sz="4" w:space="0" w:color="auto"/>
              <w:bottom w:val="single"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7 Sorğu nömrəsi</w:t>
            </w:r>
          </w:p>
        </w:tc>
      </w:tr>
      <w:tr w:rsidR="00D36EA9" w:rsidRPr="00711B71">
        <w:trPr>
          <w:trHeight w:val="210"/>
        </w:trPr>
        <w:tc>
          <w:tcPr>
            <w:tcW w:w="872" w:type="dxa"/>
            <w:vMerge/>
            <w:tcBorders>
              <w:left w:val="threeDEmboss" w:sz="24" w:space="0" w:color="00B050"/>
            </w:tcBorders>
          </w:tcPr>
          <w:p w:rsidR="00D36EA9" w:rsidRPr="00711B71" w:rsidRDefault="00D36EA9" w:rsidP="00711B71">
            <w:pPr>
              <w:pStyle w:val="af2"/>
              <w:spacing w:before="0" w:beforeAutospacing="0" w:after="0" w:afterAutospacing="0"/>
              <w:rPr>
                <w:rFonts w:ascii="Times New Roman" w:hAnsi="Times New Roman" w:cs="Times New Roman"/>
                <w:color w:val="1F497D"/>
                <w:lang w:val="en-GB"/>
              </w:rPr>
            </w:pPr>
          </w:p>
        </w:tc>
        <w:tc>
          <w:tcPr>
            <w:tcW w:w="3938" w:type="dxa"/>
            <w:gridSpan w:val="12"/>
            <w:vMerge w:val="restart"/>
          </w:tcPr>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8 Alan\ İdxalçı                    </w:t>
            </w:r>
            <w:r w:rsidRPr="00711B71">
              <w:rPr>
                <w:rFonts w:ascii="Times New Roman" w:eastAsia="MS UI Gothic" w:hAnsi="Times New Roman" w:cs="Times New Roman"/>
                <w:color w:val="1F497D"/>
                <w:sz w:val="12"/>
                <w:szCs w:val="12"/>
                <w:lang w:val="en-GB" w:eastAsia="ja-JP"/>
              </w:rPr>
              <w:t>№</w:t>
            </w: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Qeydiyyat </w:t>
            </w:r>
            <w:r w:rsidRPr="00711B71">
              <w:rPr>
                <w:rFonts w:ascii="Times New Roman" w:eastAsia="MS UI Gothic" w:hAnsi="Times New Roman" w:cs="Times New Roman"/>
                <w:color w:val="1F497D"/>
                <w:sz w:val="12"/>
                <w:szCs w:val="12"/>
                <w:lang w:val="en-GB" w:eastAsia="ja-JP"/>
              </w:rPr>
              <w:t>№-</w:t>
            </w:r>
            <w:r w:rsidRPr="00711B71">
              <w:rPr>
                <w:rFonts w:ascii="Times New Roman" w:eastAsia="MS UI Gothic" w:hAnsi="Times New Roman" w:cs="Times New Roman"/>
                <w:color w:val="1F497D"/>
                <w:sz w:val="12"/>
                <w:szCs w:val="12"/>
                <w:lang w:val="bg-BG" w:eastAsia="ja-JP"/>
              </w:rPr>
              <w:t>si                                   Qeydiyyat tarixi</w:t>
            </w:r>
          </w:p>
        </w:tc>
        <w:tc>
          <w:tcPr>
            <w:tcW w:w="3650" w:type="dxa"/>
            <w:gridSpan w:val="12"/>
            <w:tcBorders>
              <w:right w:val="single" w:sz="4" w:space="0" w:color="auto"/>
            </w:tcBorders>
          </w:tcPr>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9 Maliyyə tənzimlənməsinə məsul şəxs</w:t>
            </w:r>
          </w:p>
        </w:tc>
        <w:tc>
          <w:tcPr>
            <w:tcW w:w="1847" w:type="dxa"/>
            <w:gridSpan w:val="7"/>
            <w:tcBorders>
              <w:left w:val="single" w:sz="4" w:space="0" w:color="auto"/>
              <w:right w:val="threeDEmboss" w:sz="24" w:space="0" w:color="00B050"/>
            </w:tcBorders>
          </w:tcPr>
          <w:p w:rsidR="00D36EA9" w:rsidRPr="00711B71" w:rsidRDefault="00D36EA9" w:rsidP="00711B71">
            <w:pPr>
              <w:pStyle w:val="af2"/>
              <w:spacing w:before="0" w:beforeAutospacing="0" w:after="0" w:afterAutospacing="0"/>
              <w:rPr>
                <w:rFonts w:ascii="Times New Roman" w:eastAsia="MS UI Gothic" w:hAnsi="Times New Roman" w:cs="Times New Roman"/>
                <w:color w:val="1F497D"/>
                <w:sz w:val="12"/>
                <w:szCs w:val="12"/>
                <w:lang w:val="en-GB" w:eastAsia="ja-JP"/>
              </w:rPr>
            </w:pPr>
            <w:r w:rsidRPr="00711B71">
              <w:rPr>
                <w:rFonts w:ascii="Times New Roman" w:eastAsia="MS UI Gothic" w:hAnsi="Times New Roman" w:cs="Times New Roman"/>
                <w:color w:val="1F497D"/>
                <w:sz w:val="12"/>
                <w:szCs w:val="12"/>
                <w:lang w:val="en-GB" w:eastAsia="ja-JP"/>
              </w:rPr>
              <w:t>№</w:t>
            </w: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eastAsia="MS UI Gothic" w:hAnsi="Times New Roman" w:cs="Times New Roman"/>
                <w:color w:val="1F497D"/>
                <w:sz w:val="12"/>
                <w:szCs w:val="12"/>
                <w:lang w:val="en-GB" w:eastAsia="ja-JP"/>
              </w:rPr>
              <w:t>№</w:t>
            </w:r>
          </w:p>
        </w:tc>
      </w:tr>
      <w:tr w:rsidR="00D36EA9" w:rsidRPr="00711B71">
        <w:trPr>
          <w:trHeight w:val="32"/>
        </w:trPr>
        <w:tc>
          <w:tcPr>
            <w:tcW w:w="872" w:type="dxa"/>
            <w:vMerge/>
            <w:tcBorders>
              <w:left w:val="threeDEmboss" w:sz="24" w:space="0" w:color="00B050"/>
            </w:tcBorders>
          </w:tcPr>
          <w:p w:rsidR="00D36EA9" w:rsidRPr="00711B71" w:rsidRDefault="00D36EA9" w:rsidP="00711B71">
            <w:pPr>
              <w:pStyle w:val="af2"/>
              <w:spacing w:before="0" w:beforeAutospacing="0" w:after="0" w:afterAutospacing="0"/>
              <w:rPr>
                <w:rFonts w:ascii="Times New Roman" w:hAnsi="Times New Roman" w:cs="Times New Roman"/>
                <w:color w:val="1F497D"/>
                <w:lang w:val="en-GB"/>
              </w:rPr>
            </w:pPr>
          </w:p>
        </w:tc>
        <w:tc>
          <w:tcPr>
            <w:tcW w:w="3938" w:type="dxa"/>
            <w:gridSpan w:val="12"/>
            <w:vMerge/>
          </w:tcPr>
          <w:p w:rsidR="00D36EA9" w:rsidRPr="00711B71" w:rsidRDefault="00D36EA9" w:rsidP="00582728">
            <w:pPr>
              <w:pStyle w:val="af2"/>
              <w:rPr>
                <w:rFonts w:ascii="Times New Roman" w:hAnsi="Times New Roman" w:cs="Times New Roman"/>
                <w:color w:val="1F497D"/>
                <w:sz w:val="12"/>
                <w:szCs w:val="12"/>
                <w:lang w:val="en-GB"/>
              </w:rPr>
            </w:pPr>
          </w:p>
        </w:tc>
        <w:tc>
          <w:tcPr>
            <w:tcW w:w="1323" w:type="dxa"/>
            <w:gridSpan w:val="8"/>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10 1-ci təyinat ölkəsi</w:t>
            </w:r>
          </w:p>
        </w:tc>
        <w:tc>
          <w:tcPr>
            <w:tcW w:w="1315" w:type="dxa"/>
            <w:gridSpan w:val="3"/>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11 Ticarət edən oökə</w:t>
            </w:r>
          </w:p>
        </w:tc>
        <w:tc>
          <w:tcPr>
            <w:tcW w:w="1509" w:type="dxa"/>
            <w:gridSpan w:val="5"/>
            <w:tcBorders>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12 Ümumi gömrük dəyəri</w:t>
            </w:r>
          </w:p>
        </w:tc>
        <w:tc>
          <w:tcPr>
            <w:tcW w:w="1350" w:type="dxa"/>
            <w:gridSpan w:val="3"/>
            <w:tcBorders>
              <w:left w:val="single" w:sz="4" w:space="0" w:color="auto"/>
              <w:right w:val="threeDEmboss" w:sz="24" w:space="0" w:color="00B050"/>
            </w:tcBorders>
          </w:tcPr>
          <w:p w:rsidR="00D36EA9" w:rsidRPr="00711B71" w:rsidRDefault="00D36EA9" w:rsidP="006D2FF0">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13</w:t>
            </w:r>
          </w:p>
        </w:tc>
      </w:tr>
      <w:tr w:rsidR="00D36EA9" w:rsidRPr="00711B71">
        <w:trPr>
          <w:trHeight w:val="154"/>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3938" w:type="dxa"/>
            <w:gridSpan w:val="12"/>
            <w:vMerge w:val="restart"/>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14 Bəyannaməçi                 </w:t>
            </w:r>
            <w:r w:rsidRPr="00711B71">
              <w:rPr>
                <w:rFonts w:ascii="Times New Roman" w:eastAsia="MS UI Gothic" w:hAnsi="Times New Roman" w:cs="Times New Roman"/>
                <w:color w:val="1F497D"/>
                <w:sz w:val="12"/>
                <w:szCs w:val="12"/>
                <w:lang w:val="en-GB" w:eastAsia="ja-JP"/>
              </w:rPr>
              <w:t>№</w:t>
            </w:r>
          </w:p>
          <w:p w:rsidR="00D36EA9" w:rsidRPr="00711B71" w:rsidRDefault="00D36EA9"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Qeydiyyat </w:t>
            </w:r>
            <w:r w:rsidRPr="00711B71">
              <w:rPr>
                <w:rFonts w:ascii="Times New Roman" w:eastAsia="MS UI Gothic" w:hAnsi="Times New Roman" w:cs="Times New Roman"/>
                <w:color w:val="1F497D"/>
                <w:sz w:val="12"/>
                <w:szCs w:val="12"/>
                <w:lang w:val="en-GB" w:eastAsia="ja-JP"/>
              </w:rPr>
              <w:t>№-</w:t>
            </w:r>
            <w:r w:rsidRPr="00711B71">
              <w:rPr>
                <w:rFonts w:ascii="Times New Roman" w:eastAsia="MS UI Gothic" w:hAnsi="Times New Roman" w:cs="Times New Roman"/>
                <w:color w:val="1F497D"/>
                <w:sz w:val="12"/>
                <w:szCs w:val="12"/>
                <w:lang w:val="bg-BG" w:eastAsia="ja-JP"/>
              </w:rPr>
              <w:t>si                                   Qeydiyyat tarixi</w:t>
            </w:r>
          </w:p>
        </w:tc>
        <w:tc>
          <w:tcPr>
            <w:tcW w:w="1323" w:type="dxa"/>
            <w:gridSpan w:val="8"/>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15 Göndərən ölkə</w:t>
            </w:r>
          </w:p>
        </w:tc>
        <w:tc>
          <w:tcPr>
            <w:tcW w:w="1315" w:type="dxa"/>
            <w:gridSpan w:val="3"/>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15.a Göndərən ölkənin kodu</w:t>
            </w:r>
          </w:p>
        </w:tc>
        <w:tc>
          <w:tcPr>
            <w:tcW w:w="2859" w:type="dxa"/>
            <w:gridSpan w:val="8"/>
            <w:tcBorders>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17.a Təyinat ölkəsinin kodu</w:t>
            </w:r>
          </w:p>
        </w:tc>
      </w:tr>
      <w:tr w:rsidR="00D36EA9" w:rsidRPr="00711B71">
        <w:trPr>
          <w:trHeight w:val="103"/>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3938" w:type="dxa"/>
            <w:gridSpan w:val="12"/>
            <w:vMerge/>
          </w:tcPr>
          <w:p w:rsidR="00D36EA9" w:rsidRPr="00711B71" w:rsidRDefault="00D36EA9" w:rsidP="00582728">
            <w:pPr>
              <w:pStyle w:val="af2"/>
              <w:rPr>
                <w:rFonts w:ascii="Times New Roman" w:hAnsi="Times New Roman" w:cs="Times New Roman"/>
                <w:color w:val="1F497D"/>
                <w:sz w:val="12"/>
                <w:szCs w:val="12"/>
                <w:lang w:val="en-GB"/>
              </w:rPr>
            </w:pPr>
          </w:p>
        </w:tc>
        <w:tc>
          <w:tcPr>
            <w:tcW w:w="1323" w:type="dxa"/>
            <w:gridSpan w:val="8"/>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16 Mənşə ölkəsi</w:t>
            </w:r>
          </w:p>
        </w:tc>
        <w:tc>
          <w:tcPr>
            <w:tcW w:w="4174" w:type="dxa"/>
            <w:gridSpan w:val="11"/>
            <w:tcBorders>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17. Təyinat ölkəsi</w:t>
            </w:r>
          </w:p>
        </w:tc>
      </w:tr>
      <w:tr w:rsidR="00D36EA9" w:rsidRPr="00711B71">
        <w:trPr>
          <w:trHeight w:val="31"/>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2476" w:type="dxa"/>
            <w:gridSpan w:val="6"/>
            <w:vMerge w:val="restart"/>
            <w:tcBorders>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18 Göndərən zaman nəqliyyat vastəsi </w:t>
            </w:r>
          </w:p>
        </w:tc>
        <w:tc>
          <w:tcPr>
            <w:tcW w:w="584" w:type="dxa"/>
            <w:gridSpan w:val="3"/>
            <w:vMerge w:val="restart"/>
            <w:tcBorders>
              <w:right w:val="single" w:sz="4" w:space="0" w:color="auto"/>
            </w:tcBorders>
          </w:tcPr>
          <w:p w:rsidR="00D36EA9" w:rsidRPr="00711B71" w:rsidRDefault="00D36EA9" w:rsidP="00E23962">
            <w:pPr>
              <w:pStyle w:val="af2"/>
              <w:rPr>
                <w:rFonts w:ascii="Times New Roman" w:hAnsi="Times New Roman" w:cs="Times New Roman"/>
                <w:color w:val="1F497D"/>
                <w:sz w:val="12"/>
                <w:szCs w:val="12"/>
                <w:lang w:val="en-GB"/>
              </w:rPr>
            </w:pPr>
          </w:p>
        </w:tc>
        <w:tc>
          <w:tcPr>
            <w:tcW w:w="878" w:type="dxa"/>
            <w:gridSpan w:val="3"/>
            <w:vMerge w:val="restart"/>
            <w:tcBorders>
              <w:left w:val="single" w:sz="4" w:space="0" w:color="auto"/>
            </w:tcBorders>
          </w:tcPr>
          <w:p w:rsidR="00D36EA9" w:rsidRPr="00711B71" w:rsidRDefault="00D36EA9" w:rsidP="00E23962">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19 Konteyner</w:t>
            </w:r>
          </w:p>
        </w:tc>
        <w:tc>
          <w:tcPr>
            <w:tcW w:w="5497" w:type="dxa"/>
            <w:gridSpan w:val="19"/>
            <w:tcBorders>
              <w:bottom w:val="single"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20 Göndərmə şərtləri</w:t>
            </w:r>
          </w:p>
        </w:tc>
      </w:tr>
      <w:tr w:rsidR="00D36EA9" w:rsidRPr="00711B71">
        <w:trPr>
          <w:trHeight w:val="103"/>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2476" w:type="dxa"/>
            <w:gridSpan w:val="6"/>
            <w:vMerge/>
            <w:tcBorders>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584" w:type="dxa"/>
            <w:gridSpan w:val="3"/>
            <w:vMerge/>
            <w:tcBorders>
              <w:right w:val="single" w:sz="4" w:space="0" w:color="auto"/>
            </w:tcBorders>
          </w:tcPr>
          <w:p w:rsidR="00D36EA9" w:rsidRPr="00711B71" w:rsidRDefault="00D36EA9" w:rsidP="00E23962">
            <w:pPr>
              <w:pStyle w:val="af2"/>
              <w:rPr>
                <w:rFonts w:ascii="Times New Roman" w:hAnsi="Times New Roman" w:cs="Times New Roman"/>
                <w:color w:val="1F497D"/>
                <w:sz w:val="12"/>
                <w:szCs w:val="12"/>
                <w:lang w:val="en-GB"/>
              </w:rPr>
            </w:pPr>
          </w:p>
        </w:tc>
        <w:tc>
          <w:tcPr>
            <w:tcW w:w="878" w:type="dxa"/>
            <w:gridSpan w:val="3"/>
            <w:vMerge/>
            <w:tcBorders>
              <w:left w:val="single" w:sz="4" w:space="0" w:color="auto"/>
            </w:tcBorders>
          </w:tcPr>
          <w:p w:rsidR="00D36EA9" w:rsidRPr="00711B71" w:rsidRDefault="00D36EA9" w:rsidP="00E23962">
            <w:pPr>
              <w:pStyle w:val="af2"/>
              <w:rPr>
                <w:rFonts w:ascii="Times New Roman" w:hAnsi="Times New Roman" w:cs="Times New Roman"/>
                <w:color w:val="1F497D"/>
                <w:sz w:val="12"/>
                <w:szCs w:val="12"/>
                <w:lang w:val="en-GB"/>
              </w:rPr>
            </w:pPr>
          </w:p>
        </w:tc>
        <w:tc>
          <w:tcPr>
            <w:tcW w:w="874" w:type="dxa"/>
            <w:gridSpan w:val="5"/>
            <w:tcBorders>
              <w:top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3649" w:type="dxa"/>
            <w:gridSpan w:val="12"/>
            <w:tcBorders>
              <w:top w:val="single" w:sz="4" w:space="0" w:color="auto"/>
              <w:left w:val="single" w:sz="4" w:space="0" w:color="auto"/>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p>
        </w:tc>
        <w:tc>
          <w:tcPr>
            <w:tcW w:w="974" w:type="dxa"/>
            <w:gridSpan w:val="2"/>
            <w:tcBorders>
              <w:top w:val="single" w:sz="4" w:space="0" w:color="auto"/>
              <w:left w:val="single" w:sz="4" w:space="0" w:color="auto"/>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p>
        </w:tc>
      </w:tr>
      <w:tr w:rsidR="00D36EA9" w:rsidRPr="00711B71">
        <w:trPr>
          <w:trHeight w:val="154"/>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3369" w:type="dxa"/>
            <w:gridSpan w:val="11"/>
            <w:tcBorders>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21 Sərhəddə nəqliyyat vastəsi</w:t>
            </w:r>
          </w:p>
        </w:tc>
        <w:tc>
          <w:tcPr>
            <w:tcW w:w="569" w:type="dxa"/>
            <w:tcBorders>
              <w:left w:val="single" w:sz="4" w:space="0" w:color="auto"/>
            </w:tcBorders>
          </w:tcPr>
          <w:p w:rsidR="00D36EA9" w:rsidRPr="00711B71" w:rsidRDefault="00D36EA9" w:rsidP="00E23962">
            <w:pPr>
              <w:pStyle w:val="af2"/>
              <w:rPr>
                <w:rFonts w:ascii="Times New Roman" w:hAnsi="Times New Roman" w:cs="Times New Roman"/>
                <w:color w:val="1F497D"/>
                <w:sz w:val="12"/>
                <w:szCs w:val="12"/>
                <w:lang w:val="en-GB"/>
              </w:rPr>
            </w:pPr>
          </w:p>
        </w:tc>
        <w:tc>
          <w:tcPr>
            <w:tcW w:w="2638" w:type="dxa"/>
            <w:gridSpan w:val="11"/>
            <w:tcBorders>
              <w:right w:val="single" w:sz="4" w:space="0" w:color="auto"/>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22 Valyuta və malların ümumi faktura dəyəri</w:t>
            </w:r>
          </w:p>
        </w:tc>
        <w:tc>
          <w:tcPr>
            <w:tcW w:w="1459" w:type="dxa"/>
            <w:gridSpan w:val="4"/>
            <w:tcBorders>
              <w:left w:val="single" w:sz="4" w:space="0" w:color="auto"/>
              <w:right w:val="single" w:sz="4" w:space="0" w:color="auto"/>
            </w:tcBorders>
          </w:tcPr>
          <w:p w:rsidR="00D36EA9" w:rsidRPr="00711B71" w:rsidRDefault="00D36EA9" w:rsidP="006C4025">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23 Valyuta məzənnəsi</w:t>
            </w:r>
          </w:p>
        </w:tc>
        <w:tc>
          <w:tcPr>
            <w:tcW w:w="1400" w:type="dxa"/>
            <w:gridSpan w:val="4"/>
            <w:tcBorders>
              <w:left w:val="single" w:sz="4" w:space="0" w:color="auto"/>
              <w:right w:val="threeDEmboss" w:sz="24" w:space="0" w:color="00B050"/>
            </w:tcBorders>
          </w:tcPr>
          <w:p w:rsidR="00D36EA9" w:rsidRPr="00711B71" w:rsidRDefault="00D36EA9" w:rsidP="006C4025">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24 Sövdələşmənin xüsusiyyəti</w:t>
            </w:r>
          </w:p>
        </w:tc>
      </w:tr>
      <w:tr w:rsidR="00D36EA9" w:rsidRPr="00711B71">
        <w:trPr>
          <w:trHeight w:val="154"/>
        </w:trPr>
        <w:tc>
          <w:tcPr>
            <w:tcW w:w="872" w:type="dxa"/>
            <w:vMerge/>
            <w:tcBorders>
              <w:left w:val="threeDEmboss" w:sz="24" w:space="0" w:color="00B050"/>
            </w:tcBorders>
          </w:tcPr>
          <w:p w:rsidR="00D36EA9" w:rsidRPr="00711B71" w:rsidRDefault="00D36EA9" w:rsidP="00582728">
            <w:pPr>
              <w:pStyle w:val="af2"/>
              <w:rPr>
                <w:rFonts w:ascii="Times New Roman" w:hAnsi="Times New Roman" w:cs="Times New Roman"/>
                <w:color w:val="1F497D"/>
                <w:lang w:val="en-GB"/>
              </w:rPr>
            </w:pPr>
          </w:p>
        </w:tc>
        <w:tc>
          <w:tcPr>
            <w:tcW w:w="1593" w:type="dxa"/>
            <w:gridSpan w:val="4"/>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25 Sərhəddə nəqliyyatın kodu</w:t>
            </w:r>
          </w:p>
        </w:tc>
        <w:tc>
          <w:tcPr>
            <w:tcW w:w="1454" w:type="dxa"/>
            <w:gridSpan w:val="4"/>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26 Ölkə daxilində Nəqliyyatın kodu</w:t>
            </w:r>
          </w:p>
        </w:tc>
        <w:tc>
          <w:tcPr>
            <w:tcW w:w="891" w:type="dxa"/>
            <w:gridSpan w:val="4"/>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27 Yükləmə\ boşaltma yerləri</w:t>
            </w:r>
          </w:p>
        </w:tc>
        <w:tc>
          <w:tcPr>
            <w:tcW w:w="5497" w:type="dxa"/>
            <w:gridSpan w:val="19"/>
            <w:tcBorders>
              <w:right w:val="threeDEmboss" w:sz="24" w:space="0" w:color="00B050"/>
            </w:tcBorders>
          </w:tcPr>
          <w:p w:rsidR="00D36EA9" w:rsidRPr="00711B71" w:rsidRDefault="00D36EA9"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28 Maliyyə və bank məlumatı</w:t>
            </w:r>
          </w:p>
        </w:tc>
      </w:tr>
      <w:tr w:rsidR="00D36EA9" w:rsidRPr="00711B71">
        <w:trPr>
          <w:trHeight w:val="154"/>
        </w:trPr>
        <w:tc>
          <w:tcPr>
            <w:tcW w:w="872" w:type="dxa"/>
            <w:tcBorders>
              <w:left w:val="threeDEmboss" w:sz="24" w:space="0" w:color="00B050"/>
            </w:tcBorders>
            <w:vAlign w:val="center"/>
          </w:tcPr>
          <w:p w:rsidR="00F869AF" w:rsidRPr="00711B71" w:rsidRDefault="00F869AF" w:rsidP="00711B71">
            <w:pPr>
              <w:pStyle w:val="af2"/>
              <w:jc w:val="center"/>
              <w:rPr>
                <w:rFonts w:ascii="Times New Roman" w:hAnsi="Times New Roman" w:cs="Times New Roman"/>
                <w:color w:val="1F497D"/>
                <w:sz w:val="22"/>
                <w:szCs w:val="22"/>
                <w:lang w:val="en-GB"/>
              </w:rPr>
            </w:pPr>
            <w:r w:rsidRPr="00711B71">
              <w:rPr>
                <w:rFonts w:ascii="Times New Roman" w:hAnsi="Times New Roman" w:cs="Times New Roman"/>
                <w:color w:val="1F497D"/>
                <w:sz w:val="22"/>
                <w:szCs w:val="22"/>
                <w:lang w:val="en-GB"/>
              </w:rPr>
              <w:t>1</w:t>
            </w:r>
          </w:p>
        </w:tc>
        <w:tc>
          <w:tcPr>
            <w:tcW w:w="3047" w:type="dxa"/>
            <w:gridSpan w:val="8"/>
            <w:tcBorders>
              <w:right w:val="single" w:sz="4" w:space="0" w:color="auto"/>
            </w:tcBorders>
          </w:tcPr>
          <w:p w:rsidR="00F869AF" w:rsidRPr="00711B71" w:rsidRDefault="00F869AF"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29 Sərhəd gömrük orqanı</w:t>
            </w:r>
          </w:p>
        </w:tc>
        <w:tc>
          <w:tcPr>
            <w:tcW w:w="6388" w:type="dxa"/>
            <w:gridSpan w:val="23"/>
            <w:tcBorders>
              <w:left w:val="single" w:sz="4" w:space="0" w:color="auto"/>
              <w:right w:val="threeDEmboss" w:sz="24" w:space="0" w:color="00B050"/>
            </w:tcBorders>
          </w:tcPr>
          <w:p w:rsidR="00F869AF" w:rsidRPr="00711B71" w:rsidRDefault="00F869AF"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30 Mala baxış yeri</w:t>
            </w:r>
          </w:p>
        </w:tc>
      </w:tr>
      <w:tr w:rsidR="00A650DB" w:rsidRPr="00711B71">
        <w:trPr>
          <w:trHeight w:val="154"/>
        </w:trPr>
        <w:tc>
          <w:tcPr>
            <w:tcW w:w="872" w:type="dxa"/>
            <w:vMerge w:val="restart"/>
            <w:tcBorders>
              <w:lef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31 Yülərin və malların təsviri</w:t>
            </w:r>
          </w:p>
        </w:tc>
        <w:tc>
          <w:tcPr>
            <w:tcW w:w="3938" w:type="dxa"/>
            <w:gridSpan w:val="12"/>
            <w:tcBorders>
              <w:bottom w:val="nil"/>
              <w:righ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Markalama və miqdar-kor. nömrəsi və malların təsviri</w:t>
            </w:r>
          </w:p>
        </w:tc>
        <w:tc>
          <w:tcPr>
            <w:tcW w:w="1323" w:type="dxa"/>
            <w:gridSpan w:val="8"/>
            <w:tcBorders>
              <w:lef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32 Malın </w:t>
            </w:r>
            <w:r w:rsidRPr="00711B71">
              <w:rPr>
                <w:rFonts w:ascii="Times New Roman" w:eastAsia="MS UI Gothic" w:hAnsi="Times New Roman" w:cs="Times New Roman"/>
                <w:color w:val="1F497D"/>
                <w:sz w:val="12"/>
                <w:szCs w:val="12"/>
                <w:lang w:val="en-GB" w:eastAsia="ja-JP"/>
              </w:rPr>
              <w:t>№-</w:t>
            </w:r>
            <w:r w:rsidRPr="00711B71">
              <w:rPr>
                <w:rFonts w:ascii="Times New Roman" w:eastAsia="MS UI Gothic" w:hAnsi="Times New Roman" w:cs="Times New Roman"/>
                <w:color w:val="1F497D"/>
                <w:sz w:val="12"/>
                <w:szCs w:val="12"/>
                <w:lang w:val="bg-BG" w:eastAsia="ja-JP"/>
              </w:rPr>
              <w:t xml:space="preserve">si                                   </w:t>
            </w:r>
          </w:p>
        </w:tc>
        <w:tc>
          <w:tcPr>
            <w:tcW w:w="4174" w:type="dxa"/>
            <w:gridSpan w:val="11"/>
            <w:tcBorders>
              <w:righ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33 Malın kodu</w:t>
            </w:r>
          </w:p>
        </w:tc>
      </w:tr>
      <w:tr w:rsidR="00A650DB" w:rsidRPr="00711B71">
        <w:trPr>
          <w:trHeight w:val="154"/>
        </w:trPr>
        <w:tc>
          <w:tcPr>
            <w:tcW w:w="872" w:type="dxa"/>
            <w:vMerge/>
            <w:tcBorders>
              <w:lef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p>
        </w:tc>
        <w:tc>
          <w:tcPr>
            <w:tcW w:w="5261" w:type="dxa"/>
            <w:gridSpan w:val="20"/>
            <w:vMerge w:val="restart"/>
            <w:tcBorders>
              <w:top w:val="nil"/>
            </w:tcBorders>
          </w:tcPr>
          <w:p w:rsidR="00A650DB" w:rsidRPr="00711B71" w:rsidRDefault="00A650DB" w:rsidP="00582728">
            <w:pPr>
              <w:pStyle w:val="af2"/>
              <w:rPr>
                <w:rFonts w:ascii="Times New Roman" w:hAnsi="Times New Roman" w:cs="Times New Roman"/>
                <w:color w:val="1F497D"/>
                <w:sz w:val="12"/>
                <w:szCs w:val="12"/>
                <w:lang w:val="en-GB"/>
              </w:rPr>
            </w:pPr>
          </w:p>
        </w:tc>
        <w:tc>
          <w:tcPr>
            <w:tcW w:w="1315" w:type="dxa"/>
            <w:gridSpan w:val="3"/>
          </w:tcPr>
          <w:p w:rsidR="00A650DB" w:rsidRPr="00711B71" w:rsidRDefault="00A650DB" w:rsidP="00582728">
            <w:pPr>
              <w:pStyle w:val="af2"/>
              <w:rPr>
                <w:rFonts w:ascii="Times New Roman" w:hAnsi="Times New Roman" w:cs="Times New Roman"/>
                <w:color w:val="1F497D"/>
                <w:sz w:val="10"/>
                <w:szCs w:val="10"/>
                <w:lang w:val="en-GB"/>
              </w:rPr>
            </w:pPr>
            <w:r w:rsidRPr="00711B71">
              <w:rPr>
                <w:rFonts w:ascii="Times New Roman" w:hAnsi="Times New Roman" w:cs="Times New Roman"/>
                <w:color w:val="1F497D"/>
                <w:sz w:val="10"/>
                <w:szCs w:val="10"/>
                <w:lang w:val="en-GB"/>
              </w:rPr>
              <w:t>34 Mənşə ölkəsinin kodu</w:t>
            </w:r>
          </w:p>
        </w:tc>
        <w:tc>
          <w:tcPr>
            <w:tcW w:w="1296" w:type="dxa"/>
            <w:gridSpan w:val="2"/>
            <w:tcBorders>
              <w:righ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35 Brutto çəkisi(kq)</w:t>
            </w:r>
          </w:p>
        </w:tc>
        <w:tc>
          <w:tcPr>
            <w:tcW w:w="1563" w:type="dxa"/>
            <w:gridSpan w:val="6"/>
            <w:tcBorders>
              <w:left w:val="single" w:sz="4" w:space="0" w:color="auto"/>
              <w:righ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36 İmtiyazlar</w:t>
            </w:r>
          </w:p>
        </w:tc>
      </w:tr>
      <w:tr w:rsidR="00A650DB" w:rsidRPr="00711B71">
        <w:trPr>
          <w:trHeight w:val="154"/>
        </w:trPr>
        <w:tc>
          <w:tcPr>
            <w:tcW w:w="872" w:type="dxa"/>
            <w:vMerge/>
            <w:tcBorders>
              <w:lef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p>
        </w:tc>
        <w:tc>
          <w:tcPr>
            <w:tcW w:w="5261" w:type="dxa"/>
            <w:gridSpan w:val="20"/>
            <w:vMerge/>
            <w:tcBorders>
              <w:top w:val="nil"/>
              <w:bottom w:val="nil"/>
            </w:tcBorders>
          </w:tcPr>
          <w:p w:rsidR="00A650DB" w:rsidRPr="00711B71" w:rsidRDefault="00A650DB" w:rsidP="00582728">
            <w:pPr>
              <w:pStyle w:val="af2"/>
              <w:rPr>
                <w:rFonts w:ascii="Times New Roman" w:hAnsi="Times New Roman" w:cs="Times New Roman"/>
                <w:color w:val="1F497D"/>
                <w:sz w:val="12"/>
                <w:szCs w:val="12"/>
                <w:lang w:val="en-GB"/>
              </w:rPr>
            </w:pPr>
          </w:p>
        </w:tc>
        <w:tc>
          <w:tcPr>
            <w:tcW w:w="1315" w:type="dxa"/>
            <w:gridSpan w:val="3"/>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37 Üsul</w:t>
            </w:r>
          </w:p>
        </w:tc>
        <w:tc>
          <w:tcPr>
            <w:tcW w:w="1296" w:type="dxa"/>
            <w:gridSpan w:val="2"/>
            <w:tcBorders>
              <w:righ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38 Neto çəkisi(kq)</w:t>
            </w:r>
          </w:p>
        </w:tc>
        <w:tc>
          <w:tcPr>
            <w:tcW w:w="1563" w:type="dxa"/>
            <w:gridSpan w:val="6"/>
            <w:tcBorders>
              <w:left w:val="single" w:sz="4" w:space="0" w:color="auto"/>
              <w:righ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39 Kvota</w:t>
            </w:r>
          </w:p>
        </w:tc>
      </w:tr>
      <w:tr w:rsidR="00A650DB" w:rsidRPr="00711B71">
        <w:trPr>
          <w:trHeight w:val="154"/>
        </w:trPr>
        <w:tc>
          <w:tcPr>
            <w:tcW w:w="872" w:type="dxa"/>
            <w:vMerge/>
            <w:tcBorders>
              <w:lef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p>
        </w:tc>
        <w:tc>
          <w:tcPr>
            <w:tcW w:w="2754" w:type="dxa"/>
            <w:gridSpan w:val="7"/>
            <w:tcBorders>
              <w:top w:val="nil"/>
              <w:righ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p>
        </w:tc>
        <w:tc>
          <w:tcPr>
            <w:tcW w:w="2507" w:type="dxa"/>
            <w:gridSpan w:val="13"/>
            <w:tcBorders>
              <w:left w:val="single" w:sz="4" w:space="0" w:color="auto"/>
            </w:tcBorders>
          </w:tcPr>
          <w:p w:rsidR="00A650DB" w:rsidRPr="00711B71" w:rsidRDefault="00A650DB" w:rsidP="00582728">
            <w:pPr>
              <w:pStyle w:val="af2"/>
              <w:rPr>
                <w:rFonts w:ascii="Times New Roman" w:hAnsi="Times New Roman" w:cs="Times New Roman"/>
                <w:color w:val="1F497D"/>
                <w:sz w:val="12"/>
                <w:szCs w:val="12"/>
                <w:lang w:val="en-GB"/>
              </w:rPr>
            </w:pPr>
          </w:p>
        </w:tc>
        <w:tc>
          <w:tcPr>
            <w:tcW w:w="4174" w:type="dxa"/>
            <w:gridSpan w:val="11"/>
            <w:tcBorders>
              <w:right w:val="threeDEmboss" w:sz="24" w:space="0" w:color="00B050"/>
            </w:tcBorders>
          </w:tcPr>
          <w:p w:rsidR="00A650DB" w:rsidRPr="00711B71" w:rsidRDefault="00A650DB"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40 Ümumi bəyannamə\ əvvəlki</w:t>
            </w:r>
          </w:p>
        </w:tc>
      </w:tr>
      <w:tr w:rsidR="007F7EAD" w:rsidRPr="00711B71">
        <w:trPr>
          <w:trHeight w:val="154"/>
        </w:trPr>
        <w:tc>
          <w:tcPr>
            <w:tcW w:w="872" w:type="dxa"/>
            <w:vMerge w:val="restart"/>
            <w:tcBorders>
              <w:left w:val="threeDEmboss" w:sz="24" w:space="0" w:color="00B050"/>
            </w:tcBorders>
          </w:tcPr>
          <w:p w:rsidR="007F7EAD" w:rsidRPr="00711B71" w:rsidRDefault="007F7EAD"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44 Əlavə məlumat təqdim olunan sənədlər</w:t>
            </w:r>
          </w:p>
        </w:tc>
        <w:tc>
          <w:tcPr>
            <w:tcW w:w="5261" w:type="dxa"/>
            <w:gridSpan w:val="20"/>
            <w:tcBorders>
              <w:bottom w:val="nil"/>
            </w:tcBorders>
          </w:tcPr>
          <w:p w:rsidR="007F7EAD" w:rsidRPr="00711B71" w:rsidRDefault="007F7EAD" w:rsidP="00582728">
            <w:pPr>
              <w:pStyle w:val="af2"/>
              <w:rPr>
                <w:rFonts w:ascii="Times New Roman" w:hAnsi="Times New Roman" w:cs="Times New Roman"/>
                <w:color w:val="1F497D"/>
                <w:sz w:val="12"/>
                <w:szCs w:val="12"/>
                <w:lang w:val="en-GB"/>
              </w:rPr>
            </w:pPr>
          </w:p>
        </w:tc>
        <w:tc>
          <w:tcPr>
            <w:tcW w:w="1315" w:type="dxa"/>
            <w:gridSpan w:val="3"/>
          </w:tcPr>
          <w:p w:rsidR="007F7EAD" w:rsidRPr="00711B71" w:rsidRDefault="007F7EAD"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41 Əlavə ölçü vahidinin kodu</w:t>
            </w:r>
          </w:p>
        </w:tc>
        <w:tc>
          <w:tcPr>
            <w:tcW w:w="1322" w:type="dxa"/>
            <w:gridSpan w:val="3"/>
            <w:tcBorders>
              <w:right w:val="single" w:sz="4" w:space="0" w:color="auto"/>
            </w:tcBorders>
          </w:tcPr>
          <w:p w:rsidR="007F7EAD" w:rsidRPr="00711B71" w:rsidRDefault="007F7EAD"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42  Faktura dəyəri</w:t>
            </w:r>
          </w:p>
        </w:tc>
        <w:tc>
          <w:tcPr>
            <w:tcW w:w="1106" w:type="dxa"/>
            <w:gridSpan w:val="4"/>
            <w:tcBorders>
              <w:left w:val="single" w:sz="4" w:space="0" w:color="auto"/>
              <w:right w:val="single" w:sz="4" w:space="0" w:color="auto"/>
            </w:tcBorders>
          </w:tcPr>
          <w:p w:rsidR="007F7EAD" w:rsidRPr="00711B71" w:rsidRDefault="007F7EAD" w:rsidP="007F7EAD">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43</w:t>
            </w:r>
          </w:p>
        </w:tc>
        <w:tc>
          <w:tcPr>
            <w:tcW w:w="431" w:type="dxa"/>
            <w:tcBorders>
              <w:left w:val="single" w:sz="4" w:space="0" w:color="auto"/>
              <w:right w:val="threeDEmboss" w:sz="24" w:space="0" w:color="00B050"/>
            </w:tcBorders>
          </w:tcPr>
          <w:p w:rsidR="007F7EAD" w:rsidRPr="00711B71" w:rsidRDefault="007F7EAD" w:rsidP="007F7EAD">
            <w:pPr>
              <w:pStyle w:val="af2"/>
              <w:rPr>
                <w:rFonts w:ascii="Times New Roman" w:hAnsi="Times New Roman" w:cs="Times New Roman"/>
                <w:color w:val="1F497D"/>
                <w:sz w:val="12"/>
                <w:szCs w:val="12"/>
                <w:lang w:val="en-GB"/>
              </w:rPr>
            </w:pPr>
          </w:p>
        </w:tc>
      </w:tr>
      <w:tr w:rsidR="007F7EAD" w:rsidRPr="00711B71">
        <w:trPr>
          <w:trHeight w:val="154"/>
        </w:trPr>
        <w:tc>
          <w:tcPr>
            <w:tcW w:w="872" w:type="dxa"/>
            <w:vMerge/>
            <w:tcBorders>
              <w:left w:val="threeDEmboss" w:sz="24" w:space="0" w:color="00B050"/>
            </w:tcBorders>
          </w:tcPr>
          <w:p w:rsidR="007F7EAD" w:rsidRPr="00711B71" w:rsidRDefault="007F7EAD" w:rsidP="00582728">
            <w:pPr>
              <w:pStyle w:val="af2"/>
              <w:rPr>
                <w:rFonts w:ascii="Times New Roman" w:hAnsi="Times New Roman" w:cs="Times New Roman"/>
                <w:color w:val="1F497D"/>
                <w:sz w:val="12"/>
                <w:szCs w:val="12"/>
                <w:lang w:val="en-GB"/>
              </w:rPr>
            </w:pPr>
          </w:p>
        </w:tc>
        <w:tc>
          <w:tcPr>
            <w:tcW w:w="6576" w:type="dxa"/>
            <w:gridSpan w:val="23"/>
            <w:vMerge w:val="restart"/>
            <w:tcBorders>
              <w:top w:val="nil"/>
            </w:tcBorders>
          </w:tcPr>
          <w:p w:rsidR="007F7EAD" w:rsidRPr="00711B71" w:rsidRDefault="007F7EAD" w:rsidP="00582728">
            <w:pPr>
              <w:pStyle w:val="af2"/>
              <w:rPr>
                <w:rFonts w:ascii="Times New Roman" w:hAnsi="Times New Roman" w:cs="Times New Roman"/>
                <w:color w:val="1F497D"/>
                <w:sz w:val="12"/>
                <w:szCs w:val="12"/>
                <w:lang w:val="en-GB"/>
              </w:rPr>
            </w:pPr>
          </w:p>
        </w:tc>
        <w:tc>
          <w:tcPr>
            <w:tcW w:w="2859" w:type="dxa"/>
            <w:gridSpan w:val="8"/>
            <w:tcBorders>
              <w:right w:val="threeDEmboss" w:sz="24" w:space="0" w:color="00B050"/>
            </w:tcBorders>
          </w:tcPr>
          <w:p w:rsidR="007F7EAD" w:rsidRPr="00711B71" w:rsidRDefault="007F7EAD"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45 Gömrük dəyəri</w:t>
            </w:r>
          </w:p>
        </w:tc>
      </w:tr>
      <w:tr w:rsidR="007F7EAD" w:rsidRPr="00711B71">
        <w:trPr>
          <w:trHeight w:val="154"/>
        </w:trPr>
        <w:tc>
          <w:tcPr>
            <w:tcW w:w="872" w:type="dxa"/>
            <w:vMerge/>
            <w:tcBorders>
              <w:left w:val="threeDEmboss" w:sz="24" w:space="0" w:color="00B050"/>
            </w:tcBorders>
          </w:tcPr>
          <w:p w:rsidR="007F7EAD" w:rsidRPr="00711B71" w:rsidRDefault="007F7EAD" w:rsidP="00582728">
            <w:pPr>
              <w:pStyle w:val="af2"/>
              <w:rPr>
                <w:rFonts w:ascii="Times New Roman" w:hAnsi="Times New Roman" w:cs="Times New Roman"/>
                <w:color w:val="1F497D"/>
                <w:sz w:val="12"/>
                <w:szCs w:val="12"/>
                <w:lang w:val="en-GB"/>
              </w:rPr>
            </w:pPr>
          </w:p>
        </w:tc>
        <w:tc>
          <w:tcPr>
            <w:tcW w:w="6576" w:type="dxa"/>
            <w:gridSpan w:val="23"/>
            <w:vMerge/>
          </w:tcPr>
          <w:p w:rsidR="007F7EAD" w:rsidRPr="00711B71" w:rsidRDefault="007F7EAD" w:rsidP="00582728">
            <w:pPr>
              <w:pStyle w:val="af2"/>
              <w:rPr>
                <w:rFonts w:ascii="Times New Roman" w:hAnsi="Times New Roman" w:cs="Times New Roman"/>
                <w:color w:val="1F497D"/>
                <w:sz w:val="12"/>
                <w:szCs w:val="12"/>
                <w:lang w:val="en-GB"/>
              </w:rPr>
            </w:pPr>
          </w:p>
        </w:tc>
        <w:tc>
          <w:tcPr>
            <w:tcW w:w="2859" w:type="dxa"/>
            <w:gridSpan w:val="8"/>
            <w:tcBorders>
              <w:right w:val="threeDEmboss" w:sz="24" w:space="0" w:color="00B050"/>
            </w:tcBorders>
          </w:tcPr>
          <w:p w:rsidR="007F7EAD" w:rsidRPr="00711B71" w:rsidRDefault="007F7EAD" w:rsidP="007F7EAD">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46 Statistik dəyər</w:t>
            </w:r>
          </w:p>
        </w:tc>
      </w:tr>
      <w:tr w:rsidR="00D36EA9" w:rsidRPr="00711B71">
        <w:trPr>
          <w:trHeight w:val="154"/>
        </w:trPr>
        <w:tc>
          <w:tcPr>
            <w:tcW w:w="872" w:type="dxa"/>
            <w:vMerge w:val="restart"/>
            <w:tcBorders>
              <w:left w:val="threeDEmboss" w:sz="24" w:space="0" w:color="00B050"/>
            </w:tcBorders>
          </w:tcPr>
          <w:p w:rsidR="007F7EAD" w:rsidRPr="00711B71" w:rsidRDefault="007F7EAD"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47 Gömrük ödənişlərinin hesablanması</w:t>
            </w:r>
          </w:p>
        </w:tc>
        <w:tc>
          <w:tcPr>
            <w:tcW w:w="1157" w:type="dxa"/>
            <w:gridSpan w:val="2"/>
            <w:vAlign w:val="center"/>
          </w:tcPr>
          <w:p w:rsidR="007F7EAD" w:rsidRPr="00711B71" w:rsidRDefault="007F7EAD"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Növ</w:t>
            </w:r>
          </w:p>
        </w:tc>
        <w:tc>
          <w:tcPr>
            <w:tcW w:w="1157" w:type="dxa"/>
            <w:gridSpan w:val="3"/>
            <w:vAlign w:val="center"/>
          </w:tcPr>
          <w:p w:rsidR="007F7EAD" w:rsidRPr="00711B71" w:rsidRDefault="007F7EAD"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Hesablama üçün əsas</w:t>
            </w:r>
          </w:p>
        </w:tc>
        <w:tc>
          <w:tcPr>
            <w:tcW w:w="1016" w:type="dxa"/>
            <w:gridSpan w:val="5"/>
            <w:vAlign w:val="center"/>
          </w:tcPr>
          <w:p w:rsidR="007F7EAD" w:rsidRPr="00711B71" w:rsidRDefault="007F7EAD"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Tarif dərəcəsi</w:t>
            </w:r>
          </w:p>
        </w:tc>
        <w:tc>
          <w:tcPr>
            <w:tcW w:w="1108" w:type="dxa"/>
            <w:gridSpan w:val="4"/>
            <w:tcBorders>
              <w:right w:val="single" w:sz="4" w:space="0" w:color="auto"/>
            </w:tcBorders>
            <w:vAlign w:val="center"/>
          </w:tcPr>
          <w:p w:rsidR="007F7EAD" w:rsidRPr="00711B71" w:rsidRDefault="007F7EAD"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Məbləğ</w:t>
            </w:r>
          </w:p>
        </w:tc>
        <w:tc>
          <w:tcPr>
            <w:tcW w:w="785" w:type="dxa"/>
            <w:gridSpan w:val="5"/>
            <w:tcBorders>
              <w:left w:val="single" w:sz="4" w:space="0" w:color="auto"/>
            </w:tcBorders>
            <w:vAlign w:val="center"/>
          </w:tcPr>
          <w:p w:rsidR="007F7EAD" w:rsidRPr="00711B71" w:rsidRDefault="00D21030"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ÖÜ</w:t>
            </w:r>
          </w:p>
        </w:tc>
        <w:tc>
          <w:tcPr>
            <w:tcW w:w="1353" w:type="dxa"/>
            <w:gridSpan w:val="4"/>
          </w:tcPr>
          <w:p w:rsidR="007F7EAD" w:rsidRPr="00711B71" w:rsidRDefault="00D21030"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48 Ödənişlərə möhlət</w:t>
            </w:r>
          </w:p>
        </w:tc>
        <w:tc>
          <w:tcPr>
            <w:tcW w:w="2859" w:type="dxa"/>
            <w:gridSpan w:val="8"/>
            <w:tcBorders>
              <w:right w:val="threeDEmboss" w:sz="24" w:space="0" w:color="00B050"/>
            </w:tcBorders>
          </w:tcPr>
          <w:p w:rsidR="007F7EAD" w:rsidRPr="00711B71" w:rsidRDefault="00D21030"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49 Anbarın adı</w:t>
            </w:r>
          </w:p>
        </w:tc>
      </w:tr>
      <w:tr w:rsidR="00D36EA9" w:rsidRPr="00711B71">
        <w:trPr>
          <w:trHeight w:val="314"/>
        </w:trPr>
        <w:tc>
          <w:tcPr>
            <w:tcW w:w="872" w:type="dxa"/>
            <w:vMerge/>
            <w:tcBorders>
              <w:left w:val="threeDEmboss" w:sz="24" w:space="0" w:color="00B050"/>
              <w:bottom w:val="nil"/>
            </w:tcBorders>
          </w:tcPr>
          <w:p w:rsidR="00D21030" w:rsidRPr="00711B71" w:rsidRDefault="00D21030" w:rsidP="00582728">
            <w:pPr>
              <w:pStyle w:val="af2"/>
              <w:rPr>
                <w:rFonts w:ascii="Times New Roman" w:hAnsi="Times New Roman" w:cs="Times New Roman"/>
                <w:color w:val="1F497D"/>
                <w:sz w:val="12"/>
                <w:szCs w:val="12"/>
                <w:lang w:val="en-GB"/>
              </w:rPr>
            </w:pPr>
          </w:p>
        </w:tc>
        <w:tc>
          <w:tcPr>
            <w:tcW w:w="1157" w:type="dxa"/>
            <w:gridSpan w:val="2"/>
          </w:tcPr>
          <w:p w:rsidR="00D21030" w:rsidRPr="00711B71" w:rsidRDefault="00D21030" w:rsidP="00582728">
            <w:pPr>
              <w:pStyle w:val="af2"/>
              <w:rPr>
                <w:rFonts w:ascii="Times New Roman" w:hAnsi="Times New Roman" w:cs="Times New Roman"/>
                <w:color w:val="1F497D"/>
                <w:sz w:val="12"/>
                <w:szCs w:val="12"/>
                <w:lang w:val="en-GB"/>
              </w:rPr>
            </w:pPr>
          </w:p>
        </w:tc>
        <w:tc>
          <w:tcPr>
            <w:tcW w:w="1157" w:type="dxa"/>
            <w:gridSpan w:val="3"/>
          </w:tcPr>
          <w:p w:rsidR="00D21030" w:rsidRPr="00711B71" w:rsidRDefault="00D21030" w:rsidP="00582728">
            <w:pPr>
              <w:pStyle w:val="af2"/>
              <w:rPr>
                <w:rFonts w:ascii="Times New Roman" w:hAnsi="Times New Roman" w:cs="Times New Roman"/>
                <w:color w:val="1F497D"/>
                <w:sz w:val="12"/>
                <w:szCs w:val="12"/>
                <w:lang w:val="en-GB"/>
              </w:rPr>
            </w:pPr>
          </w:p>
        </w:tc>
        <w:tc>
          <w:tcPr>
            <w:tcW w:w="1016" w:type="dxa"/>
            <w:gridSpan w:val="5"/>
          </w:tcPr>
          <w:p w:rsidR="00D21030" w:rsidRPr="00711B71" w:rsidRDefault="00D21030" w:rsidP="00582728">
            <w:pPr>
              <w:pStyle w:val="af2"/>
              <w:rPr>
                <w:rFonts w:ascii="Times New Roman" w:hAnsi="Times New Roman" w:cs="Times New Roman"/>
                <w:color w:val="1F497D"/>
                <w:sz w:val="12"/>
                <w:szCs w:val="12"/>
                <w:lang w:val="en-GB"/>
              </w:rPr>
            </w:pPr>
          </w:p>
        </w:tc>
        <w:tc>
          <w:tcPr>
            <w:tcW w:w="1108" w:type="dxa"/>
            <w:gridSpan w:val="4"/>
            <w:tcBorders>
              <w:right w:val="single" w:sz="4" w:space="0" w:color="auto"/>
            </w:tcBorders>
          </w:tcPr>
          <w:p w:rsidR="00D21030" w:rsidRPr="00711B71" w:rsidRDefault="00D21030" w:rsidP="00582728">
            <w:pPr>
              <w:pStyle w:val="af2"/>
              <w:rPr>
                <w:rFonts w:ascii="Times New Roman" w:hAnsi="Times New Roman" w:cs="Times New Roman"/>
                <w:color w:val="1F497D"/>
                <w:sz w:val="12"/>
                <w:szCs w:val="12"/>
                <w:lang w:val="en-GB"/>
              </w:rPr>
            </w:pPr>
          </w:p>
        </w:tc>
        <w:tc>
          <w:tcPr>
            <w:tcW w:w="785" w:type="dxa"/>
            <w:gridSpan w:val="5"/>
            <w:tcBorders>
              <w:left w:val="single" w:sz="4" w:space="0" w:color="auto"/>
            </w:tcBorders>
          </w:tcPr>
          <w:p w:rsidR="00D21030" w:rsidRPr="00711B71" w:rsidRDefault="00D21030" w:rsidP="00582728">
            <w:pPr>
              <w:pStyle w:val="af2"/>
              <w:rPr>
                <w:rFonts w:ascii="Times New Roman" w:hAnsi="Times New Roman" w:cs="Times New Roman"/>
                <w:color w:val="1F497D"/>
                <w:sz w:val="12"/>
                <w:szCs w:val="12"/>
                <w:lang w:val="en-GB"/>
              </w:rPr>
            </w:pPr>
          </w:p>
        </w:tc>
        <w:tc>
          <w:tcPr>
            <w:tcW w:w="4212" w:type="dxa"/>
            <w:gridSpan w:val="12"/>
            <w:tcBorders>
              <w:bottom w:val="nil"/>
              <w:right w:val="threeDEmboss" w:sz="24" w:space="0" w:color="00B050"/>
            </w:tcBorders>
          </w:tcPr>
          <w:p w:rsidR="00D21030" w:rsidRPr="00711B71" w:rsidRDefault="00D21030"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20"/>
                <w:szCs w:val="20"/>
                <w:lang w:val="en-GB"/>
              </w:rPr>
              <w:t>B.</w:t>
            </w:r>
            <w:r w:rsidRPr="00711B71">
              <w:rPr>
                <w:rFonts w:ascii="Times New Roman" w:hAnsi="Times New Roman" w:cs="Times New Roman"/>
                <w:color w:val="1F497D"/>
                <w:sz w:val="12"/>
                <w:szCs w:val="12"/>
                <w:lang w:val="en-GB"/>
              </w:rPr>
              <w:t>Hesablamanın təfsilatı</w:t>
            </w:r>
          </w:p>
        </w:tc>
      </w:tr>
      <w:tr w:rsidR="00567A73" w:rsidRPr="00711B71">
        <w:trPr>
          <w:trHeight w:val="154"/>
        </w:trPr>
        <w:tc>
          <w:tcPr>
            <w:tcW w:w="5310" w:type="dxa"/>
            <w:gridSpan w:val="15"/>
            <w:tcBorders>
              <w:top w:val="nil"/>
              <w:left w:val="threeDEmboss" w:sz="24" w:space="0" w:color="00B050"/>
              <w:right w:val="single" w:sz="4" w:space="0" w:color="auto"/>
            </w:tcBorders>
            <w:vAlign w:val="center"/>
          </w:tcPr>
          <w:p w:rsidR="00567A73" w:rsidRPr="00711B71" w:rsidRDefault="00567A73" w:rsidP="00711B71">
            <w:pPr>
              <w:pStyle w:val="af2"/>
              <w:jc w:val="center"/>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Cəmi</w:t>
            </w:r>
          </w:p>
        </w:tc>
        <w:tc>
          <w:tcPr>
            <w:tcW w:w="785" w:type="dxa"/>
            <w:gridSpan w:val="5"/>
            <w:tcBorders>
              <w:top w:val="nil"/>
              <w:right w:val="single" w:sz="4" w:space="0" w:color="auto"/>
            </w:tcBorders>
            <w:vAlign w:val="center"/>
          </w:tcPr>
          <w:p w:rsidR="00567A73" w:rsidRPr="00711B71" w:rsidRDefault="00567A73" w:rsidP="00711B71">
            <w:pPr>
              <w:pStyle w:val="af2"/>
              <w:jc w:val="center"/>
              <w:rPr>
                <w:rFonts w:ascii="Times New Roman" w:hAnsi="Times New Roman" w:cs="Times New Roman"/>
                <w:color w:val="1F497D"/>
                <w:sz w:val="12"/>
                <w:szCs w:val="12"/>
                <w:lang w:val="en-GB"/>
              </w:rPr>
            </w:pPr>
          </w:p>
        </w:tc>
        <w:tc>
          <w:tcPr>
            <w:tcW w:w="4212" w:type="dxa"/>
            <w:gridSpan w:val="12"/>
            <w:tcBorders>
              <w:top w:val="nil"/>
              <w:left w:val="single" w:sz="4" w:space="0" w:color="auto"/>
              <w:bottom w:val="dotted" w:sz="4" w:space="0" w:color="auto"/>
              <w:right w:val="threeDEmboss" w:sz="24" w:space="0" w:color="00B050"/>
            </w:tcBorders>
            <w:vAlign w:val="center"/>
          </w:tcPr>
          <w:p w:rsidR="00567A73" w:rsidRPr="00711B71" w:rsidRDefault="00567A73" w:rsidP="00711B71">
            <w:pPr>
              <w:pStyle w:val="af2"/>
              <w:jc w:val="center"/>
              <w:rPr>
                <w:rFonts w:ascii="Times New Roman" w:hAnsi="Times New Roman" w:cs="Times New Roman"/>
                <w:color w:val="1F497D"/>
                <w:sz w:val="12"/>
                <w:szCs w:val="12"/>
                <w:lang w:val="en-GB"/>
              </w:rPr>
            </w:pPr>
          </w:p>
        </w:tc>
      </w:tr>
      <w:tr w:rsidR="00567A73" w:rsidRPr="00711B71">
        <w:trPr>
          <w:trHeight w:val="314"/>
        </w:trPr>
        <w:tc>
          <w:tcPr>
            <w:tcW w:w="1163" w:type="dxa"/>
            <w:gridSpan w:val="2"/>
            <w:tcBorders>
              <w:left w:val="threeDEmboss" w:sz="24" w:space="0" w:color="00B050"/>
              <w:bottom w:val="single" w:sz="4" w:space="0" w:color="auto"/>
            </w:tcBorders>
          </w:tcPr>
          <w:p w:rsidR="00567A73" w:rsidRPr="00711B71" w:rsidRDefault="00567A73" w:rsidP="00582728">
            <w:pPr>
              <w:pStyle w:val="af2"/>
              <w:rPr>
                <w:rFonts w:ascii="Times New Roman" w:hAnsi="Times New Roman" w:cs="Times New Roman"/>
                <w:color w:val="1F497D"/>
                <w:sz w:val="12"/>
                <w:szCs w:val="12"/>
                <w:lang w:val="en-GB"/>
              </w:rPr>
            </w:pPr>
          </w:p>
        </w:tc>
        <w:tc>
          <w:tcPr>
            <w:tcW w:w="4932" w:type="dxa"/>
            <w:gridSpan w:val="18"/>
            <w:vMerge w:val="restart"/>
            <w:tcBorders>
              <w:right w:val="dotted" w:sz="4" w:space="0" w:color="auto"/>
            </w:tcBorders>
          </w:tcPr>
          <w:p w:rsidR="00E17FD7" w:rsidRPr="00711B71" w:rsidRDefault="00567A7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50 Vəkalət verən                                                   İmza: </w:t>
            </w:r>
          </w:p>
          <w:p w:rsidR="00E17FD7" w:rsidRPr="00711B71" w:rsidRDefault="00E17FD7" w:rsidP="00711B71">
            <w:pPr>
              <w:pStyle w:val="af2"/>
              <w:spacing w:before="0" w:beforeAutospacing="0" w:after="0" w:afterAutospacing="0"/>
              <w:rPr>
                <w:rFonts w:ascii="Times New Roman" w:hAnsi="Times New Roman" w:cs="Times New Roman"/>
                <w:color w:val="1F497D"/>
                <w:sz w:val="12"/>
                <w:szCs w:val="12"/>
                <w:lang w:val="en-GB"/>
              </w:rPr>
            </w:pPr>
          </w:p>
          <w:p w:rsidR="00567A73" w:rsidRPr="00711B71" w:rsidRDefault="00567A7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Təqdim olunmuş yer və tarix</w:t>
            </w:r>
          </w:p>
        </w:tc>
        <w:tc>
          <w:tcPr>
            <w:tcW w:w="4212" w:type="dxa"/>
            <w:gridSpan w:val="12"/>
            <w:vMerge w:val="restart"/>
            <w:tcBorders>
              <w:top w:val="dotted" w:sz="4" w:space="0" w:color="auto"/>
              <w:left w:val="dotted" w:sz="4" w:space="0" w:color="auto"/>
              <w:right w:val="threeDEmboss" w:sz="24" w:space="0" w:color="00B050"/>
            </w:tcBorders>
          </w:tcPr>
          <w:p w:rsidR="00567A73" w:rsidRPr="00711B71" w:rsidRDefault="00567A73" w:rsidP="00582728">
            <w:pPr>
              <w:pStyle w:val="af2"/>
              <w:rPr>
                <w:rFonts w:ascii="Times New Roman" w:hAnsi="Times New Roman" w:cs="Times New Roman"/>
                <w:color w:val="1F497D"/>
                <w:sz w:val="22"/>
                <w:szCs w:val="22"/>
                <w:lang w:val="en-GB"/>
              </w:rPr>
            </w:pPr>
            <w:r w:rsidRPr="00711B71">
              <w:rPr>
                <w:rFonts w:ascii="Times New Roman" w:hAnsi="Times New Roman" w:cs="Times New Roman"/>
                <w:color w:val="1F497D"/>
                <w:sz w:val="22"/>
                <w:szCs w:val="22"/>
                <w:lang w:val="en-GB"/>
              </w:rPr>
              <w:t>C.</w:t>
            </w:r>
          </w:p>
        </w:tc>
      </w:tr>
      <w:tr w:rsidR="00567A73" w:rsidRPr="00711B71">
        <w:trPr>
          <w:trHeight w:val="138"/>
        </w:trPr>
        <w:tc>
          <w:tcPr>
            <w:tcW w:w="1163" w:type="dxa"/>
            <w:gridSpan w:val="2"/>
            <w:vMerge w:val="restart"/>
            <w:tcBorders>
              <w:top w:val="single" w:sz="4" w:space="0" w:color="auto"/>
              <w:left w:val="threeDEmboss" w:sz="24" w:space="0" w:color="00B050"/>
            </w:tcBorders>
          </w:tcPr>
          <w:p w:rsidR="00567A73" w:rsidRPr="00711B71" w:rsidRDefault="00567A73"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51 Gömrük orqanı və tranzit ölkə.</w:t>
            </w:r>
          </w:p>
        </w:tc>
        <w:tc>
          <w:tcPr>
            <w:tcW w:w="4932" w:type="dxa"/>
            <w:gridSpan w:val="18"/>
            <w:vMerge/>
            <w:tcBorders>
              <w:right w:val="dotted" w:sz="4" w:space="0" w:color="auto"/>
            </w:tcBorders>
          </w:tcPr>
          <w:p w:rsidR="00567A73" w:rsidRPr="00711B71" w:rsidRDefault="00567A73" w:rsidP="00582728">
            <w:pPr>
              <w:pStyle w:val="af2"/>
              <w:rPr>
                <w:rFonts w:ascii="Times New Roman" w:hAnsi="Times New Roman" w:cs="Times New Roman"/>
                <w:color w:val="1F497D"/>
                <w:sz w:val="12"/>
                <w:szCs w:val="12"/>
                <w:lang w:val="en-GB"/>
              </w:rPr>
            </w:pPr>
          </w:p>
        </w:tc>
        <w:tc>
          <w:tcPr>
            <w:tcW w:w="4212" w:type="dxa"/>
            <w:gridSpan w:val="12"/>
            <w:vMerge/>
            <w:tcBorders>
              <w:left w:val="dotted" w:sz="4" w:space="0" w:color="auto"/>
              <w:right w:val="threeDEmboss" w:sz="24" w:space="0" w:color="00B050"/>
            </w:tcBorders>
          </w:tcPr>
          <w:p w:rsidR="00567A73" w:rsidRPr="00711B71" w:rsidRDefault="00567A73" w:rsidP="00582728">
            <w:pPr>
              <w:pStyle w:val="af2"/>
              <w:rPr>
                <w:rFonts w:ascii="Times New Roman" w:hAnsi="Times New Roman" w:cs="Times New Roman"/>
                <w:color w:val="1F497D"/>
                <w:sz w:val="12"/>
                <w:szCs w:val="12"/>
                <w:lang w:val="en-GB"/>
              </w:rPr>
            </w:pPr>
          </w:p>
        </w:tc>
      </w:tr>
      <w:tr w:rsidR="00D36EA9" w:rsidRPr="00711B71">
        <w:trPr>
          <w:trHeight w:val="154"/>
        </w:trPr>
        <w:tc>
          <w:tcPr>
            <w:tcW w:w="1163" w:type="dxa"/>
            <w:gridSpan w:val="2"/>
            <w:vMerge/>
            <w:tcBorders>
              <w:left w:val="threeDEmboss" w:sz="24" w:space="0" w:color="00B050"/>
            </w:tcBorders>
          </w:tcPr>
          <w:p w:rsidR="00567A73" w:rsidRPr="00711B71" w:rsidRDefault="00567A73" w:rsidP="00582728">
            <w:pPr>
              <w:pStyle w:val="af2"/>
              <w:rPr>
                <w:rFonts w:ascii="Times New Roman" w:hAnsi="Times New Roman" w:cs="Times New Roman"/>
                <w:color w:val="1F497D"/>
                <w:sz w:val="12"/>
                <w:szCs w:val="12"/>
                <w:lang w:val="en-GB"/>
              </w:rPr>
            </w:pPr>
          </w:p>
        </w:tc>
        <w:tc>
          <w:tcPr>
            <w:tcW w:w="1156" w:type="dxa"/>
            <w:gridSpan w:val="2"/>
          </w:tcPr>
          <w:p w:rsidR="00567A73" w:rsidRPr="00711B71" w:rsidRDefault="00567A73" w:rsidP="00582728">
            <w:pPr>
              <w:pStyle w:val="af2"/>
              <w:rPr>
                <w:rFonts w:ascii="Times New Roman" w:hAnsi="Times New Roman" w:cs="Times New Roman"/>
                <w:color w:val="1F497D"/>
                <w:sz w:val="12"/>
                <w:szCs w:val="12"/>
                <w:lang w:val="en-GB"/>
              </w:rPr>
            </w:pPr>
          </w:p>
        </w:tc>
        <w:tc>
          <w:tcPr>
            <w:tcW w:w="1307" w:type="dxa"/>
            <w:gridSpan w:val="4"/>
          </w:tcPr>
          <w:p w:rsidR="00567A73" w:rsidRPr="00711B71" w:rsidRDefault="00567A73"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 xml:space="preserve"> </w:t>
            </w:r>
          </w:p>
        </w:tc>
        <w:tc>
          <w:tcPr>
            <w:tcW w:w="2469" w:type="dxa"/>
            <w:gridSpan w:val="12"/>
          </w:tcPr>
          <w:p w:rsidR="00567A73" w:rsidRPr="00711B71" w:rsidRDefault="00567A73" w:rsidP="00582728">
            <w:pPr>
              <w:pStyle w:val="af2"/>
              <w:rPr>
                <w:rFonts w:ascii="Times New Roman" w:hAnsi="Times New Roman" w:cs="Times New Roman"/>
                <w:color w:val="1F497D"/>
                <w:sz w:val="12"/>
                <w:szCs w:val="12"/>
                <w:lang w:val="en-GB"/>
              </w:rPr>
            </w:pPr>
          </w:p>
        </w:tc>
        <w:tc>
          <w:tcPr>
            <w:tcW w:w="1353" w:type="dxa"/>
            <w:gridSpan w:val="4"/>
            <w:tcBorders>
              <w:top w:val="dotted" w:sz="4" w:space="0" w:color="auto"/>
            </w:tcBorders>
          </w:tcPr>
          <w:p w:rsidR="00567A73" w:rsidRPr="00711B71" w:rsidRDefault="00567A73" w:rsidP="00582728">
            <w:pPr>
              <w:pStyle w:val="af2"/>
              <w:rPr>
                <w:rFonts w:ascii="Times New Roman" w:hAnsi="Times New Roman" w:cs="Times New Roman"/>
                <w:color w:val="1F497D"/>
                <w:sz w:val="12"/>
                <w:szCs w:val="12"/>
                <w:lang w:val="en-GB"/>
              </w:rPr>
            </w:pPr>
          </w:p>
        </w:tc>
        <w:tc>
          <w:tcPr>
            <w:tcW w:w="2859" w:type="dxa"/>
            <w:gridSpan w:val="8"/>
            <w:tcBorders>
              <w:top w:val="dotted" w:sz="4" w:space="0" w:color="auto"/>
              <w:right w:val="threeDEmboss" w:sz="24" w:space="0" w:color="00B050"/>
            </w:tcBorders>
          </w:tcPr>
          <w:p w:rsidR="00567A73" w:rsidRPr="00711B71" w:rsidRDefault="00567A73" w:rsidP="00582728">
            <w:pPr>
              <w:pStyle w:val="af2"/>
              <w:rPr>
                <w:rFonts w:ascii="Times New Roman" w:hAnsi="Times New Roman" w:cs="Times New Roman"/>
                <w:color w:val="1F497D"/>
                <w:sz w:val="12"/>
                <w:szCs w:val="12"/>
                <w:lang w:val="en-GB"/>
              </w:rPr>
            </w:pPr>
          </w:p>
        </w:tc>
      </w:tr>
      <w:tr w:rsidR="00567A73" w:rsidRPr="00711B71">
        <w:trPr>
          <w:trHeight w:val="154"/>
        </w:trPr>
        <w:tc>
          <w:tcPr>
            <w:tcW w:w="5447" w:type="dxa"/>
            <w:gridSpan w:val="17"/>
            <w:tcBorders>
              <w:left w:val="threeDEmboss" w:sz="24" w:space="0" w:color="00B050"/>
              <w:right w:val="single" w:sz="4" w:space="0" w:color="auto"/>
            </w:tcBorders>
          </w:tcPr>
          <w:p w:rsidR="00567A73" w:rsidRPr="00711B71" w:rsidRDefault="00567A73"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52 Zəmanət üçün- etibarlı deyil</w:t>
            </w:r>
          </w:p>
        </w:tc>
        <w:tc>
          <w:tcPr>
            <w:tcW w:w="648" w:type="dxa"/>
            <w:gridSpan w:val="3"/>
            <w:tcBorders>
              <w:left w:val="single" w:sz="4" w:space="0" w:color="auto"/>
            </w:tcBorders>
          </w:tcPr>
          <w:p w:rsidR="00567A73" w:rsidRPr="00711B71" w:rsidRDefault="00567A73" w:rsidP="00567A73">
            <w:pPr>
              <w:pStyle w:val="af2"/>
              <w:rPr>
                <w:rFonts w:ascii="Times New Roman" w:hAnsi="Times New Roman" w:cs="Times New Roman"/>
                <w:color w:val="1F497D"/>
                <w:sz w:val="12"/>
                <w:szCs w:val="12"/>
                <w:lang w:val="en-GB"/>
              </w:rPr>
            </w:pPr>
          </w:p>
        </w:tc>
        <w:tc>
          <w:tcPr>
            <w:tcW w:w="4212" w:type="dxa"/>
            <w:gridSpan w:val="12"/>
            <w:tcBorders>
              <w:right w:val="threeDEmboss" w:sz="24" w:space="0" w:color="00B050"/>
            </w:tcBorders>
          </w:tcPr>
          <w:p w:rsidR="00567A73" w:rsidRPr="00711B71" w:rsidRDefault="00567A73"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53 Gömrük orqanı və təyinat ölkəsi</w:t>
            </w:r>
          </w:p>
        </w:tc>
      </w:tr>
      <w:tr w:rsidR="00076153" w:rsidRPr="00711B71">
        <w:trPr>
          <w:trHeight w:val="154"/>
        </w:trPr>
        <w:tc>
          <w:tcPr>
            <w:tcW w:w="5447" w:type="dxa"/>
            <w:gridSpan w:val="17"/>
            <w:tcBorders>
              <w:left w:val="threeDEmboss" w:sz="24" w:space="0" w:color="00B050"/>
              <w:bottom w:val="threeDEmboss" w:sz="24" w:space="0" w:color="00B050"/>
              <w:right w:val="single" w:sz="4" w:space="0" w:color="auto"/>
            </w:tcBorders>
          </w:tcPr>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D.Gömrük nəzarəti</w:t>
            </w:r>
          </w:p>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Nəticə</w:t>
            </w:r>
          </w:p>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Gömrük təyinatı və onların növləri</w:t>
            </w:r>
          </w:p>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Uyğunluq</w:t>
            </w:r>
          </w:p>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Rəsmiləşdirmə tarixi</w:t>
            </w:r>
          </w:p>
          <w:p w:rsidR="00076153" w:rsidRPr="00711B71" w:rsidRDefault="00076153" w:rsidP="00711B71">
            <w:pPr>
              <w:pStyle w:val="af2"/>
              <w:spacing w:before="0" w:beforeAutospacing="0" w:after="0" w:afterAutospacing="0"/>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İmza</w:t>
            </w:r>
          </w:p>
        </w:tc>
        <w:tc>
          <w:tcPr>
            <w:tcW w:w="4860" w:type="dxa"/>
            <w:gridSpan w:val="15"/>
            <w:tcBorders>
              <w:left w:val="single" w:sz="4" w:space="0" w:color="auto"/>
              <w:bottom w:val="threeDEmboss" w:sz="24" w:space="0" w:color="00B050"/>
              <w:right w:val="threeDEmboss" w:sz="24" w:space="0" w:color="00B050"/>
            </w:tcBorders>
          </w:tcPr>
          <w:p w:rsidR="00076153" w:rsidRPr="00711B71" w:rsidRDefault="00076153" w:rsidP="00582728">
            <w:pPr>
              <w:pStyle w:val="af2"/>
              <w:rPr>
                <w:rFonts w:ascii="Times New Roman" w:hAnsi="Times New Roman" w:cs="Times New Roman"/>
                <w:color w:val="1F497D"/>
                <w:sz w:val="12"/>
                <w:szCs w:val="12"/>
                <w:lang w:val="en-GB"/>
              </w:rPr>
            </w:pPr>
            <w:r w:rsidRPr="00711B71">
              <w:rPr>
                <w:rFonts w:ascii="Times New Roman" w:hAnsi="Times New Roman" w:cs="Times New Roman"/>
                <w:color w:val="1F497D"/>
                <w:sz w:val="12"/>
                <w:szCs w:val="12"/>
                <w:lang w:val="en-GB"/>
              </w:rPr>
              <w:t>54 Yer və tarix, Mütəxəsizin imzası və möhürü</w:t>
            </w:r>
          </w:p>
        </w:tc>
      </w:tr>
    </w:tbl>
    <w:p w:rsidR="00B44742" w:rsidRDefault="00B44742" w:rsidP="00B44742">
      <w:pPr>
        <w:pStyle w:val="af2"/>
        <w:spacing w:before="0" w:beforeAutospacing="0" w:after="0" w:afterAutospacing="0"/>
        <w:rPr>
          <w:sz w:val="24"/>
          <w:szCs w:val="24"/>
          <w:lang w:val="en-GB"/>
        </w:rPr>
      </w:pPr>
    </w:p>
    <w:tbl>
      <w:tblPr>
        <w:tblpPr w:leftFromText="180" w:rightFromText="180" w:vertAnchor="text" w:horzAnchor="margin" w:tblpXSpec="center" w:tblpY="34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503"/>
        <w:gridCol w:w="20"/>
        <w:gridCol w:w="1252"/>
        <w:gridCol w:w="958"/>
        <w:gridCol w:w="16"/>
        <w:gridCol w:w="17"/>
        <w:gridCol w:w="729"/>
        <w:gridCol w:w="411"/>
        <w:gridCol w:w="15"/>
        <w:gridCol w:w="380"/>
        <w:gridCol w:w="177"/>
        <w:gridCol w:w="27"/>
        <w:gridCol w:w="361"/>
        <w:gridCol w:w="306"/>
        <w:gridCol w:w="24"/>
        <w:gridCol w:w="49"/>
        <w:gridCol w:w="89"/>
        <w:gridCol w:w="415"/>
        <w:gridCol w:w="227"/>
        <w:gridCol w:w="165"/>
        <w:gridCol w:w="38"/>
        <w:gridCol w:w="351"/>
        <w:gridCol w:w="34"/>
        <w:gridCol w:w="1032"/>
        <w:gridCol w:w="261"/>
        <w:gridCol w:w="26"/>
        <w:gridCol w:w="27"/>
        <w:gridCol w:w="9"/>
        <w:gridCol w:w="573"/>
        <w:gridCol w:w="497"/>
        <w:gridCol w:w="452"/>
        <w:gridCol w:w="7"/>
      </w:tblGrid>
      <w:tr w:rsidR="00924451" w:rsidRPr="000213DC">
        <w:trPr>
          <w:gridAfter w:val="1"/>
          <w:wAfter w:w="7" w:type="dxa"/>
          <w:trHeight w:val="75"/>
        </w:trPr>
        <w:tc>
          <w:tcPr>
            <w:tcW w:w="6842" w:type="dxa"/>
            <w:gridSpan w:val="20"/>
            <w:tcBorders>
              <w:top w:val="thinThickThinMediumGap" w:sz="24" w:space="0" w:color="00B050"/>
              <w:left w:val="thinThickThinMediumGap" w:sz="24" w:space="0" w:color="00B050"/>
              <w:right w:val="thinThickThinMediumGap" w:sz="24" w:space="0" w:color="00B050"/>
            </w:tcBorders>
          </w:tcPr>
          <w:p w:rsidR="00924451" w:rsidRPr="000213DC" w:rsidRDefault="00924451" w:rsidP="00924451">
            <w:pPr>
              <w:pStyle w:val="af2"/>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 xml:space="preserve">   ƏLAVƏ   VƏRƏQ                            </w:t>
            </w:r>
            <w:r w:rsidRPr="000213DC">
              <w:rPr>
                <w:rFonts w:ascii="Times New Roman" w:hAnsi="Times New Roman" w:cs="Times New Roman"/>
                <w:b/>
                <w:color w:val="FF0000"/>
                <w:sz w:val="24"/>
                <w:szCs w:val="24"/>
                <w:lang w:val="en-GB"/>
              </w:rPr>
              <w:t xml:space="preserve">                 YGB  </w:t>
            </w:r>
            <w:r>
              <w:rPr>
                <w:rFonts w:ascii="Times New Roman" w:hAnsi="Times New Roman" w:cs="Times New Roman"/>
                <w:b/>
                <w:color w:val="FF0000"/>
                <w:sz w:val="24"/>
                <w:szCs w:val="24"/>
                <w:lang w:val="en-GB"/>
              </w:rPr>
              <w:t>2</w:t>
            </w:r>
          </w:p>
        </w:tc>
        <w:tc>
          <w:tcPr>
            <w:tcW w:w="554" w:type="dxa"/>
            <w:gridSpan w:val="3"/>
            <w:tcBorders>
              <w:top w:val="threeDEmboss" w:sz="24" w:space="0" w:color="00B050"/>
              <w:left w:val="thinThickThinMediumGap" w:sz="24" w:space="0" w:color="00B050"/>
              <w:right w:val="single" w:sz="4" w:space="0" w:color="auto"/>
            </w:tcBorders>
            <w:vAlign w:val="center"/>
          </w:tcPr>
          <w:p w:rsidR="00924451" w:rsidRPr="000213DC" w:rsidRDefault="00924451" w:rsidP="00924451">
            <w:pPr>
              <w:pStyle w:val="af2"/>
              <w:rPr>
                <w:rFonts w:ascii="Times New Roman" w:hAnsi="Times New Roman" w:cs="Times New Roman"/>
                <w:color w:val="1F497D"/>
                <w:sz w:val="22"/>
                <w:szCs w:val="22"/>
                <w:lang w:val="en-GB"/>
              </w:rPr>
            </w:pPr>
            <w:r w:rsidRPr="000213DC">
              <w:rPr>
                <w:rFonts w:ascii="Times New Roman" w:hAnsi="Times New Roman" w:cs="Times New Roman"/>
                <w:color w:val="1F497D"/>
                <w:sz w:val="22"/>
                <w:szCs w:val="22"/>
                <w:lang w:val="en-GB"/>
              </w:rPr>
              <w:t>A.</w:t>
            </w:r>
          </w:p>
        </w:tc>
        <w:tc>
          <w:tcPr>
            <w:tcW w:w="2911" w:type="dxa"/>
            <w:gridSpan w:val="9"/>
            <w:tcBorders>
              <w:top w:val="threeDEmboss" w:sz="24" w:space="0" w:color="00B050"/>
              <w:left w:val="single" w:sz="4" w:space="0" w:color="auto"/>
              <w:bottom w:val="nil"/>
              <w:right w:val="threeDEmboss" w:sz="24" w:space="0" w:color="00B050"/>
            </w:tcBorders>
            <w:vAlign w:val="bottom"/>
          </w:tcPr>
          <w:p w:rsidR="00924451" w:rsidRPr="000213DC" w:rsidRDefault="00924451" w:rsidP="00924451">
            <w:pPr>
              <w:pStyle w:val="af2"/>
              <w:rPr>
                <w:rFonts w:ascii="Times New Roman" w:hAnsi="Times New Roman" w:cs="Times New Roman"/>
                <w:color w:val="1F497D"/>
                <w:sz w:val="22"/>
                <w:szCs w:val="22"/>
                <w:lang w:val="en-GB"/>
              </w:rPr>
            </w:pPr>
          </w:p>
        </w:tc>
      </w:tr>
      <w:tr w:rsidR="00924451" w:rsidRPr="000213DC">
        <w:trPr>
          <w:gridAfter w:val="1"/>
          <w:wAfter w:w="7" w:type="dxa"/>
          <w:trHeight w:val="62"/>
        </w:trPr>
        <w:tc>
          <w:tcPr>
            <w:tcW w:w="866" w:type="dxa"/>
            <w:vMerge w:val="restart"/>
            <w:tcBorders>
              <w:top w:val="thinThickThinMediumGap" w:sz="24" w:space="0" w:color="00B050"/>
              <w:left w:val="threeDEmboss" w:sz="24" w:space="0" w:color="00B050"/>
            </w:tcBorders>
            <w:vAlign w:val="center"/>
          </w:tcPr>
          <w:p w:rsidR="00924451" w:rsidRPr="000213DC" w:rsidRDefault="00924451" w:rsidP="00924451">
            <w:pPr>
              <w:jc w:val="center"/>
              <w:rPr>
                <w:color w:val="1F497D"/>
                <w:sz w:val="20"/>
                <w:szCs w:val="20"/>
                <w:lang w:val="en-GB"/>
              </w:rPr>
            </w:pPr>
          </w:p>
        </w:tc>
        <w:tc>
          <w:tcPr>
            <w:tcW w:w="3921" w:type="dxa"/>
            <w:gridSpan w:val="9"/>
            <w:vMerge w:val="restart"/>
            <w:tcBorders>
              <w:top w:val="thinThickThinMediumGap" w:sz="24" w:space="0" w:color="00B050"/>
            </w:tcBorders>
          </w:tcPr>
          <w:p w:rsidR="00924451" w:rsidRDefault="006A099C" w:rsidP="00924451">
            <w:pPr>
              <w:pStyle w:val="af2"/>
              <w:rPr>
                <w:rFonts w:ascii="Times New Roman" w:eastAsia="MS UI Gothic" w:hAnsi="Times New Roman" w:cs="Times New Roman"/>
                <w:color w:val="1F497D"/>
                <w:sz w:val="12"/>
                <w:szCs w:val="12"/>
                <w:lang w:val="az-Latn-AZ" w:eastAsia="ja-JP"/>
              </w:rPr>
            </w:pPr>
            <w:r>
              <w:rPr>
                <w:rFonts w:ascii="Times New Roman" w:hAnsi="Times New Roman" w:cs="Times New Roman"/>
                <w:noProof/>
                <w:color w:val="1F497D"/>
                <w:sz w:val="12"/>
                <w:szCs w:val="12"/>
              </w:rPr>
              <w:drawing>
                <wp:anchor distT="0" distB="0" distL="114300" distR="114300" simplePos="0" relativeHeight="251657728" behindDoc="1" locked="0" layoutInCell="1" allowOverlap="1">
                  <wp:simplePos x="0" y="0"/>
                  <wp:positionH relativeFrom="column">
                    <wp:posOffset>1286510</wp:posOffset>
                  </wp:positionH>
                  <wp:positionV relativeFrom="paragraph">
                    <wp:posOffset>40005</wp:posOffset>
                  </wp:positionV>
                  <wp:extent cx="2857500" cy="2743200"/>
                  <wp:effectExtent l="0" t="0" r="0" b="0"/>
                  <wp:wrapNone/>
                  <wp:docPr id="63" name="Рисунок 63" descr="http://customs.gov.az/images/r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ustoms.gov.az/images/r_gerb.jpg"/>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451" w:rsidRPr="000213DC">
              <w:rPr>
                <w:rFonts w:ascii="Times New Roman" w:hAnsi="Times New Roman" w:cs="Times New Roman"/>
                <w:color w:val="1F497D"/>
                <w:sz w:val="12"/>
                <w:szCs w:val="12"/>
                <w:lang w:val="en-GB"/>
              </w:rPr>
              <w:t>2 Göndərən\İxracatçı</w:t>
            </w:r>
            <w:r w:rsidR="00924451" w:rsidRPr="000213DC">
              <w:rPr>
                <w:rFonts w:ascii="Times New Roman" w:hAnsi="Times New Roman" w:cs="Times New Roman"/>
                <w:color w:val="1F497D"/>
                <w:sz w:val="12"/>
                <w:szCs w:val="12"/>
                <w:lang w:val="bg-BG"/>
              </w:rPr>
              <w:t xml:space="preserve"> </w:t>
            </w:r>
            <w:r w:rsidR="00924451">
              <w:rPr>
                <w:rFonts w:ascii="Times New Roman" w:hAnsi="Times New Roman" w:cs="Times New Roman"/>
                <w:color w:val="1F497D"/>
                <w:sz w:val="12"/>
                <w:szCs w:val="12"/>
                <w:lang w:val="az-Latn-AZ"/>
              </w:rPr>
              <w:t xml:space="preserve"> </w:t>
            </w:r>
            <w:r w:rsidR="00924451" w:rsidRPr="000213DC">
              <w:rPr>
                <w:rFonts w:ascii="Times New Roman" w:eastAsia="MS UI Gothic" w:hAnsi="Times New Roman" w:cs="Times New Roman"/>
                <w:color w:val="1F497D"/>
                <w:sz w:val="12"/>
                <w:szCs w:val="12"/>
                <w:lang w:val="en-GB" w:eastAsia="ja-JP"/>
              </w:rPr>
              <w:t>№</w:t>
            </w:r>
            <w:r w:rsidR="00924451">
              <w:rPr>
                <w:rFonts w:ascii="Times New Roman" w:eastAsia="MS UI Gothic" w:hAnsi="Times New Roman" w:cs="Times New Roman"/>
                <w:color w:val="1F497D"/>
                <w:sz w:val="12"/>
                <w:szCs w:val="12"/>
                <w:lang w:val="az-Latn-AZ" w:eastAsia="ja-JP"/>
              </w:rPr>
              <w:t xml:space="preserve">                             8 </w:t>
            </w:r>
            <w:r w:rsidR="00924451" w:rsidRPr="000213DC">
              <w:rPr>
                <w:rFonts w:ascii="Times New Roman" w:hAnsi="Times New Roman" w:cs="Times New Roman"/>
                <w:color w:val="1F497D"/>
                <w:sz w:val="12"/>
                <w:szCs w:val="12"/>
                <w:lang w:val="en-GB"/>
              </w:rPr>
              <w:t xml:space="preserve"> </w:t>
            </w:r>
            <w:r w:rsidR="00924451">
              <w:rPr>
                <w:rFonts w:ascii="Times New Roman" w:hAnsi="Times New Roman" w:cs="Times New Roman"/>
                <w:color w:val="1F497D"/>
                <w:sz w:val="12"/>
                <w:szCs w:val="12"/>
                <w:lang w:val="en-GB"/>
              </w:rPr>
              <w:t xml:space="preserve">Alan\ İdxalçı    </w:t>
            </w:r>
            <w:r w:rsidR="00924451" w:rsidRPr="000213DC">
              <w:rPr>
                <w:rFonts w:ascii="Times New Roman" w:hAnsi="Times New Roman" w:cs="Times New Roman"/>
                <w:color w:val="1F497D"/>
                <w:sz w:val="12"/>
                <w:szCs w:val="12"/>
                <w:lang w:val="en-GB"/>
              </w:rPr>
              <w:t xml:space="preserve"> </w:t>
            </w:r>
            <w:r w:rsidR="00924451" w:rsidRPr="000213DC">
              <w:rPr>
                <w:rFonts w:ascii="Times New Roman" w:eastAsia="MS UI Gothic" w:hAnsi="Times New Roman" w:cs="Times New Roman"/>
                <w:color w:val="1F497D"/>
                <w:sz w:val="12"/>
                <w:szCs w:val="12"/>
                <w:lang w:val="en-GB" w:eastAsia="ja-JP"/>
              </w:rPr>
              <w:t>№</w:t>
            </w:r>
            <w:r w:rsidR="00924451">
              <w:rPr>
                <w:rFonts w:ascii="Times New Roman" w:eastAsia="MS UI Gothic" w:hAnsi="Times New Roman" w:cs="Times New Roman"/>
                <w:color w:val="1F497D"/>
                <w:sz w:val="12"/>
                <w:szCs w:val="12"/>
                <w:lang w:val="az-Latn-AZ" w:eastAsia="ja-JP"/>
              </w:rPr>
              <w:t xml:space="preserve"> </w:t>
            </w:r>
          </w:p>
          <w:p w:rsidR="00924451" w:rsidRPr="00B442D8" w:rsidRDefault="00924451" w:rsidP="00924451">
            <w:pPr>
              <w:pStyle w:val="af2"/>
              <w:rPr>
                <w:rFonts w:ascii="Times New Roman" w:eastAsia="MS UI Gothic" w:hAnsi="Times New Roman" w:cs="Times New Roman"/>
                <w:color w:val="1F497D"/>
                <w:sz w:val="12"/>
                <w:szCs w:val="12"/>
                <w:lang w:val="az-Latn-AZ" w:eastAsia="ja-JP"/>
              </w:rPr>
            </w:pPr>
            <w:r w:rsidRPr="000213DC">
              <w:rPr>
                <w:rFonts w:ascii="Times New Roman" w:hAnsi="Times New Roman" w:cs="Times New Roman"/>
                <w:color w:val="1F497D"/>
                <w:sz w:val="12"/>
                <w:szCs w:val="12"/>
                <w:lang w:val="en-GB"/>
              </w:rPr>
              <w:t xml:space="preserve">Qeydiyyat </w:t>
            </w:r>
            <w:r w:rsidRPr="000213DC">
              <w:rPr>
                <w:rFonts w:ascii="Times New Roman" w:eastAsia="MS UI Gothic" w:hAnsi="Times New Roman" w:cs="Times New Roman"/>
                <w:color w:val="1F497D"/>
                <w:sz w:val="12"/>
                <w:szCs w:val="12"/>
                <w:lang w:val="en-GB" w:eastAsia="ja-JP"/>
              </w:rPr>
              <w:t>№-</w:t>
            </w:r>
            <w:r w:rsidRPr="000213DC">
              <w:rPr>
                <w:rFonts w:ascii="Times New Roman" w:eastAsia="MS UI Gothic" w:hAnsi="Times New Roman" w:cs="Times New Roman"/>
                <w:color w:val="1F497D"/>
                <w:sz w:val="12"/>
                <w:szCs w:val="12"/>
                <w:lang w:val="bg-BG" w:eastAsia="ja-JP"/>
              </w:rPr>
              <w:t xml:space="preserve">si                                  </w:t>
            </w:r>
            <w:r>
              <w:rPr>
                <w:rFonts w:ascii="Times New Roman" w:eastAsia="MS UI Gothic" w:hAnsi="Times New Roman" w:cs="Times New Roman"/>
                <w:color w:val="1F497D"/>
                <w:sz w:val="12"/>
                <w:szCs w:val="12"/>
                <w:lang w:val="az-Latn-AZ" w:eastAsia="ja-JP"/>
              </w:rPr>
              <w:t xml:space="preserve"> </w:t>
            </w:r>
          </w:p>
        </w:tc>
        <w:tc>
          <w:tcPr>
            <w:tcW w:w="2055" w:type="dxa"/>
            <w:gridSpan w:val="10"/>
            <w:tcBorders>
              <w:top w:val="thinThickThinMediumGap" w:sz="24" w:space="0" w:color="00B050"/>
              <w:bottom w:val="single" w:sz="4" w:space="0" w:color="auto"/>
              <w:right w:val="dotted" w:sz="4" w:space="0" w:color="auto"/>
            </w:tcBorders>
          </w:tcPr>
          <w:p w:rsidR="00924451" w:rsidRPr="000213DC" w:rsidRDefault="00924451" w:rsidP="00924451">
            <w:pPr>
              <w:pStyle w:val="af2"/>
              <w:rPr>
                <w:rFonts w:ascii="Times New Roman" w:hAnsi="Times New Roman" w:cs="Times New Roman"/>
                <w:color w:val="1F497D"/>
                <w:sz w:val="12"/>
                <w:szCs w:val="12"/>
                <w:lang w:val="az-Latn-AZ"/>
              </w:rPr>
            </w:pPr>
            <w:r w:rsidRPr="000213DC">
              <w:rPr>
                <w:rFonts w:ascii="Times New Roman" w:hAnsi="Times New Roman" w:cs="Times New Roman"/>
                <w:color w:val="1F497D"/>
                <w:sz w:val="12"/>
                <w:szCs w:val="12"/>
                <w:lang w:val="bg-BG"/>
              </w:rPr>
              <w:t>1 B</w:t>
            </w:r>
            <w:r w:rsidRPr="000213DC">
              <w:rPr>
                <w:rFonts w:ascii="Times New Roman" w:hAnsi="Times New Roman" w:cs="Times New Roman"/>
                <w:color w:val="1F497D"/>
                <w:sz w:val="12"/>
                <w:szCs w:val="12"/>
                <w:lang w:val="az-Latn-AZ"/>
              </w:rPr>
              <w:t>əyannamənin tipi</w:t>
            </w:r>
          </w:p>
        </w:tc>
        <w:tc>
          <w:tcPr>
            <w:tcW w:w="3465" w:type="dxa"/>
            <w:gridSpan w:val="12"/>
            <w:vMerge w:val="restart"/>
            <w:tcBorders>
              <w:top w:val="nil"/>
              <w:left w:val="dotted"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Pr>
                <w:rFonts w:ascii="Times New Roman" w:hAnsi="Times New Roman" w:cs="Times New Roman"/>
                <w:color w:val="1F497D"/>
                <w:sz w:val="12"/>
                <w:szCs w:val="12"/>
                <w:lang w:val="en-GB"/>
              </w:rPr>
              <w:t xml:space="preserve"> </w:t>
            </w:r>
          </w:p>
        </w:tc>
      </w:tr>
      <w:tr w:rsidR="00924451" w:rsidRPr="000213DC">
        <w:trPr>
          <w:gridAfter w:val="1"/>
          <w:wAfter w:w="7" w:type="dxa"/>
          <w:trHeight w:val="97"/>
        </w:trPr>
        <w:tc>
          <w:tcPr>
            <w:tcW w:w="866" w:type="dxa"/>
            <w:vMerge/>
            <w:tcBorders>
              <w:left w:val="threeDEmboss" w:sz="24" w:space="0" w:color="00B050"/>
            </w:tcBorders>
            <w:vAlign w:val="center"/>
          </w:tcPr>
          <w:p w:rsidR="00924451" w:rsidRPr="000213DC" w:rsidRDefault="00924451" w:rsidP="00924451">
            <w:pPr>
              <w:jc w:val="center"/>
              <w:rPr>
                <w:color w:val="1F497D"/>
                <w:sz w:val="20"/>
                <w:szCs w:val="20"/>
                <w:lang w:val="en-GB"/>
              </w:rPr>
            </w:pPr>
          </w:p>
        </w:tc>
        <w:tc>
          <w:tcPr>
            <w:tcW w:w="3921" w:type="dxa"/>
            <w:gridSpan w:val="9"/>
            <w:vMerge/>
          </w:tcPr>
          <w:p w:rsidR="00924451" w:rsidRPr="000213DC" w:rsidRDefault="00924451" w:rsidP="00924451">
            <w:pPr>
              <w:pStyle w:val="af2"/>
              <w:rPr>
                <w:rFonts w:ascii="Times New Roman" w:hAnsi="Times New Roman" w:cs="Times New Roman"/>
                <w:color w:val="1F497D"/>
                <w:sz w:val="12"/>
                <w:szCs w:val="12"/>
                <w:lang w:val="en-GB"/>
              </w:rPr>
            </w:pPr>
          </w:p>
        </w:tc>
        <w:tc>
          <w:tcPr>
            <w:tcW w:w="584" w:type="dxa"/>
            <w:gridSpan w:val="3"/>
            <w:tcBorders>
              <w:top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bg-BG"/>
              </w:rPr>
            </w:pPr>
          </w:p>
        </w:tc>
        <w:tc>
          <w:tcPr>
            <w:tcW w:w="740" w:type="dxa"/>
            <w:gridSpan w:val="4"/>
            <w:tcBorders>
              <w:top w:val="single" w:sz="4" w:space="0" w:color="auto"/>
              <w:left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bg-BG"/>
              </w:rPr>
            </w:pPr>
          </w:p>
        </w:tc>
        <w:tc>
          <w:tcPr>
            <w:tcW w:w="731" w:type="dxa"/>
            <w:gridSpan w:val="3"/>
            <w:tcBorders>
              <w:top w:val="single" w:sz="4" w:space="0" w:color="auto"/>
              <w:left w:val="single" w:sz="4" w:space="0" w:color="auto"/>
              <w:bottom w:val="single" w:sz="4" w:space="0" w:color="auto"/>
              <w:right w:val="dotted" w:sz="4" w:space="0" w:color="auto"/>
            </w:tcBorders>
          </w:tcPr>
          <w:p w:rsidR="00924451" w:rsidRPr="000213DC" w:rsidRDefault="00924451" w:rsidP="00924451">
            <w:pPr>
              <w:pStyle w:val="af2"/>
              <w:rPr>
                <w:rFonts w:ascii="Times New Roman" w:hAnsi="Times New Roman" w:cs="Times New Roman"/>
                <w:color w:val="1F497D"/>
                <w:sz w:val="12"/>
                <w:szCs w:val="12"/>
                <w:lang w:val="bg-BG"/>
              </w:rPr>
            </w:pPr>
          </w:p>
        </w:tc>
        <w:tc>
          <w:tcPr>
            <w:tcW w:w="3465" w:type="dxa"/>
            <w:gridSpan w:val="12"/>
            <w:vMerge/>
            <w:tcBorders>
              <w:left w:val="dotted"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144"/>
        </w:trPr>
        <w:tc>
          <w:tcPr>
            <w:tcW w:w="866" w:type="dxa"/>
            <w:vMerge/>
            <w:tcBorders>
              <w:left w:val="threeDEmboss" w:sz="24" w:space="0" w:color="00B050"/>
            </w:tcBorders>
            <w:textDirection w:val="btLr"/>
            <w:vAlign w:val="center"/>
          </w:tcPr>
          <w:p w:rsidR="00924451" w:rsidRPr="000213DC" w:rsidRDefault="00924451" w:rsidP="00924451">
            <w:pPr>
              <w:pStyle w:val="af2"/>
              <w:ind w:left="113" w:right="113"/>
              <w:jc w:val="center"/>
              <w:rPr>
                <w:rFonts w:ascii="Times New Roman" w:hAnsi="Times New Roman" w:cs="Times New Roman"/>
                <w:color w:val="1F497D"/>
                <w:sz w:val="20"/>
                <w:szCs w:val="20"/>
                <w:lang w:val="en-GB"/>
              </w:rPr>
            </w:pPr>
          </w:p>
        </w:tc>
        <w:tc>
          <w:tcPr>
            <w:tcW w:w="3921" w:type="dxa"/>
            <w:gridSpan w:val="9"/>
            <w:vMerge/>
          </w:tcPr>
          <w:p w:rsidR="00924451" w:rsidRPr="000213DC" w:rsidRDefault="00924451" w:rsidP="00924451">
            <w:pPr>
              <w:pStyle w:val="af2"/>
              <w:rPr>
                <w:rFonts w:ascii="Times New Roman" w:hAnsi="Times New Roman" w:cs="Times New Roman"/>
                <w:color w:val="1F497D"/>
                <w:sz w:val="12"/>
                <w:szCs w:val="12"/>
                <w:lang w:val="en-GB"/>
              </w:rPr>
            </w:pPr>
          </w:p>
        </w:tc>
        <w:tc>
          <w:tcPr>
            <w:tcW w:w="945" w:type="dxa"/>
            <w:gridSpan w:val="4"/>
            <w:tcBorders>
              <w:top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Pr>
                <w:rFonts w:ascii="Times New Roman" w:hAnsi="Times New Roman" w:cs="Times New Roman"/>
                <w:color w:val="1F497D"/>
                <w:sz w:val="12"/>
                <w:szCs w:val="12"/>
                <w:lang w:val="en-GB"/>
              </w:rPr>
              <w:t>3 Əlavə vərəq</w:t>
            </w:r>
          </w:p>
        </w:tc>
        <w:tc>
          <w:tcPr>
            <w:tcW w:w="1110" w:type="dxa"/>
            <w:gridSpan w:val="6"/>
            <w:vMerge w:val="restart"/>
            <w:tcBorders>
              <w:top w:val="single" w:sz="4" w:space="0" w:color="auto"/>
              <w:left w:val="single" w:sz="4" w:space="0" w:color="auto"/>
              <w:right w:val="dotted" w:sz="4" w:space="0" w:color="auto"/>
            </w:tcBorders>
            <w:vAlign w:val="center"/>
          </w:tcPr>
          <w:p w:rsidR="00924451" w:rsidRPr="00485595" w:rsidRDefault="00924451" w:rsidP="00924451">
            <w:pPr>
              <w:pStyle w:val="af2"/>
              <w:jc w:val="center"/>
              <w:rPr>
                <w:rFonts w:ascii="Times New Roman" w:hAnsi="Times New Roman" w:cs="Times New Roman"/>
                <w:color w:val="1F497D"/>
                <w:sz w:val="22"/>
                <w:szCs w:val="22"/>
                <w:lang w:val="en-GB"/>
              </w:rPr>
            </w:pPr>
            <w:r w:rsidRPr="00485595">
              <w:rPr>
                <w:rFonts w:ascii="Times New Roman" w:hAnsi="Times New Roman" w:cs="Times New Roman"/>
                <w:color w:val="1F497D"/>
                <w:sz w:val="22"/>
                <w:szCs w:val="22"/>
                <w:lang w:val="en-GB"/>
              </w:rPr>
              <w:t>1</w:t>
            </w:r>
          </w:p>
        </w:tc>
        <w:tc>
          <w:tcPr>
            <w:tcW w:w="3465" w:type="dxa"/>
            <w:gridSpan w:val="12"/>
            <w:vMerge/>
            <w:tcBorders>
              <w:left w:val="dotted"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88"/>
        </w:trPr>
        <w:tc>
          <w:tcPr>
            <w:tcW w:w="866" w:type="dxa"/>
            <w:vMerge/>
            <w:tcBorders>
              <w:left w:val="threeDEmboss" w:sz="24" w:space="0" w:color="00B050"/>
              <w:bottom w:val="single" w:sz="4" w:space="0" w:color="auto"/>
            </w:tcBorders>
          </w:tcPr>
          <w:p w:rsidR="00924451" w:rsidRPr="000213DC" w:rsidRDefault="00924451" w:rsidP="00924451">
            <w:pPr>
              <w:pStyle w:val="af2"/>
              <w:rPr>
                <w:rFonts w:ascii="Times New Roman" w:hAnsi="Times New Roman" w:cs="Times New Roman"/>
                <w:color w:val="1F497D"/>
                <w:lang w:val="en-GB"/>
              </w:rPr>
            </w:pPr>
          </w:p>
        </w:tc>
        <w:tc>
          <w:tcPr>
            <w:tcW w:w="3921" w:type="dxa"/>
            <w:gridSpan w:val="9"/>
            <w:vMerge/>
            <w:tcBorders>
              <w:bottom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380" w:type="dxa"/>
            <w:tcBorders>
              <w:top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565" w:type="dxa"/>
            <w:gridSpan w:val="3"/>
            <w:tcBorders>
              <w:top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110" w:type="dxa"/>
            <w:gridSpan w:val="6"/>
            <w:vMerge/>
            <w:tcBorders>
              <w:left w:val="single" w:sz="4" w:space="0" w:color="auto"/>
              <w:bottom w:val="single" w:sz="4" w:space="0" w:color="auto"/>
              <w:right w:val="dotted"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3465" w:type="dxa"/>
            <w:gridSpan w:val="12"/>
            <w:vMerge/>
            <w:tcBorders>
              <w:left w:val="dotted" w:sz="4" w:space="0" w:color="auto"/>
              <w:bottom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93"/>
        </w:trPr>
        <w:tc>
          <w:tcPr>
            <w:tcW w:w="866" w:type="dxa"/>
            <w:vMerge w:val="restart"/>
            <w:tcBorders>
              <w:top w:val="single" w:sz="4" w:space="0" w:color="auto"/>
              <w:left w:val="threeDEmboss" w:sz="24" w:space="0" w:color="00B050"/>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31 Yülərin və malların təsviri</w:t>
            </w:r>
          </w:p>
        </w:tc>
        <w:tc>
          <w:tcPr>
            <w:tcW w:w="3921" w:type="dxa"/>
            <w:gridSpan w:val="9"/>
            <w:tcBorders>
              <w:top w:val="single" w:sz="4" w:space="0" w:color="auto"/>
              <w:left w:val="single" w:sz="4" w:space="0" w:color="auto"/>
              <w:bottom w:val="nil"/>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Markalama və miqdar-kor. nömrəsi və malların təsviri</w:t>
            </w:r>
          </w:p>
        </w:tc>
        <w:tc>
          <w:tcPr>
            <w:tcW w:w="1251" w:type="dxa"/>
            <w:gridSpan w:val="5"/>
            <w:tcBorders>
              <w:top w:val="single" w:sz="4" w:space="0" w:color="auto"/>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 xml:space="preserve">32 Malın </w:t>
            </w:r>
            <w:r w:rsidRPr="000213DC">
              <w:rPr>
                <w:rFonts w:ascii="Times New Roman" w:eastAsia="MS UI Gothic" w:hAnsi="Times New Roman" w:cs="Times New Roman"/>
                <w:color w:val="1F497D"/>
                <w:sz w:val="12"/>
                <w:szCs w:val="12"/>
                <w:lang w:val="en-GB" w:eastAsia="ja-JP"/>
              </w:rPr>
              <w:t>№-</w:t>
            </w:r>
            <w:r w:rsidRPr="000213DC">
              <w:rPr>
                <w:rFonts w:ascii="Times New Roman" w:eastAsia="MS UI Gothic" w:hAnsi="Times New Roman" w:cs="Times New Roman"/>
                <w:color w:val="1F497D"/>
                <w:sz w:val="12"/>
                <w:szCs w:val="12"/>
                <w:lang w:val="bg-BG" w:eastAsia="ja-JP"/>
              </w:rPr>
              <w:t xml:space="preserve">si                                   </w:t>
            </w:r>
          </w:p>
        </w:tc>
        <w:tc>
          <w:tcPr>
            <w:tcW w:w="4269" w:type="dxa"/>
            <w:gridSpan w:val="17"/>
            <w:tcBorders>
              <w:top w:val="single" w:sz="4" w:space="0" w:color="auto"/>
              <w:left w:val="single" w:sz="4" w:space="0" w:color="auto"/>
              <w:right w:val="threeDEmboss" w:sz="24" w:space="0" w:color="00B050"/>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33 Malın kodu</w:t>
            </w:r>
          </w:p>
        </w:tc>
      </w:tr>
      <w:tr w:rsidR="00924451" w:rsidRPr="000213DC">
        <w:trPr>
          <w:gridAfter w:val="1"/>
          <w:wAfter w:w="7" w:type="dxa"/>
          <w:trHeight w:val="154"/>
        </w:trPr>
        <w:tc>
          <w:tcPr>
            <w:tcW w:w="866" w:type="dxa"/>
            <w:vMerge/>
            <w:tcBorders>
              <w:left w:val="threeDEmboss" w:sz="24" w:space="0" w:color="00B050"/>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5172" w:type="dxa"/>
            <w:gridSpan w:val="14"/>
            <w:vMerge w:val="restart"/>
            <w:tcBorders>
              <w:top w:val="nil"/>
              <w:lef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392" w:type="dxa"/>
            <w:gridSpan w:val="9"/>
          </w:tcPr>
          <w:p w:rsidR="00924451" w:rsidRPr="00A85EEA" w:rsidRDefault="00924451" w:rsidP="00924451">
            <w:pPr>
              <w:pStyle w:val="af2"/>
              <w:rPr>
                <w:rFonts w:ascii="Times New Roman" w:hAnsi="Times New Roman" w:cs="Times New Roman"/>
                <w:color w:val="1F497D"/>
                <w:sz w:val="10"/>
                <w:szCs w:val="10"/>
                <w:lang w:val="en-GB"/>
              </w:rPr>
            </w:pPr>
            <w:r w:rsidRPr="00A85EEA">
              <w:rPr>
                <w:rFonts w:ascii="Times New Roman" w:hAnsi="Times New Roman" w:cs="Times New Roman"/>
                <w:color w:val="1F497D"/>
                <w:sz w:val="10"/>
                <w:szCs w:val="10"/>
                <w:lang w:val="en-GB"/>
              </w:rPr>
              <w:t>34 Mənşə ölkəsinin kodu</w:t>
            </w:r>
          </w:p>
        </w:tc>
        <w:tc>
          <w:tcPr>
            <w:tcW w:w="1293" w:type="dxa"/>
            <w:gridSpan w:val="2"/>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35 Brutto çəkisi(kq)</w:t>
            </w:r>
          </w:p>
        </w:tc>
        <w:tc>
          <w:tcPr>
            <w:tcW w:w="1584" w:type="dxa"/>
            <w:gridSpan w:val="6"/>
            <w:tcBorders>
              <w:left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36 İmtiyazlar</w:t>
            </w:r>
          </w:p>
        </w:tc>
      </w:tr>
      <w:tr w:rsidR="00924451" w:rsidRPr="000213DC">
        <w:trPr>
          <w:gridAfter w:val="1"/>
          <w:wAfter w:w="7" w:type="dxa"/>
          <w:trHeight w:val="154"/>
        </w:trPr>
        <w:tc>
          <w:tcPr>
            <w:tcW w:w="866" w:type="dxa"/>
            <w:vMerge/>
            <w:tcBorders>
              <w:left w:val="threeDEmboss" w:sz="24" w:space="0" w:color="00B050"/>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5172" w:type="dxa"/>
            <w:gridSpan w:val="14"/>
            <w:vMerge/>
            <w:tcBorders>
              <w:top w:val="nil"/>
              <w:left w:val="single" w:sz="4" w:space="0" w:color="auto"/>
              <w:bottom w:val="nil"/>
            </w:tcBorders>
          </w:tcPr>
          <w:p w:rsidR="00924451" w:rsidRPr="000213DC" w:rsidRDefault="00924451" w:rsidP="00924451">
            <w:pPr>
              <w:pStyle w:val="af2"/>
              <w:rPr>
                <w:rFonts w:ascii="Times New Roman" w:hAnsi="Times New Roman" w:cs="Times New Roman"/>
                <w:color w:val="1F497D"/>
                <w:sz w:val="12"/>
                <w:szCs w:val="12"/>
                <w:lang w:val="en-GB"/>
              </w:rPr>
            </w:pPr>
          </w:p>
        </w:tc>
        <w:tc>
          <w:tcPr>
            <w:tcW w:w="1392" w:type="dxa"/>
            <w:gridSpan w:val="9"/>
          </w:tcPr>
          <w:p w:rsidR="00924451" w:rsidRPr="00A85EEA" w:rsidRDefault="00924451" w:rsidP="00924451">
            <w:pPr>
              <w:pStyle w:val="af2"/>
              <w:rPr>
                <w:rFonts w:ascii="Times New Roman" w:hAnsi="Times New Roman" w:cs="Times New Roman"/>
                <w:color w:val="1F497D"/>
                <w:sz w:val="12"/>
                <w:szCs w:val="12"/>
                <w:lang w:val="en-GB"/>
              </w:rPr>
            </w:pPr>
            <w:r w:rsidRPr="00A85EEA">
              <w:rPr>
                <w:rFonts w:ascii="Times New Roman" w:hAnsi="Times New Roman" w:cs="Times New Roman"/>
                <w:color w:val="1F497D"/>
                <w:sz w:val="12"/>
                <w:szCs w:val="12"/>
                <w:lang w:val="en-GB"/>
              </w:rPr>
              <w:t>37 Üsul</w:t>
            </w:r>
          </w:p>
        </w:tc>
        <w:tc>
          <w:tcPr>
            <w:tcW w:w="1293" w:type="dxa"/>
            <w:gridSpan w:val="2"/>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38 Neto çəkisi(kq)</w:t>
            </w:r>
          </w:p>
        </w:tc>
        <w:tc>
          <w:tcPr>
            <w:tcW w:w="1584" w:type="dxa"/>
            <w:gridSpan w:val="6"/>
            <w:tcBorders>
              <w:left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39 Kvota</w:t>
            </w:r>
          </w:p>
        </w:tc>
      </w:tr>
      <w:tr w:rsidR="00924451" w:rsidRPr="000213DC">
        <w:trPr>
          <w:gridAfter w:val="1"/>
          <w:wAfter w:w="7" w:type="dxa"/>
          <w:trHeight w:val="154"/>
        </w:trPr>
        <w:tc>
          <w:tcPr>
            <w:tcW w:w="866" w:type="dxa"/>
            <w:vMerge/>
            <w:tcBorders>
              <w:left w:val="threeDEmboss" w:sz="24" w:space="0" w:color="00B050"/>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2733" w:type="dxa"/>
            <w:gridSpan w:val="4"/>
            <w:tcBorders>
              <w:top w:val="nil"/>
              <w:left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2439" w:type="dxa"/>
            <w:gridSpan w:val="10"/>
            <w:tcBorders>
              <w:lef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4269" w:type="dxa"/>
            <w:gridSpan w:val="17"/>
            <w:tcBorders>
              <w:right w:val="threeDEmboss" w:sz="24" w:space="0" w:color="00B050"/>
            </w:tcBorders>
          </w:tcPr>
          <w:p w:rsidR="00924451" w:rsidRPr="00A85EEA" w:rsidRDefault="00924451" w:rsidP="00924451">
            <w:pPr>
              <w:pStyle w:val="af2"/>
              <w:rPr>
                <w:rFonts w:ascii="Times New Roman" w:hAnsi="Times New Roman" w:cs="Times New Roman"/>
                <w:color w:val="1F497D"/>
                <w:sz w:val="12"/>
                <w:szCs w:val="12"/>
                <w:lang w:val="en-GB"/>
              </w:rPr>
            </w:pPr>
            <w:r w:rsidRPr="00A85EEA">
              <w:rPr>
                <w:rFonts w:ascii="Times New Roman" w:hAnsi="Times New Roman" w:cs="Times New Roman"/>
                <w:color w:val="1F497D"/>
                <w:sz w:val="12"/>
                <w:szCs w:val="12"/>
                <w:lang w:val="en-GB"/>
              </w:rPr>
              <w:t>40 Ümumi bəyannamə\ əvvəlki</w:t>
            </w:r>
          </w:p>
        </w:tc>
      </w:tr>
      <w:tr w:rsidR="00924451" w:rsidRPr="000213DC">
        <w:trPr>
          <w:gridAfter w:val="1"/>
          <w:wAfter w:w="7" w:type="dxa"/>
          <w:trHeight w:val="154"/>
        </w:trPr>
        <w:tc>
          <w:tcPr>
            <w:tcW w:w="866" w:type="dxa"/>
            <w:vMerge w:val="restart"/>
            <w:tcBorders>
              <w:left w:val="threeDEmboss" w:sz="24" w:space="0" w:color="00B050"/>
            </w:tcBorders>
          </w:tcPr>
          <w:p w:rsidR="00924451" w:rsidRPr="00E41C73" w:rsidRDefault="00924451" w:rsidP="00924451">
            <w:pPr>
              <w:pStyle w:val="af2"/>
              <w:rPr>
                <w:rFonts w:ascii="Times New Roman" w:hAnsi="Times New Roman" w:cs="Times New Roman"/>
                <w:color w:val="1F497D"/>
                <w:sz w:val="10"/>
                <w:szCs w:val="10"/>
                <w:lang w:val="en-GB"/>
              </w:rPr>
            </w:pPr>
            <w:r w:rsidRPr="00E41C73">
              <w:rPr>
                <w:rFonts w:ascii="Times New Roman" w:hAnsi="Times New Roman" w:cs="Times New Roman"/>
                <w:color w:val="1F497D"/>
                <w:sz w:val="10"/>
                <w:szCs w:val="10"/>
                <w:lang w:val="en-GB"/>
              </w:rPr>
              <w:t>44 Əlavə məlumat təqdim olunan sənədlər</w:t>
            </w:r>
          </w:p>
        </w:tc>
        <w:tc>
          <w:tcPr>
            <w:tcW w:w="5172" w:type="dxa"/>
            <w:gridSpan w:val="14"/>
            <w:tcBorders>
              <w:bottom w:val="nil"/>
            </w:tcBorders>
          </w:tcPr>
          <w:p w:rsidR="00924451" w:rsidRPr="000213DC" w:rsidRDefault="00924451" w:rsidP="00924451">
            <w:pPr>
              <w:pStyle w:val="af2"/>
              <w:rPr>
                <w:rFonts w:ascii="Times New Roman" w:hAnsi="Times New Roman" w:cs="Times New Roman"/>
                <w:color w:val="1F497D"/>
                <w:sz w:val="12"/>
                <w:szCs w:val="12"/>
                <w:lang w:val="en-GB"/>
              </w:rPr>
            </w:pPr>
          </w:p>
        </w:tc>
        <w:tc>
          <w:tcPr>
            <w:tcW w:w="1392" w:type="dxa"/>
            <w:gridSpan w:val="9"/>
          </w:tcPr>
          <w:p w:rsidR="00924451" w:rsidRPr="00A85EEA" w:rsidRDefault="00924451" w:rsidP="00924451">
            <w:pPr>
              <w:pStyle w:val="af2"/>
              <w:rPr>
                <w:rFonts w:ascii="Times New Roman" w:hAnsi="Times New Roman" w:cs="Times New Roman"/>
                <w:color w:val="1F497D"/>
                <w:sz w:val="10"/>
                <w:szCs w:val="10"/>
                <w:lang w:val="en-GB"/>
              </w:rPr>
            </w:pPr>
            <w:r w:rsidRPr="00A85EEA">
              <w:rPr>
                <w:rFonts w:ascii="Times New Roman" w:hAnsi="Times New Roman" w:cs="Times New Roman"/>
                <w:color w:val="1F497D"/>
                <w:sz w:val="10"/>
                <w:szCs w:val="10"/>
                <w:lang w:val="en-GB"/>
              </w:rPr>
              <w:t>41 Əlavə ölçü vahidinin kodu</w:t>
            </w:r>
          </w:p>
        </w:tc>
        <w:tc>
          <w:tcPr>
            <w:tcW w:w="1319" w:type="dxa"/>
            <w:gridSpan w:val="3"/>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42  Faktura dəyəri</w:t>
            </w:r>
          </w:p>
        </w:tc>
        <w:tc>
          <w:tcPr>
            <w:tcW w:w="1106" w:type="dxa"/>
            <w:gridSpan w:val="4"/>
            <w:tcBorders>
              <w:left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43</w:t>
            </w:r>
          </w:p>
        </w:tc>
        <w:tc>
          <w:tcPr>
            <w:tcW w:w="452" w:type="dxa"/>
            <w:tcBorders>
              <w:left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154"/>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6564" w:type="dxa"/>
            <w:gridSpan w:val="23"/>
            <w:vMerge w:val="restart"/>
            <w:tcBorders>
              <w:top w:val="nil"/>
            </w:tcBorders>
          </w:tcPr>
          <w:p w:rsidR="00924451" w:rsidRPr="00A85EEA" w:rsidRDefault="00924451" w:rsidP="00924451">
            <w:pPr>
              <w:pStyle w:val="af2"/>
              <w:rPr>
                <w:rFonts w:ascii="Times New Roman" w:hAnsi="Times New Roman" w:cs="Times New Roman"/>
                <w:color w:val="1F497D"/>
                <w:sz w:val="12"/>
                <w:szCs w:val="12"/>
                <w:lang w:val="en-GB"/>
              </w:rPr>
            </w:pPr>
          </w:p>
        </w:tc>
        <w:tc>
          <w:tcPr>
            <w:tcW w:w="2877" w:type="dxa"/>
            <w:gridSpan w:val="8"/>
            <w:tcBorders>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45 Gömrük dəyəri</w:t>
            </w:r>
          </w:p>
        </w:tc>
      </w:tr>
      <w:tr w:rsidR="00924451" w:rsidRPr="000213DC">
        <w:trPr>
          <w:gridAfter w:val="1"/>
          <w:wAfter w:w="7" w:type="dxa"/>
          <w:trHeight w:val="172"/>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6564" w:type="dxa"/>
            <w:gridSpan w:val="23"/>
            <w:vMerge/>
          </w:tcPr>
          <w:p w:rsidR="00924451" w:rsidRPr="00A85EEA" w:rsidRDefault="00924451" w:rsidP="00924451">
            <w:pPr>
              <w:pStyle w:val="af2"/>
              <w:rPr>
                <w:rFonts w:ascii="Times New Roman" w:hAnsi="Times New Roman" w:cs="Times New Roman"/>
                <w:color w:val="1F497D"/>
                <w:sz w:val="12"/>
                <w:szCs w:val="12"/>
                <w:lang w:val="en-GB"/>
              </w:rPr>
            </w:pPr>
          </w:p>
        </w:tc>
        <w:tc>
          <w:tcPr>
            <w:tcW w:w="2877" w:type="dxa"/>
            <w:gridSpan w:val="8"/>
            <w:tcBorders>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46 Statistik dəyər</w:t>
            </w:r>
          </w:p>
        </w:tc>
      </w:tr>
      <w:tr w:rsidR="00924451" w:rsidRPr="000213DC">
        <w:trPr>
          <w:gridAfter w:val="1"/>
          <w:wAfter w:w="7" w:type="dxa"/>
          <w:trHeight w:val="154"/>
        </w:trPr>
        <w:tc>
          <w:tcPr>
            <w:tcW w:w="866" w:type="dxa"/>
            <w:vMerge w:val="restart"/>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31 Yülərin və malların təsviri</w:t>
            </w:r>
          </w:p>
        </w:tc>
        <w:tc>
          <w:tcPr>
            <w:tcW w:w="3906" w:type="dxa"/>
            <w:gridSpan w:val="8"/>
            <w:tcBorders>
              <w:bottom w:val="nil"/>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Markalama və miqdar-kor. nömrəsi və malların təsviri</w:t>
            </w:r>
          </w:p>
        </w:tc>
        <w:tc>
          <w:tcPr>
            <w:tcW w:w="1290" w:type="dxa"/>
            <w:gridSpan w:val="7"/>
            <w:tcBorders>
              <w:left w:val="single" w:sz="4" w:space="0" w:color="auto"/>
              <w:right w:val="single" w:sz="4" w:space="0" w:color="auto"/>
            </w:tcBorders>
          </w:tcPr>
          <w:p w:rsidR="00924451" w:rsidRPr="00A85EEA"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A85EEA">
              <w:rPr>
                <w:rFonts w:ascii="Times New Roman" w:hAnsi="Times New Roman" w:cs="Times New Roman"/>
                <w:color w:val="1F497D"/>
                <w:sz w:val="12"/>
                <w:szCs w:val="12"/>
                <w:lang w:val="en-GB"/>
              </w:rPr>
              <w:t xml:space="preserve">32 Malın </w:t>
            </w:r>
            <w:r w:rsidRPr="00A85EEA">
              <w:rPr>
                <w:rFonts w:ascii="Times New Roman" w:eastAsia="MS UI Gothic" w:hAnsi="Times New Roman" w:cs="Times New Roman"/>
                <w:color w:val="1F497D"/>
                <w:sz w:val="12"/>
                <w:szCs w:val="12"/>
                <w:lang w:val="en-GB" w:eastAsia="ja-JP"/>
              </w:rPr>
              <w:t>№-</w:t>
            </w:r>
            <w:r w:rsidRPr="00A85EEA">
              <w:rPr>
                <w:rFonts w:ascii="Times New Roman" w:eastAsia="MS UI Gothic" w:hAnsi="Times New Roman" w:cs="Times New Roman"/>
                <w:color w:val="1F497D"/>
                <w:sz w:val="12"/>
                <w:szCs w:val="12"/>
                <w:lang w:val="bg-BG" w:eastAsia="ja-JP"/>
              </w:rPr>
              <w:t xml:space="preserve">si                                   </w:t>
            </w:r>
          </w:p>
        </w:tc>
        <w:tc>
          <w:tcPr>
            <w:tcW w:w="4245" w:type="dxa"/>
            <w:gridSpan w:val="16"/>
            <w:tcBorders>
              <w:left w:val="single" w:sz="4" w:space="0" w:color="auto"/>
              <w:right w:val="threeDEmboss" w:sz="24" w:space="0" w:color="00B050"/>
            </w:tcBorders>
          </w:tcPr>
          <w:p w:rsidR="00924451" w:rsidRPr="00A85EEA" w:rsidRDefault="00924451" w:rsidP="00924451">
            <w:pPr>
              <w:pStyle w:val="af2"/>
              <w:spacing w:before="0" w:beforeAutospacing="0" w:after="0" w:afterAutospacing="0"/>
              <w:rPr>
                <w:rFonts w:ascii="Times New Roman" w:hAnsi="Times New Roman" w:cs="Times New Roman"/>
                <w:color w:val="1F497D"/>
                <w:sz w:val="12"/>
                <w:szCs w:val="12"/>
                <w:lang w:val="en-GB"/>
              </w:rPr>
            </w:pPr>
            <w:r w:rsidRPr="00A85EEA">
              <w:rPr>
                <w:rFonts w:ascii="Times New Roman" w:hAnsi="Times New Roman" w:cs="Times New Roman"/>
                <w:color w:val="1F497D"/>
                <w:sz w:val="12"/>
                <w:szCs w:val="12"/>
                <w:lang w:val="en-GB"/>
              </w:rPr>
              <w:t>33 Malın kodu</w:t>
            </w:r>
          </w:p>
        </w:tc>
      </w:tr>
      <w:tr w:rsidR="00924451" w:rsidRPr="000213DC">
        <w:trPr>
          <w:gridAfter w:val="1"/>
          <w:wAfter w:w="7" w:type="dxa"/>
          <w:trHeight w:val="154"/>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5196" w:type="dxa"/>
            <w:gridSpan w:val="15"/>
            <w:vMerge w:val="restart"/>
            <w:tcBorders>
              <w:top w:val="nil"/>
              <w:right w:val="single" w:sz="4" w:space="0" w:color="auto"/>
            </w:tcBorders>
          </w:tcPr>
          <w:p w:rsidR="00924451" w:rsidRPr="00A85EEA" w:rsidRDefault="00924451" w:rsidP="00924451">
            <w:pPr>
              <w:pStyle w:val="af2"/>
              <w:rPr>
                <w:rFonts w:ascii="Times New Roman" w:hAnsi="Times New Roman" w:cs="Times New Roman"/>
                <w:color w:val="1F497D"/>
                <w:sz w:val="12"/>
                <w:szCs w:val="12"/>
                <w:lang w:val="en-GB"/>
              </w:rPr>
            </w:pPr>
          </w:p>
        </w:tc>
        <w:tc>
          <w:tcPr>
            <w:tcW w:w="1368" w:type="dxa"/>
            <w:gridSpan w:val="8"/>
            <w:tcBorders>
              <w:left w:val="single" w:sz="4" w:space="0" w:color="auto"/>
            </w:tcBorders>
          </w:tcPr>
          <w:p w:rsidR="00924451" w:rsidRPr="00A85EEA" w:rsidRDefault="00924451" w:rsidP="00924451">
            <w:pPr>
              <w:pStyle w:val="af2"/>
              <w:rPr>
                <w:rFonts w:ascii="Times New Roman" w:hAnsi="Times New Roman" w:cs="Times New Roman"/>
                <w:color w:val="1F497D"/>
                <w:sz w:val="12"/>
                <w:szCs w:val="12"/>
                <w:lang w:val="en-GB"/>
              </w:rPr>
            </w:pPr>
            <w:r w:rsidRPr="00A85EEA">
              <w:rPr>
                <w:rFonts w:ascii="Times New Roman" w:hAnsi="Times New Roman" w:cs="Times New Roman"/>
                <w:color w:val="1F497D"/>
                <w:sz w:val="10"/>
                <w:szCs w:val="10"/>
                <w:lang w:val="en-GB"/>
              </w:rPr>
              <w:t>34 Mənşə ölkəsinin kodu</w:t>
            </w:r>
          </w:p>
        </w:tc>
        <w:tc>
          <w:tcPr>
            <w:tcW w:w="1346" w:type="dxa"/>
            <w:gridSpan w:val="4"/>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35 Brutto çəkisi(kq)</w:t>
            </w:r>
          </w:p>
        </w:tc>
        <w:tc>
          <w:tcPr>
            <w:tcW w:w="1531" w:type="dxa"/>
            <w:gridSpan w:val="4"/>
            <w:tcBorders>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36 İmtiyazlar</w:t>
            </w:r>
          </w:p>
        </w:tc>
      </w:tr>
      <w:tr w:rsidR="00924451" w:rsidRPr="000213DC">
        <w:trPr>
          <w:gridAfter w:val="1"/>
          <w:wAfter w:w="7" w:type="dxa"/>
          <w:trHeight w:val="154"/>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5196" w:type="dxa"/>
            <w:gridSpan w:val="15"/>
            <w:vMerge/>
            <w:tcBorders>
              <w:top w:val="nil"/>
              <w:bottom w:val="nil"/>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368" w:type="dxa"/>
            <w:gridSpan w:val="8"/>
            <w:tcBorders>
              <w:lef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37 Üsul</w:t>
            </w:r>
          </w:p>
        </w:tc>
        <w:tc>
          <w:tcPr>
            <w:tcW w:w="1346" w:type="dxa"/>
            <w:gridSpan w:val="4"/>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38 Neto çəkisi(kq)</w:t>
            </w:r>
          </w:p>
        </w:tc>
        <w:tc>
          <w:tcPr>
            <w:tcW w:w="1531" w:type="dxa"/>
            <w:gridSpan w:val="4"/>
            <w:tcBorders>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39 Kvota</w:t>
            </w:r>
          </w:p>
        </w:tc>
      </w:tr>
      <w:tr w:rsidR="00924451" w:rsidRPr="000213DC">
        <w:trPr>
          <w:gridAfter w:val="1"/>
          <w:wAfter w:w="7" w:type="dxa"/>
          <w:trHeight w:val="154"/>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2749" w:type="dxa"/>
            <w:gridSpan w:val="5"/>
            <w:tcBorders>
              <w:top w:val="nil"/>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2447" w:type="dxa"/>
            <w:gridSpan w:val="10"/>
            <w:tcBorders>
              <w:top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4245" w:type="dxa"/>
            <w:gridSpan w:val="16"/>
            <w:tcBorders>
              <w:left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40 Ümumi bəyannamə\ əvvəlki</w:t>
            </w:r>
          </w:p>
        </w:tc>
      </w:tr>
      <w:tr w:rsidR="00924451" w:rsidRPr="000213DC">
        <w:trPr>
          <w:gridAfter w:val="1"/>
          <w:wAfter w:w="7" w:type="dxa"/>
          <w:trHeight w:val="318"/>
        </w:trPr>
        <w:tc>
          <w:tcPr>
            <w:tcW w:w="866" w:type="dxa"/>
            <w:vMerge w:val="restart"/>
            <w:tcBorders>
              <w:left w:val="threeDEmboss" w:sz="24" w:space="0" w:color="00B050"/>
            </w:tcBorders>
          </w:tcPr>
          <w:p w:rsidR="00924451" w:rsidRPr="00E41C73" w:rsidRDefault="00924451" w:rsidP="00924451">
            <w:pPr>
              <w:pStyle w:val="af2"/>
              <w:rPr>
                <w:rFonts w:ascii="Times New Roman" w:hAnsi="Times New Roman" w:cs="Times New Roman"/>
                <w:color w:val="1F497D"/>
                <w:sz w:val="10"/>
                <w:szCs w:val="10"/>
                <w:lang w:val="en-GB"/>
              </w:rPr>
            </w:pPr>
            <w:r w:rsidRPr="00E41C73">
              <w:rPr>
                <w:rFonts w:ascii="Times New Roman" w:hAnsi="Times New Roman" w:cs="Times New Roman"/>
                <w:color w:val="1F497D"/>
                <w:sz w:val="10"/>
                <w:szCs w:val="10"/>
                <w:lang w:val="en-GB"/>
              </w:rPr>
              <w:t>44 Əlavə məlumat təqdim olunan sənədlər</w:t>
            </w:r>
          </w:p>
        </w:tc>
        <w:tc>
          <w:tcPr>
            <w:tcW w:w="5196" w:type="dxa"/>
            <w:gridSpan w:val="15"/>
            <w:tcBorders>
              <w:bottom w:val="nil"/>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368" w:type="dxa"/>
            <w:gridSpan w:val="8"/>
            <w:tcBorders>
              <w:left w:val="single" w:sz="4" w:space="0" w:color="auto"/>
            </w:tcBorders>
          </w:tcPr>
          <w:p w:rsidR="00924451" w:rsidRPr="00E41C73" w:rsidRDefault="00924451" w:rsidP="00924451">
            <w:pPr>
              <w:pStyle w:val="af2"/>
              <w:rPr>
                <w:rFonts w:ascii="Times New Roman" w:hAnsi="Times New Roman" w:cs="Times New Roman"/>
                <w:color w:val="1F497D"/>
                <w:sz w:val="10"/>
                <w:szCs w:val="10"/>
                <w:lang w:val="en-GB"/>
              </w:rPr>
            </w:pPr>
            <w:r w:rsidRPr="00E41C73">
              <w:rPr>
                <w:rFonts w:ascii="Times New Roman" w:hAnsi="Times New Roman" w:cs="Times New Roman"/>
                <w:color w:val="1F497D"/>
                <w:sz w:val="10"/>
                <w:szCs w:val="10"/>
                <w:lang w:val="en-GB"/>
              </w:rPr>
              <w:t>41 Əlavə ölçü vahidinin kodu</w:t>
            </w:r>
          </w:p>
        </w:tc>
        <w:tc>
          <w:tcPr>
            <w:tcW w:w="1355" w:type="dxa"/>
            <w:gridSpan w:val="5"/>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42  Faktura dəyəri</w:t>
            </w:r>
          </w:p>
        </w:tc>
        <w:tc>
          <w:tcPr>
            <w:tcW w:w="1070" w:type="dxa"/>
            <w:gridSpan w:val="2"/>
            <w:tcBorders>
              <w:top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43</w:t>
            </w:r>
          </w:p>
        </w:tc>
        <w:tc>
          <w:tcPr>
            <w:tcW w:w="452" w:type="dxa"/>
            <w:tcBorders>
              <w:top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149"/>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6564" w:type="dxa"/>
            <w:gridSpan w:val="23"/>
            <w:vMerge w:val="restart"/>
            <w:tcBorders>
              <w:top w:val="nil"/>
            </w:tcBorders>
          </w:tcPr>
          <w:p w:rsidR="00924451" w:rsidRPr="000213DC" w:rsidRDefault="00924451" w:rsidP="00924451">
            <w:pPr>
              <w:pStyle w:val="af2"/>
              <w:rPr>
                <w:rFonts w:ascii="Times New Roman" w:hAnsi="Times New Roman" w:cs="Times New Roman"/>
                <w:color w:val="1F497D"/>
                <w:sz w:val="12"/>
                <w:szCs w:val="12"/>
                <w:lang w:val="en-GB"/>
              </w:rPr>
            </w:pPr>
          </w:p>
        </w:tc>
        <w:tc>
          <w:tcPr>
            <w:tcW w:w="2877" w:type="dxa"/>
            <w:gridSpan w:val="8"/>
            <w:tcBorders>
              <w:bottom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45 Gömrük dəyəri</w:t>
            </w:r>
          </w:p>
        </w:tc>
      </w:tr>
      <w:tr w:rsidR="00924451" w:rsidRPr="000213DC">
        <w:trPr>
          <w:gridAfter w:val="1"/>
          <w:wAfter w:w="7" w:type="dxa"/>
          <w:trHeight w:val="196"/>
        </w:trPr>
        <w:tc>
          <w:tcPr>
            <w:tcW w:w="866" w:type="dxa"/>
            <w:vMerge/>
            <w:tcBorders>
              <w:lef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c>
          <w:tcPr>
            <w:tcW w:w="6564" w:type="dxa"/>
            <w:gridSpan w:val="23"/>
            <w:vMerge/>
            <w:tcBorders>
              <w:top w:val="nil"/>
            </w:tcBorders>
          </w:tcPr>
          <w:p w:rsidR="00924451" w:rsidRPr="000213DC" w:rsidRDefault="00924451" w:rsidP="00924451">
            <w:pPr>
              <w:pStyle w:val="af2"/>
              <w:rPr>
                <w:rFonts w:ascii="Times New Roman" w:hAnsi="Times New Roman" w:cs="Times New Roman"/>
                <w:color w:val="1F497D"/>
                <w:sz w:val="12"/>
                <w:szCs w:val="12"/>
                <w:lang w:val="en-GB"/>
              </w:rPr>
            </w:pPr>
          </w:p>
        </w:tc>
        <w:tc>
          <w:tcPr>
            <w:tcW w:w="2877" w:type="dxa"/>
            <w:gridSpan w:val="8"/>
            <w:tcBorders>
              <w:top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46 Statistik dəyər</w:t>
            </w:r>
          </w:p>
        </w:tc>
      </w:tr>
      <w:tr w:rsidR="00924451" w:rsidRPr="000213DC">
        <w:trPr>
          <w:trHeight w:val="154"/>
        </w:trPr>
        <w:tc>
          <w:tcPr>
            <w:tcW w:w="866" w:type="dxa"/>
            <w:vMerge w:val="restart"/>
            <w:tcBorders>
              <w:left w:val="threeDEmboss" w:sz="24" w:space="0" w:color="00B050"/>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47 Gömrük ödənişlərinin hesablanması</w:t>
            </w:r>
          </w:p>
        </w:tc>
        <w:tc>
          <w:tcPr>
            <w:tcW w:w="503" w:type="dxa"/>
            <w:tcBorders>
              <w:lef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Növ</w:t>
            </w:r>
          </w:p>
        </w:tc>
        <w:tc>
          <w:tcPr>
            <w:tcW w:w="1272" w:type="dxa"/>
            <w:gridSpan w:val="2"/>
          </w:tcPr>
          <w:p w:rsidR="00924451" w:rsidRPr="000213DC" w:rsidRDefault="00924451" w:rsidP="00924451">
            <w:pPr>
              <w:pStyle w:val="af2"/>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46 Statistik dəyər</w:t>
            </w:r>
          </w:p>
        </w:tc>
        <w:tc>
          <w:tcPr>
            <w:tcW w:w="991" w:type="dxa"/>
            <w:gridSpan w:val="3"/>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Tarif dərəcəsi</w:t>
            </w:r>
          </w:p>
        </w:tc>
        <w:tc>
          <w:tcPr>
            <w:tcW w:w="729" w:type="dxa"/>
            <w:tcBorders>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Məbləğ</w:t>
            </w:r>
          </w:p>
        </w:tc>
        <w:tc>
          <w:tcPr>
            <w:tcW w:w="411" w:type="dxa"/>
            <w:tcBorders>
              <w:lef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ÖÜ</w:t>
            </w:r>
          </w:p>
        </w:tc>
        <w:tc>
          <w:tcPr>
            <w:tcW w:w="572" w:type="dxa"/>
            <w:gridSpan w:val="3"/>
            <w:tcBorders>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Növ</w:t>
            </w:r>
          </w:p>
        </w:tc>
        <w:tc>
          <w:tcPr>
            <w:tcW w:w="1701" w:type="dxa"/>
            <w:gridSpan w:val="10"/>
            <w:tcBorders>
              <w:left w:val="single" w:sz="4" w:space="0" w:color="auto"/>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Hesablama üçün əsas</w:t>
            </w:r>
          </w:p>
        </w:tc>
        <w:tc>
          <w:tcPr>
            <w:tcW w:w="1417" w:type="dxa"/>
            <w:gridSpan w:val="3"/>
            <w:tcBorders>
              <w:left w:val="single" w:sz="4" w:space="0" w:color="auto"/>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Tarif dərəcəsi</w:t>
            </w:r>
          </w:p>
        </w:tc>
        <w:tc>
          <w:tcPr>
            <w:tcW w:w="896" w:type="dxa"/>
            <w:gridSpan w:val="5"/>
            <w:tcBorders>
              <w:left w:val="single" w:sz="4" w:space="0" w:color="auto"/>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Məbləğ</w:t>
            </w:r>
          </w:p>
        </w:tc>
        <w:tc>
          <w:tcPr>
            <w:tcW w:w="956" w:type="dxa"/>
            <w:gridSpan w:val="3"/>
            <w:tcBorders>
              <w:left w:val="single" w:sz="4" w:space="0" w:color="auto"/>
              <w:right w:val="threeDEmboss" w:sz="24" w:space="0" w:color="00B050"/>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ÖÜ</w:t>
            </w:r>
          </w:p>
        </w:tc>
      </w:tr>
      <w:tr w:rsidR="00924451" w:rsidRPr="000213DC">
        <w:trPr>
          <w:gridAfter w:val="1"/>
          <w:wAfter w:w="7" w:type="dxa"/>
          <w:trHeight w:val="314"/>
        </w:trPr>
        <w:tc>
          <w:tcPr>
            <w:tcW w:w="866" w:type="dxa"/>
            <w:vMerge/>
            <w:tcBorders>
              <w:left w:val="threeDEmboss" w:sz="24" w:space="0" w:color="00B050"/>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503" w:type="dxa"/>
            <w:tcBorders>
              <w:lef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272" w:type="dxa"/>
            <w:gridSpan w:val="2"/>
          </w:tcPr>
          <w:p w:rsidR="00924451" w:rsidRPr="000213DC" w:rsidRDefault="00924451" w:rsidP="00924451">
            <w:pPr>
              <w:pStyle w:val="af2"/>
              <w:rPr>
                <w:rFonts w:ascii="Times New Roman" w:hAnsi="Times New Roman" w:cs="Times New Roman"/>
                <w:color w:val="1F497D"/>
                <w:sz w:val="12"/>
                <w:szCs w:val="12"/>
                <w:lang w:val="en-GB"/>
              </w:rPr>
            </w:pPr>
          </w:p>
        </w:tc>
        <w:tc>
          <w:tcPr>
            <w:tcW w:w="991" w:type="dxa"/>
            <w:gridSpan w:val="3"/>
          </w:tcPr>
          <w:p w:rsidR="00924451" w:rsidRPr="000213DC" w:rsidRDefault="00924451" w:rsidP="00924451">
            <w:pPr>
              <w:pStyle w:val="af2"/>
              <w:rPr>
                <w:rFonts w:ascii="Times New Roman" w:hAnsi="Times New Roman" w:cs="Times New Roman"/>
                <w:color w:val="1F497D"/>
                <w:sz w:val="12"/>
                <w:szCs w:val="12"/>
                <w:lang w:val="en-GB"/>
              </w:rPr>
            </w:pPr>
          </w:p>
        </w:tc>
        <w:tc>
          <w:tcPr>
            <w:tcW w:w="729" w:type="dxa"/>
            <w:tcBorders>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411" w:type="dxa"/>
            <w:tcBorders>
              <w:lef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572" w:type="dxa"/>
            <w:gridSpan w:val="3"/>
            <w:tcBorders>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701" w:type="dxa"/>
            <w:gridSpan w:val="10"/>
            <w:tcBorders>
              <w:left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1417" w:type="dxa"/>
            <w:gridSpan w:val="3"/>
            <w:tcBorders>
              <w:left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896" w:type="dxa"/>
            <w:gridSpan w:val="5"/>
            <w:tcBorders>
              <w:left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949" w:type="dxa"/>
            <w:gridSpan w:val="2"/>
            <w:tcBorders>
              <w:left w:val="single" w:sz="4" w:space="0" w:color="auto"/>
              <w:bottom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154"/>
        </w:trPr>
        <w:tc>
          <w:tcPr>
            <w:tcW w:w="866" w:type="dxa"/>
            <w:vMerge/>
            <w:tcBorders>
              <w:left w:val="threeDEmboss" w:sz="24" w:space="0" w:color="00B05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p>
        </w:tc>
        <w:tc>
          <w:tcPr>
            <w:tcW w:w="3495" w:type="dxa"/>
            <w:gridSpan w:val="7"/>
            <w:tcBorders>
              <w:top w:val="nil"/>
              <w:left w:val="single" w:sz="4" w:space="0" w:color="auto"/>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Cəmi</w:t>
            </w:r>
          </w:p>
        </w:tc>
        <w:tc>
          <w:tcPr>
            <w:tcW w:w="411" w:type="dxa"/>
            <w:tcBorders>
              <w:top w:val="nil"/>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p>
        </w:tc>
        <w:tc>
          <w:tcPr>
            <w:tcW w:w="4586" w:type="dxa"/>
            <w:gridSpan w:val="21"/>
            <w:tcBorders>
              <w:top w:val="single" w:sz="4" w:space="0" w:color="auto"/>
              <w:left w:val="single" w:sz="4" w:space="0" w:color="auto"/>
              <w:bottom w:val="single" w:sz="4" w:space="0" w:color="auto"/>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Cəmi</w:t>
            </w:r>
          </w:p>
        </w:tc>
        <w:tc>
          <w:tcPr>
            <w:tcW w:w="949" w:type="dxa"/>
            <w:gridSpan w:val="2"/>
            <w:tcBorders>
              <w:top w:val="single" w:sz="4" w:space="0" w:color="auto"/>
              <w:left w:val="single" w:sz="4" w:space="0" w:color="auto"/>
              <w:bottom w:val="single" w:sz="4" w:space="0" w:color="auto"/>
              <w:right w:val="threeDEmboss" w:sz="24" w:space="0" w:color="00B050"/>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p>
        </w:tc>
      </w:tr>
      <w:tr w:rsidR="00924451" w:rsidRPr="000213DC">
        <w:trPr>
          <w:gridAfter w:val="1"/>
          <w:wAfter w:w="7" w:type="dxa"/>
          <w:trHeight w:val="80"/>
        </w:trPr>
        <w:tc>
          <w:tcPr>
            <w:tcW w:w="866" w:type="dxa"/>
            <w:vMerge/>
            <w:tcBorders>
              <w:left w:val="threeDEmboss" w:sz="24" w:space="0" w:color="00B050"/>
              <w:right w:val="single" w:sz="4" w:space="0" w:color="auto"/>
            </w:tcBorders>
          </w:tcPr>
          <w:p w:rsidR="00924451" w:rsidRPr="00B152D9" w:rsidRDefault="00924451" w:rsidP="00924451">
            <w:pPr>
              <w:pStyle w:val="af2"/>
              <w:rPr>
                <w:rFonts w:ascii="Times New Roman" w:hAnsi="Times New Roman" w:cs="Times New Roman"/>
                <w:color w:val="1F497D"/>
                <w:sz w:val="16"/>
                <w:szCs w:val="16"/>
                <w:lang w:val="en-GB"/>
              </w:rPr>
            </w:pPr>
          </w:p>
        </w:tc>
        <w:tc>
          <w:tcPr>
            <w:tcW w:w="523" w:type="dxa"/>
            <w:gridSpan w:val="2"/>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Növ</w:t>
            </w:r>
          </w:p>
        </w:tc>
        <w:tc>
          <w:tcPr>
            <w:tcW w:w="1252" w:type="dxa"/>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Hesablama üçün əsas</w:t>
            </w:r>
          </w:p>
        </w:tc>
        <w:tc>
          <w:tcPr>
            <w:tcW w:w="991" w:type="dxa"/>
            <w:gridSpan w:val="3"/>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Tarif dərəcəsi</w:t>
            </w:r>
          </w:p>
        </w:tc>
        <w:tc>
          <w:tcPr>
            <w:tcW w:w="729" w:type="dxa"/>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Məbləğ</w:t>
            </w:r>
          </w:p>
        </w:tc>
        <w:tc>
          <w:tcPr>
            <w:tcW w:w="411" w:type="dxa"/>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ÖÜ</w:t>
            </w:r>
          </w:p>
        </w:tc>
        <w:tc>
          <w:tcPr>
            <w:tcW w:w="572" w:type="dxa"/>
            <w:gridSpan w:val="3"/>
            <w:tcBorders>
              <w:top w:val="single" w:sz="4" w:space="0" w:color="auto"/>
              <w:left w:val="single" w:sz="4" w:space="0" w:color="auto"/>
              <w:bottom w:val="single" w:sz="4" w:space="0" w:color="00000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Növ</w:t>
            </w:r>
          </w:p>
        </w:tc>
        <w:tc>
          <w:tcPr>
            <w:tcW w:w="856" w:type="dxa"/>
            <w:gridSpan w:val="6"/>
            <w:tcBorders>
              <w:top w:val="single" w:sz="4" w:space="0" w:color="auto"/>
              <w:left w:val="single" w:sz="4" w:space="0" w:color="auto"/>
              <w:bottom w:val="single" w:sz="4" w:space="0" w:color="000000"/>
              <w:right w:val="single" w:sz="4" w:space="0" w:color="auto"/>
            </w:tcBorders>
            <w:vAlign w:val="center"/>
          </w:tcPr>
          <w:p w:rsidR="00924451" w:rsidRPr="00B152D9" w:rsidRDefault="00924451" w:rsidP="00924451">
            <w:pPr>
              <w:pStyle w:val="af2"/>
              <w:jc w:val="center"/>
              <w:rPr>
                <w:rFonts w:ascii="Times New Roman" w:hAnsi="Times New Roman" w:cs="Times New Roman"/>
                <w:color w:val="1F497D"/>
                <w:sz w:val="16"/>
                <w:szCs w:val="16"/>
                <w:lang w:val="en-GB"/>
              </w:rPr>
            </w:pPr>
            <w:r w:rsidRPr="000213DC">
              <w:rPr>
                <w:rFonts w:ascii="Times New Roman" w:hAnsi="Times New Roman" w:cs="Times New Roman"/>
                <w:color w:val="1F497D"/>
                <w:sz w:val="12"/>
                <w:szCs w:val="12"/>
                <w:lang w:val="en-GB"/>
              </w:rPr>
              <w:t>Məbləğ</w:t>
            </w:r>
          </w:p>
        </w:tc>
        <w:tc>
          <w:tcPr>
            <w:tcW w:w="415" w:type="dxa"/>
            <w:tcBorders>
              <w:top w:val="single" w:sz="4" w:space="0" w:color="auto"/>
              <w:left w:val="single" w:sz="4" w:space="0" w:color="auto"/>
              <w:bottom w:val="single" w:sz="4" w:space="0" w:color="000000"/>
              <w:right w:val="single" w:sz="4" w:space="0" w:color="auto"/>
            </w:tcBorders>
          </w:tcPr>
          <w:p w:rsidR="00924451" w:rsidRPr="00B152D9" w:rsidRDefault="00924451" w:rsidP="00924451">
            <w:pPr>
              <w:pStyle w:val="af2"/>
              <w:rPr>
                <w:rFonts w:ascii="Times New Roman" w:hAnsi="Times New Roman" w:cs="Times New Roman"/>
                <w:color w:val="1F497D"/>
                <w:sz w:val="16"/>
                <w:szCs w:val="16"/>
                <w:lang w:val="en-GB"/>
              </w:rPr>
            </w:pPr>
            <w:r w:rsidRPr="000213DC">
              <w:rPr>
                <w:rFonts w:ascii="Times New Roman" w:hAnsi="Times New Roman" w:cs="Times New Roman"/>
                <w:color w:val="1F497D"/>
                <w:sz w:val="12"/>
                <w:szCs w:val="12"/>
                <w:lang w:val="en-GB"/>
              </w:rPr>
              <w:t>ÖÜ</w:t>
            </w:r>
          </w:p>
        </w:tc>
        <w:tc>
          <w:tcPr>
            <w:tcW w:w="392" w:type="dxa"/>
            <w:gridSpan w:val="2"/>
            <w:tcBorders>
              <w:top w:val="single" w:sz="4" w:space="0" w:color="auto"/>
              <w:left w:val="single" w:sz="4" w:space="0" w:color="auto"/>
              <w:bottom w:val="single" w:sz="4" w:space="0" w:color="auto"/>
              <w:right w:val="nil"/>
            </w:tcBorders>
          </w:tcPr>
          <w:p w:rsidR="00924451" w:rsidRPr="00B152D9" w:rsidRDefault="00924451" w:rsidP="00924451">
            <w:pPr>
              <w:pStyle w:val="af2"/>
              <w:spacing w:before="0" w:beforeAutospacing="0" w:after="0" w:afterAutospacing="0"/>
              <w:rPr>
                <w:rFonts w:ascii="Times New Roman" w:hAnsi="Times New Roman" w:cs="Times New Roman"/>
                <w:color w:val="1F497D"/>
                <w:sz w:val="16"/>
                <w:szCs w:val="16"/>
                <w:lang w:val="en-GB"/>
              </w:rPr>
            </w:pPr>
          </w:p>
        </w:tc>
        <w:tc>
          <w:tcPr>
            <w:tcW w:w="3300" w:type="dxa"/>
            <w:gridSpan w:val="11"/>
            <w:vMerge w:val="restart"/>
            <w:tcBorders>
              <w:top w:val="single" w:sz="4" w:space="0" w:color="auto"/>
              <w:left w:val="nil"/>
              <w:right w:val="threeDEmboss" w:sz="24" w:space="0" w:color="00B050"/>
            </w:tcBorders>
          </w:tcPr>
          <w:p w:rsidR="00924451" w:rsidRDefault="00924451" w:rsidP="00924451">
            <w:pPr>
              <w:pStyle w:val="af2"/>
              <w:numPr>
                <w:ilvl w:val="0"/>
                <w:numId w:val="66"/>
              </w:numPr>
              <w:tabs>
                <w:tab w:val="left" w:pos="219"/>
              </w:tabs>
              <w:spacing w:before="0" w:beforeAutospacing="0" w:after="0" w:afterAutospacing="0"/>
              <w:ind w:left="0" w:firstLine="0"/>
              <w:rPr>
                <w:rFonts w:ascii="Times New Roman" w:hAnsi="Times New Roman" w:cs="Times New Roman"/>
                <w:color w:val="1F497D"/>
                <w:sz w:val="16"/>
                <w:szCs w:val="16"/>
                <w:lang w:val="en-GB"/>
              </w:rPr>
            </w:pPr>
            <w:r>
              <w:rPr>
                <w:rFonts w:ascii="Times New Roman" w:hAnsi="Times New Roman" w:cs="Times New Roman"/>
                <w:color w:val="1F497D"/>
                <w:sz w:val="16"/>
                <w:szCs w:val="16"/>
                <w:lang w:val="en-GB"/>
              </w:rPr>
              <w:t>Ümumi məbləğ</w:t>
            </w:r>
          </w:p>
          <w:p w:rsidR="00924451" w:rsidRDefault="00924451" w:rsidP="00924451">
            <w:pPr>
              <w:pStyle w:val="af2"/>
              <w:spacing w:before="0" w:beforeAutospacing="0" w:after="0" w:afterAutospacing="0"/>
              <w:ind w:left="219"/>
              <w:rPr>
                <w:rFonts w:ascii="Times New Roman" w:hAnsi="Times New Roman" w:cs="Times New Roman"/>
                <w:color w:val="1F497D"/>
                <w:sz w:val="16"/>
                <w:szCs w:val="16"/>
                <w:lang w:val="en-GB"/>
              </w:rPr>
            </w:pPr>
            <w:r>
              <w:rPr>
                <w:rFonts w:ascii="Times New Roman" w:hAnsi="Times New Roman" w:cs="Times New Roman"/>
                <w:color w:val="1F497D"/>
                <w:sz w:val="16"/>
                <w:szCs w:val="16"/>
                <w:lang w:val="en-GB"/>
              </w:rPr>
              <w:t>GÖMRÜK ÜÇÜN - NÜSXƏ</w:t>
            </w:r>
          </w:p>
          <w:p w:rsidR="00924451" w:rsidRPr="00B152D9" w:rsidRDefault="00924451" w:rsidP="00924451">
            <w:pPr>
              <w:pStyle w:val="af2"/>
              <w:spacing w:before="0" w:beforeAutospacing="0" w:after="0" w:afterAutospacing="0"/>
              <w:ind w:left="219"/>
              <w:rPr>
                <w:rFonts w:ascii="Times New Roman" w:hAnsi="Times New Roman" w:cs="Times New Roman"/>
                <w:color w:val="1F497D"/>
                <w:sz w:val="16"/>
                <w:szCs w:val="16"/>
                <w:lang w:val="en-GB"/>
              </w:rPr>
            </w:pPr>
            <w:r w:rsidRPr="00CD2DBE">
              <w:rPr>
                <w:rFonts w:ascii="Times New Roman" w:hAnsi="Times New Roman" w:cs="Times New Roman"/>
                <w:color w:val="1F497D"/>
                <w:sz w:val="12"/>
                <w:szCs w:val="12"/>
                <w:lang w:val="en-GB"/>
              </w:rPr>
              <w:t>Yer və tarix, Mütəxəsizin imzası və möhürü</w:t>
            </w:r>
          </w:p>
        </w:tc>
      </w:tr>
      <w:tr w:rsidR="00924451" w:rsidRPr="000213DC">
        <w:trPr>
          <w:gridAfter w:val="1"/>
          <w:wAfter w:w="7" w:type="dxa"/>
          <w:trHeight w:val="154"/>
        </w:trPr>
        <w:tc>
          <w:tcPr>
            <w:tcW w:w="866" w:type="dxa"/>
            <w:vMerge/>
            <w:tcBorders>
              <w:left w:val="threeDEmboss" w:sz="24" w:space="0" w:color="00B050"/>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523" w:type="dxa"/>
            <w:gridSpan w:val="2"/>
            <w:tcBorders>
              <w:left w:val="single" w:sz="4" w:space="0" w:color="auto"/>
              <w:right w:val="single" w:sz="4" w:space="0" w:color="auto"/>
            </w:tcBorders>
          </w:tcPr>
          <w:p w:rsidR="00924451" w:rsidRDefault="00924451" w:rsidP="00924451">
            <w:pPr>
              <w:pStyle w:val="af2"/>
              <w:spacing w:before="0" w:beforeAutospacing="0" w:after="0" w:afterAutospacing="0"/>
              <w:rPr>
                <w:rFonts w:ascii="Times New Roman" w:hAnsi="Times New Roman" w:cs="Times New Roman"/>
                <w:color w:val="1F497D"/>
                <w:sz w:val="12"/>
                <w:szCs w:val="12"/>
                <w:lang w:val="en-GB"/>
              </w:rPr>
            </w:pPr>
          </w:p>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1252" w:type="dxa"/>
            <w:tcBorders>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991" w:type="dxa"/>
            <w:gridSpan w:val="3"/>
            <w:tcBorders>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729" w:type="dxa"/>
            <w:tcBorders>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411" w:type="dxa"/>
            <w:tcBorders>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572" w:type="dxa"/>
            <w:gridSpan w:val="3"/>
            <w:tcBorders>
              <w:left w:val="single" w:sz="4" w:space="0" w:color="auto"/>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856" w:type="dxa"/>
            <w:gridSpan w:val="6"/>
            <w:tcBorders>
              <w:left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415" w:type="dxa"/>
            <w:tcBorders>
              <w:left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p>
        </w:tc>
        <w:tc>
          <w:tcPr>
            <w:tcW w:w="392" w:type="dxa"/>
            <w:gridSpan w:val="2"/>
            <w:tcBorders>
              <w:top w:val="single" w:sz="4" w:space="0" w:color="auto"/>
              <w:left w:val="single" w:sz="4" w:space="0" w:color="auto"/>
              <w:bottom w:val="single" w:sz="4" w:space="0" w:color="auto"/>
              <w:right w:val="single" w:sz="4" w:space="0" w:color="auto"/>
            </w:tcBorders>
          </w:tcPr>
          <w:p w:rsidR="00924451" w:rsidRPr="000213DC" w:rsidRDefault="00924451" w:rsidP="00924451">
            <w:pPr>
              <w:pStyle w:val="af2"/>
              <w:rPr>
                <w:rFonts w:ascii="Times New Roman" w:hAnsi="Times New Roman" w:cs="Times New Roman"/>
                <w:color w:val="1F497D"/>
                <w:sz w:val="12"/>
                <w:szCs w:val="12"/>
                <w:lang w:val="en-GB"/>
              </w:rPr>
            </w:pPr>
            <w:r w:rsidRPr="00485595">
              <w:rPr>
                <w:rFonts w:ascii="Times New Roman" w:hAnsi="Times New Roman" w:cs="Times New Roman"/>
                <w:color w:val="1F497D"/>
                <w:sz w:val="22"/>
                <w:szCs w:val="22"/>
                <w:lang w:val="en-GB"/>
              </w:rPr>
              <w:t>1</w:t>
            </w:r>
          </w:p>
        </w:tc>
        <w:tc>
          <w:tcPr>
            <w:tcW w:w="3300" w:type="dxa"/>
            <w:gridSpan w:val="11"/>
            <w:vMerge/>
            <w:tcBorders>
              <w:left w:val="single" w:sz="4" w:space="0" w:color="auto"/>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r w:rsidR="00924451" w:rsidRPr="000213DC">
        <w:trPr>
          <w:gridAfter w:val="1"/>
          <w:wAfter w:w="7" w:type="dxa"/>
          <w:trHeight w:val="154"/>
        </w:trPr>
        <w:tc>
          <w:tcPr>
            <w:tcW w:w="866" w:type="dxa"/>
            <w:vMerge/>
            <w:tcBorders>
              <w:left w:val="threeDEmboss" w:sz="24" w:space="0" w:color="00B050"/>
              <w:bottom w:val="threeDEmboss" w:sz="24" w:space="0" w:color="00B050"/>
              <w:right w:val="single" w:sz="4" w:space="0" w:color="auto"/>
            </w:tcBorders>
          </w:tcPr>
          <w:p w:rsidR="00924451" w:rsidRPr="000213DC" w:rsidRDefault="00924451" w:rsidP="00924451">
            <w:pPr>
              <w:pStyle w:val="af2"/>
              <w:spacing w:before="0" w:beforeAutospacing="0" w:after="0" w:afterAutospacing="0"/>
              <w:rPr>
                <w:rFonts w:ascii="Times New Roman" w:hAnsi="Times New Roman" w:cs="Times New Roman"/>
                <w:color w:val="1F497D"/>
                <w:sz w:val="12"/>
                <w:szCs w:val="12"/>
                <w:lang w:val="en-GB"/>
              </w:rPr>
            </w:pPr>
          </w:p>
        </w:tc>
        <w:tc>
          <w:tcPr>
            <w:tcW w:w="3495" w:type="dxa"/>
            <w:gridSpan w:val="7"/>
            <w:tcBorders>
              <w:left w:val="single" w:sz="4" w:space="0" w:color="auto"/>
              <w:bottom w:val="threeDEmboss" w:sz="24" w:space="0" w:color="00B050"/>
              <w:right w:val="single" w:sz="4" w:space="0" w:color="auto"/>
            </w:tcBorders>
            <w:vAlign w:val="center"/>
          </w:tcPr>
          <w:p w:rsidR="00924451" w:rsidRPr="000213DC" w:rsidRDefault="00924451" w:rsidP="00924451">
            <w:pPr>
              <w:pStyle w:val="af2"/>
              <w:spacing w:before="0" w:beforeAutospacing="0" w:after="0" w:afterAutospacing="0"/>
              <w:jc w:val="center"/>
              <w:rPr>
                <w:rFonts w:ascii="Times New Roman" w:hAnsi="Times New Roman" w:cs="Times New Roman"/>
                <w:color w:val="1F497D"/>
                <w:sz w:val="12"/>
                <w:szCs w:val="12"/>
                <w:lang w:val="en-GB"/>
              </w:rPr>
            </w:pPr>
            <w:r w:rsidRPr="000213DC">
              <w:rPr>
                <w:rFonts w:ascii="Times New Roman" w:hAnsi="Times New Roman" w:cs="Times New Roman"/>
                <w:color w:val="1F497D"/>
                <w:sz w:val="12"/>
                <w:szCs w:val="12"/>
                <w:lang w:val="en-GB"/>
              </w:rPr>
              <w:t>Cəmi</w:t>
            </w:r>
          </w:p>
        </w:tc>
        <w:tc>
          <w:tcPr>
            <w:tcW w:w="2254" w:type="dxa"/>
            <w:gridSpan w:val="11"/>
            <w:tcBorders>
              <w:left w:val="single" w:sz="4" w:space="0" w:color="auto"/>
              <w:bottom w:val="threeDEmboss" w:sz="24" w:space="0" w:color="00B050"/>
              <w:right w:val="single" w:sz="4" w:space="0" w:color="auto"/>
            </w:tcBorders>
            <w:vAlign w:val="center"/>
          </w:tcPr>
          <w:p w:rsidR="00924451" w:rsidRPr="000213DC" w:rsidRDefault="00924451" w:rsidP="00924451">
            <w:pPr>
              <w:pStyle w:val="af2"/>
              <w:jc w:val="center"/>
              <w:rPr>
                <w:rFonts w:ascii="Times New Roman" w:hAnsi="Times New Roman" w:cs="Times New Roman"/>
                <w:color w:val="1F497D"/>
                <w:sz w:val="12"/>
                <w:szCs w:val="12"/>
                <w:lang w:val="en-GB"/>
              </w:rPr>
            </w:pPr>
            <w:r>
              <w:rPr>
                <w:rFonts w:ascii="Times New Roman" w:hAnsi="Times New Roman" w:cs="Times New Roman"/>
                <w:color w:val="1F497D"/>
                <w:sz w:val="12"/>
                <w:szCs w:val="12"/>
                <w:lang w:val="en-GB"/>
              </w:rPr>
              <w:t>Yekun</w:t>
            </w:r>
          </w:p>
        </w:tc>
        <w:tc>
          <w:tcPr>
            <w:tcW w:w="392" w:type="dxa"/>
            <w:gridSpan w:val="2"/>
            <w:tcBorders>
              <w:top w:val="single" w:sz="4" w:space="0" w:color="auto"/>
              <w:left w:val="single" w:sz="4" w:space="0" w:color="auto"/>
              <w:bottom w:val="threeDEmboss" w:sz="24" w:space="0" w:color="00B050"/>
              <w:right w:val="nil"/>
            </w:tcBorders>
          </w:tcPr>
          <w:p w:rsidR="00924451" w:rsidRPr="000213DC" w:rsidRDefault="00924451" w:rsidP="00924451">
            <w:pPr>
              <w:pStyle w:val="af2"/>
              <w:rPr>
                <w:rFonts w:ascii="Times New Roman" w:hAnsi="Times New Roman" w:cs="Times New Roman"/>
                <w:color w:val="1F497D"/>
                <w:sz w:val="12"/>
                <w:szCs w:val="12"/>
                <w:lang w:val="en-GB"/>
              </w:rPr>
            </w:pPr>
          </w:p>
        </w:tc>
        <w:tc>
          <w:tcPr>
            <w:tcW w:w="3300" w:type="dxa"/>
            <w:gridSpan w:val="11"/>
            <w:vMerge/>
            <w:tcBorders>
              <w:left w:val="nil"/>
              <w:bottom w:val="threeDEmboss" w:sz="24" w:space="0" w:color="00B050"/>
              <w:right w:val="threeDEmboss" w:sz="24" w:space="0" w:color="00B050"/>
            </w:tcBorders>
          </w:tcPr>
          <w:p w:rsidR="00924451" w:rsidRPr="000213DC" w:rsidRDefault="00924451" w:rsidP="00924451">
            <w:pPr>
              <w:pStyle w:val="af2"/>
              <w:rPr>
                <w:rFonts w:ascii="Times New Roman" w:hAnsi="Times New Roman" w:cs="Times New Roman"/>
                <w:color w:val="1F497D"/>
                <w:sz w:val="12"/>
                <w:szCs w:val="12"/>
                <w:lang w:val="en-GB"/>
              </w:rPr>
            </w:pPr>
          </w:p>
        </w:tc>
      </w:tr>
    </w:tbl>
    <w:p w:rsidR="00B44742" w:rsidRPr="00B44742" w:rsidRDefault="00B44742" w:rsidP="00B44742">
      <w:pPr>
        <w:pStyle w:val="af2"/>
        <w:spacing w:before="0" w:beforeAutospacing="0" w:after="0" w:afterAutospacing="0"/>
        <w:rPr>
          <w:rFonts w:ascii="Times New Roman" w:hAnsi="Times New Roman" w:cs="Times New Roman"/>
          <w:sz w:val="24"/>
          <w:szCs w:val="24"/>
          <w:lang w:val="en-GB"/>
        </w:rPr>
      </w:pPr>
      <w:r w:rsidRPr="00B44742">
        <w:rPr>
          <w:rFonts w:ascii="Times New Roman" w:hAnsi="Times New Roman" w:cs="Times New Roman"/>
          <w:sz w:val="24"/>
          <w:szCs w:val="24"/>
          <w:lang w:val="en-GB"/>
        </w:rPr>
        <w:t>Qrafik 2</w:t>
      </w:r>
      <w:r>
        <w:rPr>
          <w:rFonts w:ascii="Times New Roman" w:hAnsi="Times New Roman" w:cs="Times New Roman"/>
          <w:sz w:val="24"/>
          <w:szCs w:val="24"/>
          <w:lang w:val="en-GB"/>
        </w:rPr>
        <w:t xml:space="preserve">                                                                                                                                   </w:t>
      </w:r>
      <w:r w:rsidRPr="00B44742">
        <w:rPr>
          <w:rFonts w:ascii="Times New Roman" w:hAnsi="Times New Roman" w:cs="Times New Roman"/>
          <w:i/>
          <w:sz w:val="24"/>
          <w:szCs w:val="24"/>
          <w:lang w:val="en-GB"/>
        </w:rPr>
        <w:t>Əlavə9</w:t>
      </w:r>
    </w:p>
    <w:p w:rsidR="00AF39A0" w:rsidRPr="006C12A8" w:rsidRDefault="00AF39A0" w:rsidP="00AF39A0">
      <w:pPr>
        <w:pStyle w:val="a4"/>
        <w:tabs>
          <w:tab w:val="left" w:pos="851"/>
        </w:tabs>
        <w:ind w:left="720"/>
        <w:jc w:val="both"/>
        <w:rPr>
          <w:rFonts w:ascii="Times New Roman" w:hAnsi="Times New Roman"/>
          <w:b w:val="0"/>
          <w:spacing w:val="18"/>
          <w:sz w:val="28"/>
          <w:szCs w:val="28"/>
          <w:lang w:val="az-Latn-AZ"/>
        </w:rPr>
      </w:pPr>
    </w:p>
    <w:p w:rsidR="00AF39A0" w:rsidRPr="00D80A64" w:rsidRDefault="00AF39A0" w:rsidP="001D0640">
      <w:pPr>
        <w:pStyle w:val="af2"/>
        <w:spacing w:before="0" w:beforeAutospacing="0" w:after="0" w:afterAutospacing="0"/>
        <w:ind w:left="851" w:hanging="851"/>
        <w:jc w:val="both"/>
        <w:rPr>
          <w:rStyle w:val="emh41"/>
          <w:rFonts w:ascii="Times New Roman" w:hAnsi="Times New Roman" w:cs="Times New Roman"/>
          <w:color w:val="auto"/>
          <w:sz w:val="28"/>
          <w:szCs w:val="28"/>
          <w:lang w:val="az-Latn-AZ"/>
        </w:rPr>
      </w:pPr>
      <w:r w:rsidRPr="00D80A64">
        <w:rPr>
          <w:rStyle w:val="emh41"/>
          <w:rFonts w:ascii="Times New Roman" w:hAnsi="Times New Roman" w:cs="Times New Roman"/>
          <w:color w:val="auto"/>
          <w:sz w:val="28"/>
          <w:szCs w:val="28"/>
          <w:lang w:val="az-Latn-AZ"/>
        </w:rPr>
        <w:t xml:space="preserve">Qeyd: </w:t>
      </w:r>
      <w:r w:rsidR="00924451" w:rsidRPr="00D80A64">
        <w:rPr>
          <w:rStyle w:val="emh41"/>
          <w:rFonts w:ascii="Times New Roman" w:hAnsi="Times New Roman" w:cs="Times New Roman"/>
          <w:color w:val="auto"/>
          <w:sz w:val="28"/>
          <w:szCs w:val="28"/>
          <w:lang w:val="az-Latn-AZ"/>
        </w:rPr>
        <w:t xml:space="preserve"> Bundan başqa </w:t>
      </w:r>
      <w:r w:rsidRPr="00D80A64">
        <w:rPr>
          <w:rStyle w:val="emh41"/>
          <w:rFonts w:ascii="Times New Roman" w:hAnsi="Times New Roman" w:cs="Times New Roman"/>
          <w:color w:val="auto"/>
          <w:sz w:val="28"/>
          <w:szCs w:val="28"/>
          <w:lang w:val="az-Latn-AZ"/>
        </w:rPr>
        <w:t xml:space="preserve">Yük gömrük bəyannamələrinin doldurulması </w:t>
      </w:r>
      <w:r w:rsidR="00924451" w:rsidRPr="00D80A64">
        <w:rPr>
          <w:rStyle w:val="emh41"/>
          <w:rFonts w:ascii="Times New Roman" w:hAnsi="Times New Roman" w:cs="Times New Roman"/>
          <w:color w:val="auto"/>
          <w:sz w:val="28"/>
          <w:szCs w:val="28"/>
          <w:lang w:val="az-Latn-AZ"/>
        </w:rPr>
        <w:t xml:space="preserve">(qrafiklər) </w:t>
      </w:r>
      <w:r w:rsidRPr="00D80A64">
        <w:rPr>
          <w:rStyle w:val="emh41"/>
          <w:rFonts w:ascii="Times New Roman" w:hAnsi="Times New Roman" w:cs="Times New Roman"/>
          <w:color w:val="auto"/>
          <w:sz w:val="28"/>
          <w:szCs w:val="28"/>
          <w:lang w:val="az-Latn-AZ"/>
        </w:rPr>
        <w:t>qaydalarına</w:t>
      </w:r>
      <w:r w:rsidR="00924451" w:rsidRPr="00D80A64">
        <w:rPr>
          <w:rStyle w:val="emh41"/>
          <w:rFonts w:ascii="Times New Roman" w:hAnsi="Times New Roman" w:cs="Times New Roman"/>
          <w:color w:val="auto"/>
          <w:sz w:val="28"/>
          <w:szCs w:val="28"/>
          <w:lang w:val="az-Latn-AZ"/>
        </w:rPr>
        <w:t xml:space="preserve"> </w:t>
      </w:r>
      <w:r w:rsidRPr="00D80A64">
        <w:rPr>
          <w:rStyle w:val="emh41"/>
          <w:rFonts w:ascii="Times New Roman" w:hAnsi="Times New Roman" w:cs="Times New Roman"/>
          <w:color w:val="auto"/>
          <w:sz w:val="28"/>
          <w:szCs w:val="28"/>
          <w:lang w:val="az-Latn-AZ"/>
        </w:rPr>
        <w:t>(2 saylı Əlavə - Gömrük sərhədindən malların keçirilmə üsullarının təsnifatı; 3 saylı Əlavə - Dünya ölkələrinin təsnifatı; 4 saylı Əlavə -  Göndəriş şərtlərinin təsnifatı</w:t>
      </w:r>
      <w:r w:rsidRPr="00D80A64">
        <w:rPr>
          <w:rFonts w:ascii="Times New Roman" w:hAnsi="Times New Roman" w:cs="Times New Roman"/>
          <w:color w:val="auto"/>
          <w:sz w:val="28"/>
          <w:szCs w:val="28"/>
          <w:lang w:val="az-Latn-AZ"/>
        </w:rPr>
        <w:t xml:space="preserve">; 5 saylı Əlavə - Valyutaların təsnifatı; </w:t>
      </w:r>
      <w:r w:rsidRPr="00D80A64">
        <w:rPr>
          <w:rStyle w:val="emh41"/>
          <w:rFonts w:ascii="Times New Roman" w:hAnsi="Times New Roman" w:cs="Times New Roman"/>
          <w:color w:val="auto"/>
          <w:sz w:val="28"/>
          <w:szCs w:val="28"/>
          <w:lang w:val="az-Latn-AZ"/>
        </w:rPr>
        <w:t xml:space="preserve">6 saylı Əlavə - Sövdələşmə xarakterinin Təsnifatı; 7 saylı Əlavə - Nəqliyyat növlərinin Təsnifatı; 8 saylı Əlavə - Gömrük ödənişlərinin Təsnifatı; </w:t>
      </w:r>
      <w:r w:rsidRPr="00D80A64">
        <w:rPr>
          <w:rFonts w:ascii="Times New Roman" w:hAnsi="Times New Roman" w:cs="Times New Roman"/>
          <w:color w:val="auto"/>
          <w:sz w:val="28"/>
          <w:szCs w:val="28"/>
          <w:lang w:val="az-Latn-AZ"/>
        </w:rPr>
        <w:t xml:space="preserve">9 saylı Əlavə - Gömrük ödənişlərinin ödənilməsinə təminat növlərinin Təsnifatı; </w:t>
      </w:r>
      <w:r w:rsidRPr="00D80A64">
        <w:rPr>
          <w:rStyle w:val="emh41"/>
          <w:rFonts w:ascii="Times New Roman" w:hAnsi="Times New Roman" w:cs="Times New Roman"/>
          <w:color w:val="auto"/>
          <w:sz w:val="28"/>
          <w:szCs w:val="28"/>
          <w:lang w:val="az-Latn-AZ"/>
        </w:rPr>
        <w:t>10 saylı Əlavə - Ödəniş növlərinin Təsnifatı; 11 saylı Əlavə - Gömrük müəssisələrinin Təsnifatı; 13 saylı əlavə - Nəqliyyat vasitələrinin və malların gömrük dəyərinin təyini metodlarının Təsnifatı) aiddir.</w:t>
      </w:r>
    </w:p>
    <w:p w:rsidR="00AF39A0" w:rsidRDefault="00AF39A0"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393FC9" w:rsidRDefault="00393FC9" w:rsidP="00AF39A0">
      <w:pPr>
        <w:pStyle w:val="a4"/>
        <w:tabs>
          <w:tab w:val="left" w:pos="851"/>
        </w:tabs>
        <w:ind w:left="720"/>
        <w:jc w:val="both"/>
        <w:rPr>
          <w:rFonts w:ascii="Times New Roman" w:hAnsi="Times New Roman"/>
          <w:b w:val="0"/>
          <w:spacing w:val="18"/>
          <w:sz w:val="28"/>
          <w:szCs w:val="28"/>
          <w:lang w:val="az-Latn-AZ"/>
        </w:rPr>
      </w:pPr>
    </w:p>
    <w:p w:rsidR="00AF39A0" w:rsidRDefault="00AF39A0" w:rsidP="00AF39A0">
      <w:pPr>
        <w:pStyle w:val="a4"/>
        <w:tabs>
          <w:tab w:val="left" w:pos="851"/>
        </w:tabs>
        <w:ind w:left="720"/>
        <w:jc w:val="both"/>
        <w:rPr>
          <w:rFonts w:ascii="Times New Roman" w:hAnsi="Times New Roman"/>
          <w:b w:val="0"/>
          <w:spacing w:val="18"/>
          <w:sz w:val="28"/>
          <w:szCs w:val="28"/>
          <w:lang w:val="az-Latn-AZ"/>
        </w:rPr>
      </w:pPr>
    </w:p>
    <w:p w:rsidR="00C45254" w:rsidRPr="00D80A64" w:rsidRDefault="00312965" w:rsidP="002E717B">
      <w:pPr>
        <w:pStyle w:val="a4"/>
        <w:numPr>
          <w:ilvl w:val="0"/>
          <w:numId w:val="5"/>
        </w:numPr>
        <w:tabs>
          <w:tab w:val="left" w:pos="851"/>
        </w:tabs>
        <w:jc w:val="both"/>
        <w:rPr>
          <w:rFonts w:ascii="Times New Roman" w:hAnsi="Times New Roman"/>
          <w:b w:val="0"/>
          <w:spacing w:val="18"/>
          <w:sz w:val="28"/>
          <w:szCs w:val="28"/>
          <w:lang w:val="az-Latn-AZ"/>
        </w:rPr>
      </w:pPr>
      <w:r w:rsidRPr="00D80A64">
        <w:rPr>
          <w:rFonts w:ascii="Times New Roman" w:hAnsi="Times New Roman"/>
          <w:spacing w:val="18"/>
          <w:sz w:val="28"/>
          <w:szCs w:val="28"/>
          <w:lang w:val="az-Latn-AZ"/>
        </w:rPr>
        <w:lastRenderedPageBreak/>
        <w:t>Müxtəlif nəqliyyat vastələri üzrə malların dəyərləndirilməsi</w:t>
      </w:r>
      <w:r w:rsidRPr="00D80A64">
        <w:rPr>
          <w:rFonts w:ascii="Times New Roman" w:hAnsi="Times New Roman"/>
          <w:b w:val="0"/>
          <w:spacing w:val="18"/>
          <w:sz w:val="28"/>
          <w:szCs w:val="28"/>
          <w:lang w:val="az-Latn-AZ"/>
        </w:rPr>
        <w:t xml:space="preserve"> </w:t>
      </w:r>
      <w:r w:rsidRPr="00D80A64">
        <w:rPr>
          <w:rFonts w:ascii="Times New Roman" w:hAnsi="Times New Roman"/>
          <w:spacing w:val="18"/>
          <w:sz w:val="28"/>
          <w:szCs w:val="28"/>
          <w:lang w:val="az-Latn-AZ"/>
        </w:rPr>
        <w:t>qaydalası.</w:t>
      </w:r>
    </w:p>
    <w:p w:rsidR="00AE5987" w:rsidRPr="00D80A64" w:rsidRDefault="00AE5987" w:rsidP="00AE5987">
      <w:pPr>
        <w:pStyle w:val="a4"/>
        <w:tabs>
          <w:tab w:val="left" w:pos="851"/>
        </w:tabs>
        <w:ind w:left="720"/>
        <w:jc w:val="both"/>
        <w:rPr>
          <w:rFonts w:ascii="Times New Roman" w:hAnsi="Times New Roman"/>
          <w:b w:val="0"/>
          <w:spacing w:val="18"/>
          <w:sz w:val="16"/>
          <w:szCs w:val="16"/>
          <w:lang w:val="az-Latn-AZ"/>
        </w:rPr>
      </w:pPr>
    </w:p>
    <w:p w:rsidR="00AE5987" w:rsidRPr="00D80A64" w:rsidRDefault="00B81400" w:rsidP="00B772B7">
      <w:pPr>
        <w:autoSpaceDE w:val="0"/>
        <w:autoSpaceDN w:val="0"/>
        <w:adjustRightInd w:val="0"/>
        <w:jc w:val="both"/>
        <w:rPr>
          <w:sz w:val="28"/>
          <w:szCs w:val="28"/>
          <w:lang w:val="az-Latn-AZ"/>
        </w:rPr>
      </w:pPr>
      <w:r w:rsidRPr="00D80A64">
        <w:rPr>
          <w:rFonts w:eastAsia="Calibri"/>
          <w:sz w:val="28"/>
          <w:szCs w:val="28"/>
          <w:lang w:val="az-Latn-AZ" w:eastAsia="en-US"/>
        </w:rPr>
        <w:tab/>
      </w:r>
      <w:r w:rsidR="00C45254" w:rsidRPr="00D80A64">
        <w:rPr>
          <w:rFonts w:eastAsia="Calibri"/>
          <w:sz w:val="28"/>
          <w:szCs w:val="28"/>
          <w:lang w:val="az-Latn-AZ" w:eastAsia="en-US"/>
        </w:rPr>
        <w:t xml:space="preserve">Azərbaycan Respublikasının gömrük ərazisinə gətirilən və oradan aparılan bütün </w:t>
      </w:r>
      <w:r w:rsidR="00AE5987" w:rsidRPr="00D80A64">
        <w:rPr>
          <w:rFonts w:eastAsia="Calibri"/>
          <w:sz w:val="28"/>
          <w:szCs w:val="28"/>
          <w:lang w:val="az-Latn-AZ" w:eastAsia="en-US"/>
        </w:rPr>
        <w:t xml:space="preserve"> </w:t>
      </w:r>
      <w:r w:rsidRPr="00D80A64">
        <w:rPr>
          <w:rFonts w:eastAsia="Calibri"/>
          <w:sz w:val="28"/>
          <w:szCs w:val="28"/>
          <w:lang w:val="az-Latn-AZ" w:eastAsia="en-US"/>
        </w:rPr>
        <w:t>mallar</w:t>
      </w:r>
      <w:r w:rsidR="00C45254" w:rsidRPr="00D80A64">
        <w:rPr>
          <w:rFonts w:eastAsia="Calibri"/>
          <w:sz w:val="28"/>
          <w:szCs w:val="28"/>
          <w:lang w:val="az-Latn-AZ" w:eastAsia="en-US"/>
        </w:rPr>
        <w:t xml:space="preserve"> gömrük</w:t>
      </w:r>
      <w:r w:rsidRPr="00D80A64">
        <w:rPr>
          <w:rFonts w:eastAsia="Calibri"/>
          <w:sz w:val="28"/>
          <w:szCs w:val="28"/>
          <w:lang w:val="az-Latn-AZ" w:eastAsia="en-US"/>
        </w:rPr>
        <w:t xml:space="preserve"> </w:t>
      </w:r>
      <w:r w:rsidR="00C45254" w:rsidRPr="00D80A64">
        <w:rPr>
          <w:rFonts w:eastAsia="Calibri"/>
          <w:sz w:val="28"/>
          <w:szCs w:val="28"/>
          <w:lang w:val="az-Latn-AZ" w:eastAsia="en-US"/>
        </w:rPr>
        <w:t xml:space="preserve">rəsmiləşdirilməsindən keçməlidirlər. </w:t>
      </w:r>
      <w:r w:rsidR="00AE5987" w:rsidRPr="00D80A64">
        <w:rPr>
          <w:sz w:val="28"/>
          <w:szCs w:val="28"/>
          <w:lang w:val="az-Latn-AZ"/>
        </w:rPr>
        <w:t xml:space="preserve">Yeni qəbul edilmiş Gömrük Məcəlləsinin VIII- ci Bölməsi bütövlükdə malların Gömrük ərazisinə gəririlməsi və bu ərazidən aparılmasına  həsr olunub. </w:t>
      </w:r>
    </w:p>
    <w:p w:rsidR="00B772B7" w:rsidRPr="00D80A64" w:rsidRDefault="0073617C" w:rsidP="00B772B7">
      <w:pPr>
        <w:autoSpaceDE w:val="0"/>
        <w:autoSpaceDN w:val="0"/>
        <w:adjustRightInd w:val="0"/>
        <w:jc w:val="both"/>
        <w:rPr>
          <w:sz w:val="28"/>
          <w:szCs w:val="28"/>
          <w:lang w:val="az-Latn-AZ"/>
        </w:rPr>
      </w:pPr>
      <w:r w:rsidRPr="00D80A64">
        <w:rPr>
          <w:sz w:val="28"/>
          <w:szCs w:val="28"/>
          <w:lang w:val="az-Latn-AZ"/>
        </w:rPr>
        <w:tab/>
      </w:r>
      <w:r w:rsidR="004B4035" w:rsidRPr="00D80A64">
        <w:rPr>
          <w:sz w:val="28"/>
          <w:szCs w:val="28"/>
          <w:lang w:val="az-Latn-AZ"/>
        </w:rPr>
        <w:t>Mövcud Gömrük Məcəlləsi müəyyən edir ki, nə</w:t>
      </w:r>
      <w:r w:rsidR="00733E96" w:rsidRPr="00D80A64">
        <w:rPr>
          <w:sz w:val="28"/>
          <w:szCs w:val="28"/>
          <w:lang w:val="az-Latn-AZ"/>
        </w:rPr>
        <w:t xml:space="preserve">qliyyat vastələrinin Azərbaycan </w:t>
      </w:r>
      <w:r w:rsidR="004B4035" w:rsidRPr="00D80A64">
        <w:rPr>
          <w:sz w:val="28"/>
          <w:szCs w:val="28"/>
          <w:lang w:val="az-Latn-AZ"/>
        </w:rPr>
        <w:t>Respublikasının gömrük sərhədindən keçrilməsi gömrük bəyannaməsində göstərilən konkret gömrek proseduruna uyğun olaraq reallaşdırılır.</w:t>
      </w:r>
      <w:r w:rsidR="00961764" w:rsidRPr="00D80A64">
        <w:rPr>
          <w:sz w:val="28"/>
          <w:szCs w:val="28"/>
          <w:lang w:val="az-Latn-AZ"/>
        </w:rPr>
        <w:t xml:space="preserve"> </w:t>
      </w:r>
    </w:p>
    <w:p w:rsidR="00F307F7" w:rsidRPr="00D80A64" w:rsidRDefault="00E66E43" w:rsidP="00F307F7">
      <w:pPr>
        <w:autoSpaceDE w:val="0"/>
        <w:autoSpaceDN w:val="0"/>
        <w:adjustRightInd w:val="0"/>
        <w:jc w:val="both"/>
        <w:rPr>
          <w:rFonts w:eastAsia="MS Mincho"/>
          <w:bCs/>
          <w:i/>
          <w:sz w:val="28"/>
          <w:szCs w:val="28"/>
          <w:lang w:val="az-Latn-AZ" w:eastAsia="en-US"/>
        </w:rPr>
      </w:pPr>
      <w:r w:rsidRPr="00D80A64">
        <w:rPr>
          <w:rFonts w:eastAsia="MS Mincho"/>
          <w:b/>
          <w:bCs/>
          <w:sz w:val="28"/>
          <w:szCs w:val="28"/>
          <w:lang w:val="az-Latn-AZ" w:eastAsia="en-US"/>
        </w:rPr>
        <w:tab/>
      </w:r>
      <w:r w:rsidR="00F307F7" w:rsidRPr="00D80A64">
        <w:rPr>
          <w:rFonts w:eastAsia="MS Mincho"/>
          <w:bCs/>
          <w:i/>
          <w:sz w:val="28"/>
          <w:szCs w:val="28"/>
          <w:lang w:val="az-Latn-AZ" w:eastAsia="en-US"/>
        </w:rPr>
        <w:t>Gömrük dəyəri anlayışı</w:t>
      </w:r>
      <w:r w:rsidR="00B37B01" w:rsidRPr="00D80A64">
        <w:rPr>
          <w:rFonts w:eastAsia="MS Mincho"/>
          <w:bCs/>
          <w:i/>
          <w:sz w:val="28"/>
          <w:szCs w:val="28"/>
          <w:lang w:val="az-Latn-AZ" w:eastAsia="en-US"/>
        </w:rPr>
        <w:t>:</w:t>
      </w:r>
      <w:r w:rsidR="00F307F7" w:rsidRPr="00D80A64">
        <w:rPr>
          <w:rFonts w:eastAsia="MS Mincho"/>
          <w:bCs/>
          <w:i/>
          <w:sz w:val="28"/>
          <w:szCs w:val="28"/>
          <w:lang w:val="az-Latn-AZ" w:eastAsia="en-US"/>
        </w:rPr>
        <w:t xml:space="preserve"> </w:t>
      </w:r>
      <w:r w:rsidR="00F307F7" w:rsidRPr="00D80A64">
        <w:rPr>
          <w:rFonts w:eastAsia="MS Mincho"/>
          <w:sz w:val="28"/>
          <w:szCs w:val="28"/>
          <w:lang w:val="az-Latn-AZ" w:eastAsia="en-US"/>
        </w:rPr>
        <w:t>Azərbaycan Respublikasının gömrük ərazisinə gətirilən malların gömrük dəyərinin təyin edilməsinin “Gömrük tarifi haqqında” qanun  müəyyən edir.</w:t>
      </w:r>
      <w:r w:rsidR="00B37B01" w:rsidRPr="00D80A64">
        <w:rPr>
          <w:rFonts w:eastAsia="MS Mincho"/>
          <w:bCs/>
          <w:i/>
          <w:sz w:val="28"/>
          <w:szCs w:val="28"/>
          <w:lang w:val="az-Latn-AZ" w:eastAsia="en-US"/>
        </w:rPr>
        <w:t xml:space="preserve"> </w:t>
      </w:r>
      <w:r w:rsidR="00F307F7" w:rsidRPr="00D80A64">
        <w:rPr>
          <w:rFonts w:eastAsia="MS Mincho"/>
          <w:sz w:val="28"/>
          <w:szCs w:val="28"/>
          <w:lang w:val="az-Latn-AZ" w:eastAsia="en-US"/>
        </w:rPr>
        <w:t>Gömrük dəyərinin müəyyən edilməsi sisteminə aşağıdakı sənədlər daxildir:</w:t>
      </w:r>
    </w:p>
    <w:p w:rsidR="00F307F7" w:rsidRPr="00D80A64" w:rsidRDefault="00F307F7" w:rsidP="00F307F7">
      <w:pPr>
        <w:autoSpaceDE w:val="0"/>
        <w:autoSpaceDN w:val="0"/>
        <w:adjustRightInd w:val="0"/>
        <w:jc w:val="both"/>
        <w:rPr>
          <w:rFonts w:eastAsia="MS Mincho"/>
          <w:sz w:val="28"/>
          <w:szCs w:val="28"/>
          <w:lang w:val="az-Latn-AZ" w:eastAsia="en-US"/>
        </w:rPr>
      </w:pPr>
      <w:r w:rsidRPr="00D80A64">
        <w:rPr>
          <w:rFonts w:eastAsia="MS Mincho"/>
          <w:sz w:val="28"/>
          <w:szCs w:val="28"/>
          <w:lang w:val="az-Latn-AZ" w:eastAsia="en-US"/>
        </w:rPr>
        <w:tab/>
        <w:t xml:space="preserve">1) </w:t>
      </w:r>
      <w:r w:rsidRPr="00D80A64">
        <w:rPr>
          <w:rFonts w:eastAsia="MS Mincho"/>
          <w:bCs/>
          <w:sz w:val="28"/>
          <w:szCs w:val="28"/>
          <w:lang w:val="az-Latn-AZ" w:eastAsia="en-US"/>
        </w:rPr>
        <w:t>ÜTT / QATT-ın Gömrük qiymətləndirilməsi üzrə məcəlləsi</w:t>
      </w:r>
    </w:p>
    <w:p w:rsidR="00CF2DBF" w:rsidRPr="00D80A64" w:rsidRDefault="00F307F7" w:rsidP="00F307F7">
      <w:pPr>
        <w:autoSpaceDE w:val="0"/>
        <w:autoSpaceDN w:val="0"/>
        <w:adjustRightInd w:val="0"/>
        <w:jc w:val="both"/>
        <w:rPr>
          <w:rFonts w:eastAsia="MS Mincho"/>
          <w:sz w:val="28"/>
          <w:szCs w:val="28"/>
          <w:lang w:val="az-Latn-AZ" w:eastAsia="en-US"/>
        </w:rPr>
      </w:pPr>
      <w:r w:rsidRPr="00D80A64">
        <w:rPr>
          <w:rFonts w:eastAsia="MS Mincho"/>
          <w:sz w:val="28"/>
          <w:szCs w:val="28"/>
          <w:lang w:val="az-Latn-AZ" w:eastAsia="en-US"/>
        </w:rPr>
        <w:tab/>
        <w:t xml:space="preserve">2) </w:t>
      </w:r>
      <w:r w:rsidRPr="00D80A64">
        <w:rPr>
          <w:rFonts w:eastAsia="MS Mincho"/>
          <w:bCs/>
          <w:sz w:val="28"/>
          <w:szCs w:val="28"/>
          <w:lang w:val="az-Latn-AZ" w:eastAsia="en-US"/>
        </w:rPr>
        <w:t xml:space="preserve">Ticarət və Tarif üzrə Baş Sazişin (QATT) VII </w:t>
      </w:r>
      <w:r w:rsidRPr="00D80A64">
        <w:rPr>
          <w:rFonts w:eastAsia="MS Mincho"/>
          <w:sz w:val="28"/>
          <w:szCs w:val="28"/>
          <w:lang w:val="az-Latn-AZ" w:eastAsia="en-US"/>
        </w:rPr>
        <w:t>maddəsinin yerinə yetirilmə</w:t>
      </w:r>
      <w:r w:rsidR="00CF2DBF" w:rsidRPr="00D80A64">
        <w:rPr>
          <w:rFonts w:eastAsia="MS Mincho"/>
          <w:sz w:val="28"/>
          <w:szCs w:val="28"/>
          <w:lang w:val="az-Latn-AZ" w:eastAsia="en-US"/>
        </w:rPr>
        <w:t>si haqqında s</w:t>
      </w:r>
      <w:r w:rsidRPr="00D80A64">
        <w:rPr>
          <w:rFonts w:eastAsia="MS Mincho"/>
          <w:sz w:val="28"/>
          <w:szCs w:val="28"/>
          <w:lang w:val="az-Latn-AZ" w:eastAsia="en-US"/>
        </w:rPr>
        <w:t>aziş.</w:t>
      </w:r>
    </w:p>
    <w:p w:rsidR="00F307F7" w:rsidRPr="00D80A64" w:rsidRDefault="00F307F7" w:rsidP="00F307F7">
      <w:pPr>
        <w:autoSpaceDE w:val="0"/>
        <w:autoSpaceDN w:val="0"/>
        <w:adjustRightInd w:val="0"/>
        <w:jc w:val="both"/>
        <w:rPr>
          <w:rFonts w:eastAsia="MS Mincho"/>
          <w:sz w:val="28"/>
          <w:szCs w:val="28"/>
          <w:lang w:val="az-Latn-AZ" w:eastAsia="en-US"/>
        </w:rPr>
      </w:pPr>
      <w:r w:rsidRPr="00D80A64">
        <w:rPr>
          <w:rFonts w:eastAsia="MS Mincho"/>
          <w:sz w:val="28"/>
          <w:szCs w:val="28"/>
          <w:lang w:val="az-Latn-AZ" w:eastAsia="en-US"/>
        </w:rPr>
        <w:tab/>
        <w:t>QATT-ın VII maddəsi gömrük rüsumlarının yığılması məqsədi üçün malların qimətləndirilməsinə aiddir. O, malın gömrük dəyərinin bütün dövlətlər üçün ümumi prinsiplərini müəyyənləşdirir və orada göstərilir ki, malın dəyəri onun idxal qiymətinə əsaslanmalıdır, saxta qiymətlərə, yaxud da milli mənşəli malların qiyməti əsasında müəyyən edilə bilməz.</w:t>
      </w:r>
    </w:p>
    <w:p w:rsidR="00EB5BC4" w:rsidRPr="00D80A64" w:rsidRDefault="00F307F7" w:rsidP="00B772B7">
      <w:pPr>
        <w:autoSpaceDE w:val="0"/>
        <w:autoSpaceDN w:val="0"/>
        <w:adjustRightInd w:val="0"/>
        <w:jc w:val="both"/>
        <w:rPr>
          <w:rFonts w:eastAsia="MS Mincho"/>
          <w:sz w:val="28"/>
          <w:szCs w:val="28"/>
          <w:lang w:val="az-Latn-AZ" w:eastAsia="en-US"/>
        </w:rPr>
      </w:pPr>
      <w:r w:rsidRPr="00D80A64">
        <w:rPr>
          <w:rFonts w:eastAsia="MS Mincho"/>
          <w:sz w:val="28"/>
          <w:szCs w:val="28"/>
          <w:lang w:val="az-Latn-AZ" w:eastAsia="en-US"/>
        </w:rPr>
        <w:tab/>
        <w:t>Azərbaycan Respublikası yaxın gələcəkdə ÜTT daxil olmaq istədiyi üçün (hələlik Azərbaycan ÜTT-nin məşvərətçi üzvüdür) gömrük dəyərinin təyini üzrə beynəlxalq normativ sənədləri gömrük orqanlarının fəaliyyətində tətbiq olunmasına maksimum dərəcədə nail olmalıdır.</w:t>
      </w:r>
      <w:r w:rsidR="00B37B01" w:rsidRPr="00D80A64">
        <w:rPr>
          <w:rFonts w:eastAsia="MS Mincho"/>
          <w:bCs/>
          <w:i/>
          <w:sz w:val="28"/>
          <w:szCs w:val="28"/>
          <w:u w:val="single"/>
          <w:lang w:val="az-Latn-AZ" w:eastAsia="en-US"/>
        </w:rPr>
        <w:t xml:space="preserve"> </w:t>
      </w:r>
    </w:p>
    <w:p w:rsidR="00B772B7" w:rsidRPr="00D80A64" w:rsidRDefault="00B772B7" w:rsidP="00B772B7">
      <w:pPr>
        <w:autoSpaceDE w:val="0"/>
        <w:autoSpaceDN w:val="0"/>
        <w:adjustRightInd w:val="0"/>
        <w:jc w:val="both"/>
        <w:rPr>
          <w:rFonts w:eastAsia="Calibri"/>
          <w:i/>
          <w:sz w:val="28"/>
          <w:szCs w:val="28"/>
          <w:u w:val="single"/>
          <w:lang w:val="az-Latn-AZ" w:eastAsia="en-US"/>
        </w:rPr>
      </w:pPr>
      <w:r w:rsidRPr="00D80A64">
        <w:rPr>
          <w:rFonts w:eastAsia="Calibri"/>
          <w:sz w:val="28"/>
          <w:szCs w:val="28"/>
          <w:lang w:val="az-Latn-AZ" w:eastAsia="en-US"/>
        </w:rPr>
        <w:tab/>
      </w:r>
      <w:r w:rsidRPr="00D80A64">
        <w:rPr>
          <w:rFonts w:eastAsia="Calibri"/>
          <w:i/>
          <w:sz w:val="28"/>
          <w:szCs w:val="28"/>
          <w:u w:val="single"/>
          <w:lang w:val="az-Latn-AZ" w:eastAsia="en-US"/>
        </w:rPr>
        <w:t>Bir qayda olaraq, gömrük rəsmiləşdirilməsi mərhələsində yüklə</w:t>
      </w:r>
      <w:r w:rsidR="00EA4015" w:rsidRPr="00D80A64">
        <w:rPr>
          <w:rFonts w:eastAsia="Calibri"/>
          <w:i/>
          <w:sz w:val="28"/>
          <w:szCs w:val="28"/>
          <w:u w:val="single"/>
          <w:lang w:val="az-Latn-AZ" w:eastAsia="en-US"/>
        </w:rPr>
        <w:t>r</w:t>
      </w:r>
      <w:r w:rsidRPr="00D80A64">
        <w:rPr>
          <w:rFonts w:eastAsia="Calibri"/>
          <w:i/>
          <w:sz w:val="28"/>
          <w:szCs w:val="28"/>
          <w:u w:val="single"/>
          <w:lang w:val="az-Latn-AZ" w:eastAsia="en-US"/>
        </w:rPr>
        <w:t xml:space="preserve"> nəqliyyat vasitələri ilə </w:t>
      </w:r>
      <w:r w:rsidR="003E1CBA" w:rsidRPr="00D80A64">
        <w:rPr>
          <w:rFonts w:eastAsia="Calibri"/>
          <w:i/>
          <w:sz w:val="28"/>
          <w:szCs w:val="28"/>
          <w:u w:val="single"/>
          <w:lang w:val="az-Latn-AZ" w:eastAsia="en-US"/>
        </w:rPr>
        <w:t xml:space="preserve">daşınmalıdır. </w:t>
      </w:r>
      <w:r w:rsidRPr="00D80A64">
        <w:rPr>
          <w:rFonts w:eastAsia="Calibri"/>
          <w:i/>
          <w:sz w:val="28"/>
          <w:szCs w:val="28"/>
          <w:u w:val="single"/>
          <w:lang w:val="az-Latn-AZ" w:eastAsia="en-US"/>
        </w:rPr>
        <w:t>Belə hallarda gömrük orqanı bu malların dəyişdirilməsinə imkan verməmək üçün lazımi tədbirlər görməlidir.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Gömrük qanunvericiliyi malların gömrük təminatları altında daşındığı nəqliyyat vasitələrinə bir tələb irəli sürür - texniki təchizat normalarına uyğun gəlmək. Bu Qaydalarda nəqliyyat vasitələrinin konstruksiyalarına texniki tələblər ifadə olunur: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a) nəqliyyat vasitələrinin yük bölmələri;</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 brezentlə örtülmüş nəqliyyat vasitələrinin yük bölmələri;</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c) konteynerlər (brezentlə örtülmüş konteynerlər də daxil olmaqla).</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Müəyyən olunmuş qaydada təchiz edilmiş nəqliyyat vasitəsi dedikdə elə nəqliyyat vasitələri başa düşülür ki, onların yük bölmələri aşağıda göstərilən kimi olsun: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a) malların möhürlənmiş yük bölmələrindən götürülməsi, yaxud oraya yığılması, gömrük təminatlarının gözlə görünən qırılması və ya zədələnməsi olmadan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 gömrük təminatları asan və etibarlı vurula bilsin;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c) orada malların gizlədilməsi üçün naməlum yerlər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ç) malların yerləşə biləcəyi yerlər gömrük baxışı üçün asan olsun.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lastRenderedPageBreak/>
        <w:tab/>
        <w:t>Nəqliyyat vasitələrinin yük bölmələrinin konstruksiyası (konteynerlərin konstruksiyası) bu Qaydalarla müəyyən edilmiş texniki tələblərə müvafiq olmalıdır: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a) yük bölməsinin tərkib elementləri (divarları, döşəməsi, qapıları, damı, dayaqları, çərçivəsi, köndələn elementləri və s.) elə bir mexanizmin vasitəsilə birləşdirilməlidir ki, onları gözlə görünən izlərə yol vermədən bayır tərəfdən açıb çıxarmaq və yenə də yerinə qoymaq mümkün olmasın, ya da elə üsullarla birlşdirilməlidir ki, həmin konstruksiyada zahiri izlərə yol vermədən dəyişikliklər etmək mümkün olmasın. Divarlar, döşəmə, qapılar və dam müxtəlif elementlərdən hazırlandığı hallarda da onlar həmin tələblərə cavab verməli və lazımi qədər möhkəm olmalıdırlar;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 qapıların və digər qapama sistemlərinin (bağlayıcı kranları, baca qapaqları, flanslar və s. daxil olmaqla) elə mexanizmi olmalıdır ki, onların üzərinə gömrük möhürləri və plomblarını vurmaq mümkün olsun. Həmin mexanizm elə olmalıdır ki, onu zahiri izlərə yol vermədən bayır tərəfdən açıb çıxarmaq və yenə də yerinə qoymaq, gömrük möhürlərinin və plomblarının zədələnməsinə yol vermədən qapıları və qapayıcı qurğuları açmaq mümkün olmasın. Gömrük möhürləri və plombları müvafiq tərzdə mühafizə olunmalıdır. Açılan qapaqların (lyukların) düzəldilməsinə icazə verilir;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c) ventilyasiya və drenaj deşikləri yük bölməsinə daxil olmağa imkan verməyən qurğularla təchiz edilməlidir. Həmin qurğunun elə konstruksiyası olmalıdır ki, onu gözlə görünən izlərə yol vermədən bayır tərəfdən çıxarmaq və yenə də yerinə qoymaq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Yük bölməsinin tərkib elementlərinə praktik baxımdan içərisi boş sahələrin (məsələn, divarın tərkib hissələri arasında) daxil edilməsinə icazə verilir. Həmin sahələrdən malların gizlədilməsi məqsədi ilə istifadə etməyin mümkün olmamasından ötrü:</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 daxili örtük yük bölməsinin bütün hündürlüyü boyunca, döşəmədən tavana qədər bürüdüyü hallarda, yaxud örtük ilə zahiri divar arasındakı sahə bütünlüklə bağlı olduğu hallarda, daxili örtük elə bərkidilməlidir ki, gözlə aşkar görünən izlərə yol vermədən onu sökmək və yenə də yerinə bərkitmək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 örtük yük bölməsini bütün hündürlüyü boyunca, bürümədiyi və örtük ilə zahiri divar aarsındakı sahə bütünlüklə bağlı olmadığı hallarda, yük bölməsinin konstruksiyasında içiboş sahələrin olduğu bütün digər hallarda, göstərilən sahələrin miqdarı mümkün qədər az və həmin sahələr gömrük nəzarətindən ötrü çox asan olsun.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Pəncərələrin qurulmasına bu şərtlə icazə verilir ki, onlar möhkəm materiallardan düzəldilmiş olsun və aşkar görünən izlərə yol vermədən onları bayır tərəfdən çıxarmaq və yenidən yerinə bərpa etmək mümkün olmasın. Şüşə salmağa yol verilə bilər, lakin bu zaman pəncərənin bayır tərəfdən çıxarılması mümkün olmayan möhkəm metaldan hazırlanmış qəfəsi olmalıdır; qəfəsin dəliklərinin ölçüləri 10 mm-dənq çox olmamalıdır.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Döşəmədə yağlama, xidmət göstərmək, qumqabını doldurmaq kimi texniki məqsədlər üçün düzəldilən dəliklərə, elə şərtlə yol verilər bilər ki, onların qapaqları olsun və bu qapaqlar elə düzəldilsin ki, bayır tərəfdən yük bölməsinə daxil olmaq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Nəqliyyat vasitələri aşağıdakı tələblərə də cavab verməlidir.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lastRenderedPageBreak/>
        <w:tab/>
        <w:t>Brezent ya möhkəm qalın kətandan, ya da üzünə plastik kütlə çəkilmiş, yaxud rezinləşdirilmiş, dartıldıqda uzanmayan, çox möhkəm parçadan (qumaşdan) hazırlanmalıdır. Brezent saz vəziyyətdə olmalıdır və elə hazırlanmalıdır ki, qapayıcı mexanizmlə bərkidildikdən sonra gözə görünən izlərə yol vermədən, yük</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bölməsinə keçmək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Brezent bir neçə parçadan ibarət olduqda, həmin parçaların ucları bir-birinin üstünə qatlanır və ən azı bir-birindən 15 mm aralı olan cüt tikişlə bir-birinə sırınır. Həmin tikişlərdən birisi yalnız isəridən görünməlidir və bu tikiş üçün seçilən sapın rəngi həm brezentin, həm də digər tikiş üçün seçilən sapın rəngindən fərqlənməlidir. Bütün tikişlər mexaniki üsulla sırınmalıdır.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Əgər brezent plastik kütlə ilə örtülmüş bir neçə parça qumaşdan tərtib edilmişsə, həmin parçalar lehimləmə üsulu ilə bir-birinə birləşdirilməlidir. Hər parçanın kənarları digər parçanın kənarlarının üstünü ən azı 15 mm örtməlidir. Parçaların birləşdirilməsi həmin enlikdə bütünlüklə aparılmalıdır. Birləşmənin bayır tərəfdəki kənarı elə həmin lehim üsulu ilə ən azı 7 mm enlikdə plastik kütlə zolağı ilə örtülməlidir. Həmin zolağın üzərinə, habelə onun hər tərəfinə ən azı 3 mm enlikdə dəqiq birtipli relyef vurulmalıdır. Lehimləmə elə yerin yetirilir ki, gözlə görünən izləri yol vermədən həmin parçaları bir-birindən ayırmaq və yenə də bir-birinə birləşdirmək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Gömrük möhürləri və plombları altında beynəlxalq yük daşınmasına yalnız aşağıdakı şəkildə hazırlanmış və təchiz edilmiş konteynerlər buraxıla bilər: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a) yükləri konteynerlərin möhürlənmiş hissəsindən çəkib çıxarmaq mümkün olmasın və ya qırılmasın, gömrük möhürlərinin, plomblarının zədələnməsinin zahiri izi qalmadan oraya yükləmə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 gömrük möhürləri və plomblarını adi və möhkəm vurmaq mümkün olsun;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c) onlarda yük gizlətmək üçün gizli yerlər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ç) yüklər gömrük nəzarətini həyata keçirməyə imkan verən yerlərdə yerləşdirilsin.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Konteynerlərin tərkib hissələri (divarlar, döşəmə, qapılar, dam, dayaqlar, çərçivələr, göndələn elementlər və s.) ya xaricdən çıxartmaq mümkün olmayan qurğu vasitəsilə, yaxud da zahiri izlər qoyulmadan dəyişdirilməsi mümkün olmayan konstruksiyanı təmin edən üsulların köməyi ilə birləşdirilməlidir.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Qapılar və başqa bağlanan sistemlərdə gömrük möhürü və plombları vurmaq mümkün olan qurtular olmalıdır: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Ventilyasiya və drenaj deşikləri konteynerlərə daxil olmağa mane olan qurğu ilə təmin olunmalıdır. Bu qurğu elə olmalıdır ki, onu xaricdən zahiri iz qoymadan çıxartmaq, sonra isə yerinə qoymaq mümkün olmasın.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Qatlanan və sökülən konteynerlər bu qaydalarda göstərilən tələblərə cavab verməlidir.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Yığılmış konteynerlərin bayır tərəfində olan cəmləşdirici qurğular elə konstruksiyaya malik olmalıdır ki, onların üzərinə gömrük plombu və möhürü vurmaq mümkün olsun.</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Nəqliyyat vasitələri texniki normativlərin tələblərinə uyğun olduqda, onlar malların gömrük təminatları altında daşınmasına buraxıla bilər.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Buraxılma prosedurası DGK-nin “Nəqliyyat vasitələrinin (konteynerlərin) gömrük möhürləri və plombları ilə yük daşımalarına buraxılması qaydaları haqqında” Təlimatı ilə müəyyənləşdirilir.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lastRenderedPageBreak/>
        <w:tab/>
        <w:t>Nəqliyyat vasitəsinin buraxılışı haqqında şəhadətnamə almaqdan ötrü onun ülkiyyətçisi, yaxud sahibi nəqliyyat vasitəsinin növünü, cinsi və fərdi əlamətlərini, dövlət qeydiyyat nömrələrini, buraxılış haqqında qərarın qəbul edilməsindən ötrü istifadə oluna bilən digər məlumatları göstərməklə müəyyənləşdirilmiş regional gömrük orqanlarına yazılı surətdə ərizə təqdim edir. Ə</w:t>
      </w:r>
      <w:r w:rsidRPr="00D80A64">
        <w:rPr>
          <w:rFonts w:eastAsia="MS Mincho"/>
          <w:sz w:val="28"/>
          <w:szCs w:val="28"/>
          <w:lang w:val="az-Latn-AZ" w:eastAsia="en-US"/>
        </w:rPr>
        <w:t>riz</w:t>
      </w:r>
      <w:r w:rsidRPr="00D80A64">
        <w:rPr>
          <w:rFonts w:eastAsia="Calibri"/>
          <w:sz w:val="28"/>
          <w:szCs w:val="28"/>
          <w:lang w:val="az-Latn-AZ" w:eastAsia="en-US"/>
        </w:rPr>
        <w:t>ə sərbəst formada tərtib olunur.</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 xml:space="preserve">Ərizəyə nəqliyyat vasitəsinin foto-şəkilləri, habelə nəqliyyat vasitəsinə dair mülkiyyətçilik, tam təsərrüfat idarəetməsi, operativ idarəetmə, yaxud sahibkarlıq hüququnu təsdiq edən sənədlər də əlavə olunur. </w:t>
      </w:r>
    </w:p>
    <w:p w:rsidR="00B772B7" w:rsidRPr="00D80A64" w:rsidRDefault="00B772B7" w:rsidP="00B772B7">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Ərizə verildiyi gündən 10 gün müddətində gömrük orqanları tərəfindən baxılmalıdır. Bu müddət ərzində gömrük xidməti nəqliyyat vasitəsinin təchizat qaydaları ilə nəzərdə tutulan texniki tələblərə müvafiqliyini yoxlayır.</w:t>
      </w:r>
    </w:p>
    <w:p w:rsidR="00513191" w:rsidRPr="00D80A64" w:rsidRDefault="00B772B7" w:rsidP="00EB5BC4">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Əgər nəqliyyat vasitəsi nəzərdə tutulan texniki tələblərə müvafiqdirsə, gömrükxana tərəfindən buraxılış barədə şəhadətnamə verilir.</w:t>
      </w:r>
    </w:p>
    <w:p w:rsidR="00696EF1" w:rsidRPr="00D80A64" w:rsidRDefault="00696EF1" w:rsidP="002E717B">
      <w:pPr>
        <w:autoSpaceDE w:val="0"/>
        <w:autoSpaceDN w:val="0"/>
        <w:adjustRightInd w:val="0"/>
        <w:jc w:val="both"/>
        <w:rPr>
          <w:rFonts w:eastAsia="Calibri"/>
          <w:bCs/>
          <w:i/>
          <w:sz w:val="28"/>
          <w:szCs w:val="28"/>
          <w:u w:val="single"/>
          <w:lang w:val="az-Latn-AZ" w:eastAsia="en-US"/>
        </w:rPr>
      </w:pPr>
      <w:r w:rsidRPr="00D80A64">
        <w:rPr>
          <w:rFonts w:eastAsia="Calibri"/>
          <w:b/>
          <w:bCs/>
          <w:lang w:val="az-Latn-AZ" w:eastAsia="en-US"/>
        </w:rPr>
        <w:tab/>
      </w:r>
      <w:r w:rsidR="00A92616" w:rsidRPr="00D80A64">
        <w:rPr>
          <w:rFonts w:eastAsia="Calibri"/>
          <w:bCs/>
          <w:i/>
          <w:sz w:val="28"/>
          <w:szCs w:val="28"/>
          <w:u w:val="single"/>
          <w:lang w:val="az-Latn-AZ" w:eastAsia="en-US"/>
        </w:rPr>
        <w:t xml:space="preserve"> D</w:t>
      </w:r>
      <w:r w:rsidRPr="00D80A64">
        <w:rPr>
          <w:rFonts w:eastAsia="Calibri"/>
          <w:bCs/>
          <w:i/>
          <w:sz w:val="28"/>
          <w:szCs w:val="28"/>
          <w:u w:val="single"/>
          <w:lang w:val="az-Latn-AZ" w:eastAsia="en-US"/>
        </w:rPr>
        <w:t>əmir yolu ilə daşınan yüklərin gömrük rəsmiləşdirilməsi qaydaları</w:t>
      </w:r>
      <w:r w:rsidRPr="00D80A64">
        <w:rPr>
          <w:rFonts w:eastAsia="Calibri"/>
          <w:bCs/>
          <w:i/>
          <w:sz w:val="28"/>
          <w:szCs w:val="28"/>
          <w:lang w:val="az-Latn-AZ" w:eastAsia="en-US"/>
        </w:rPr>
        <w:t>:</w:t>
      </w:r>
      <w:r w:rsidR="00FC60FA" w:rsidRPr="00D80A64">
        <w:rPr>
          <w:rFonts w:eastAsia="Calibri"/>
          <w:bCs/>
          <w:i/>
          <w:sz w:val="28"/>
          <w:szCs w:val="28"/>
          <w:lang w:val="az-Latn-AZ" w:eastAsia="en-US"/>
        </w:rPr>
        <w:t xml:space="preserve"> </w:t>
      </w:r>
      <w:r w:rsidRPr="00D80A64">
        <w:rPr>
          <w:rFonts w:eastAsia="Calibri"/>
          <w:sz w:val="28"/>
          <w:szCs w:val="28"/>
          <w:lang w:val="az-Latn-AZ" w:eastAsia="en-US"/>
        </w:rPr>
        <w:t>Yük dedikdə - marşrutla, vaqonla, konteynerlərlə və kiçik həcmlərdə dəmir yolu ilə daşınan və ya</w:t>
      </w:r>
      <w:r w:rsidR="008F4B1F" w:rsidRPr="00D80A64">
        <w:rPr>
          <w:rFonts w:eastAsia="Calibri"/>
          <w:sz w:val="28"/>
          <w:szCs w:val="28"/>
          <w:lang w:val="az-Latn-AZ" w:eastAsia="en-US"/>
        </w:rPr>
        <w:t xml:space="preserve"> </w:t>
      </w:r>
      <w:r w:rsidRPr="00D80A64">
        <w:rPr>
          <w:rFonts w:eastAsia="Calibri"/>
          <w:sz w:val="28"/>
          <w:szCs w:val="28"/>
          <w:lang w:val="az-Latn-AZ" w:eastAsia="en-US"/>
        </w:rPr>
        <w:t>daşınması nəzərdə tutulan mallar nəzərdə tutulur.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Azərbaycan Respublikasının gömrük ərazisinə gətirilən və oradan aparılan bütün yüklər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rəsmiləşdirilməsindən keçməlidirlər.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 xml:space="preserve">Gömrük rəsmiləşdirilməsi qaydası DGK-nın normativ sənədləri ilə müəyyən olunur. </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Yüklərin gömrük rəsmiləşdirilməsi Gömrük Məcəlləsində nəzərdə tutulmuş müddətlərdə icra olunur.</w:t>
      </w:r>
      <w:r w:rsidRPr="00D80A64">
        <w:rPr>
          <w:rFonts w:eastAsia="Calibri"/>
          <w:sz w:val="28"/>
          <w:szCs w:val="28"/>
          <w:lang w:val="az-Latn-AZ" w:eastAsia="en-US"/>
        </w:rPr>
        <w:t xml:space="preserve"> </w:t>
      </w:r>
      <w:r w:rsidR="00696EF1" w:rsidRPr="00D80A64">
        <w:rPr>
          <w:rFonts w:eastAsia="Calibri"/>
          <w:sz w:val="28"/>
          <w:szCs w:val="28"/>
          <w:lang w:val="az-Latn-AZ" w:eastAsia="en-US"/>
        </w:rPr>
        <w:t>Yüklərin gömrük rəsmiləşdirilməsi gömrük orqanlarının razılığı ilə yüklərin müvəqqəti saxlanc anbarlarında</w:t>
      </w:r>
      <w:r w:rsidRPr="00D80A64">
        <w:rPr>
          <w:rFonts w:eastAsia="Calibri"/>
          <w:sz w:val="28"/>
          <w:szCs w:val="28"/>
          <w:lang w:val="az-Latn-AZ" w:eastAsia="en-US"/>
        </w:rPr>
        <w:t xml:space="preserve"> </w:t>
      </w:r>
      <w:r w:rsidR="00696EF1" w:rsidRPr="00D80A64">
        <w:rPr>
          <w:rFonts w:eastAsia="Calibri"/>
          <w:sz w:val="28"/>
          <w:szCs w:val="28"/>
          <w:lang w:val="az-Latn-AZ" w:eastAsia="en-US"/>
        </w:rPr>
        <w:t>yerləşdirilməsi və ya faktiki yerləşdirilməsi (müəssisələrin keçid yollarında yerləşdirilməsi) ilə Dəmir yolu</w:t>
      </w:r>
      <w:r w:rsidRPr="00D80A64">
        <w:rPr>
          <w:rFonts w:eastAsia="Calibri"/>
          <w:sz w:val="28"/>
          <w:szCs w:val="28"/>
          <w:lang w:val="az-Latn-AZ" w:eastAsia="en-US"/>
        </w:rPr>
        <w:t xml:space="preserve"> </w:t>
      </w:r>
      <w:r w:rsidR="00696EF1" w:rsidRPr="00D80A64">
        <w:rPr>
          <w:rFonts w:eastAsia="Calibri"/>
          <w:sz w:val="28"/>
          <w:szCs w:val="28"/>
          <w:lang w:val="az-Latn-AZ" w:eastAsia="en-US"/>
        </w:rPr>
        <w:t>şöbələri tərəfindən təsis edilmiş müvəqqəti saxlanc anbarları DGK-nın tələblərinə müvafiq təchiz</w:t>
      </w:r>
      <w:r w:rsidRPr="00D80A64">
        <w:rPr>
          <w:rFonts w:eastAsia="Calibri"/>
          <w:sz w:val="28"/>
          <w:szCs w:val="28"/>
          <w:lang w:val="az-Latn-AZ" w:eastAsia="en-US"/>
        </w:rPr>
        <w:t xml:space="preserve"> </w:t>
      </w:r>
      <w:r w:rsidR="00696EF1" w:rsidRPr="00D80A64">
        <w:rPr>
          <w:rFonts w:eastAsia="Calibri"/>
          <w:sz w:val="28"/>
          <w:szCs w:val="28"/>
          <w:lang w:val="az-Latn-AZ" w:eastAsia="en-US"/>
        </w:rPr>
        <w:t>olunmalıdırlar.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Dəmir yolu müəssisələri tərəfindən təsis edilən müvəqqəti saxlanc anbarlarında gömrük orqanlarının</w:t>
      </w:r>
      <w:r w:rsidRPr="00D80A64">
        <w:rPr>
          <w:rFonts w:eastAsia="Calibri"/>
          <w:sz w:val="28"/>
          <w:szCs w:val="28"/>
          <w:lang w:val="az-Latn-AZ" w:eastAsia="en-US"/>
        </w:rPr>
        <w:t xml:space="preserve"> </w:t>
      </w:r>
      <w:r w:rsidR="00696EF1" w:rsidRPr="00D80A64">
        <w:rPr>
          <w:rFonts w:eastAsia="Calibri"/>
          <w:sz w:val="28"/>
          <w:szCs w:val="28"/>
          <w:lang w:val="az-Latn-AZ" w:eastAsia="en-US"/>
        </w:rPr>
        <w:t>razılığı ilə müvəqqəti saxlanc haqqında Əsasnamədə (müvəqqəti saxlanc anbarlarında) nəzərdə tutulan</w:t>
      </w:r>
      <w:r w:rsidRPr="00D80A64">
        <w:rPr>
          <w:rFonts w:eastAsia="Calibri"/>
          <w:sz w:val="28"/>
          <w:szCs w:val="28"/>
          <w:lang w:val="az-Latn-AZ" w:eastAsia="en-US"/>
        </w:rPr>
        <w:t xml:space="preserve"> </w:t>
      </w:r>
      <w:r w:rsidR="00696EF1" w:rsidRPr="00D80A64">
        <w:rPr>
          <w:rFonts w:eastAsia="Calibri"/>
          <w:sz w:val="28"/>
          <w:szCs w:val="28"/>
          <w:lang w:val="az-Latn-AZ" w:eastAsia="en-US"/>
        </w:rPr>
        <w:t>qeydiyyat (uçot) sistemindən yayınmalara yol verilə bilər. Dəmir yolu ilə yük daşımalarının təkmilləşdirilməsi</w:t>
      </w:r>
      <w:r w:rsidRPr="00D80A64">
        <w:rPr>
          <w:rFonts w:eastAsia="Calibri"/>
          <w:sz w:val="28"/>
          <w:szCs w:val="28"/>
          <w:lang w:val="az-Latn-AZ" w:eastAsia="en-US"/>
        </w:rPr>
        <w:t xml:space="preserve"> </w:t>
      </w:r>
      <w:r w:rsidR="00696EF1" w:rsidRPr="00D80A64">
        <w:rPr>
          <w:rFonts w:eastAsia="Calibri"/>
          <w:sz w:val="28"/>
          <w:szCs w:val="28"/>
          <w:lang w:val="az-Latn-AZ" w:eastAsia="en-US"/>
        </w:rPr>
        <w:t>məqsədilə DGK və Nəqliyyat Nazirliyinin Dəmir Yolu İdarəsi ilə DYİ birgə avtomatlaşdırılmış nəzarət və</w:t>
      </w:r>
      <w:r w:rsidRPr="00D80A64">
        <w:rPr>
          <w:rFonts w:eastAsia="Calibri"/>
          <w:sz w:val="28"/>
          <w:szCs w:val="28"/>
          <w:lang w:val="az-Latn-AZ" w:eastAsia="en-US"/>
        </w:rPr>
        <w:t xml:space="preserve"> </w:t>
      </w:r>
      <w:r w:rsidR="00696EF1" w:rsidRPr="00D80A64">
        <w:rPr>
          <w:rFonts w:eastAsia="Calibri"/>
          <w:sz w:val="28"/>
          <w:szCs w:val="28"/>
          <w:lang w:val="az-Latn-AZ" w:eastAsia="en-US"/>
        </w:rPr>
        <w:t>idarəetmə sistemləri tətbiq edə bilərlər.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Gömrük rəsmiləşdirilməsi başa çatmamış yüklərin iki gömrük orqanı arasında daşınması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nəzarəti altında, daşınmanı icra edən dəmir yollarının məsuliyyəti ilə həyata keçirilir. Gömrük nəzarəti altında</w:t>
      </w:r>
      <w:r w:rsidRPr="00D80A64">
        <w:rPr>
          <w:rFonts w:eastAsia="Calibri"/>
          <w:sz w:val="28"/>
          <w:szCs w:val="28"/>
          <w:lang w:val="az-Latn-AZ" w:eastAsia="en-US"/>
        </w:rPr>
        <w:t xml:space="preserve"> </w:t>
      </w:r>
      <w:r w:rsidR="00696EF1" w:rsidRPr="00D80A64">
        <w:rPr>
          <w:rFonts w:eastAsia="Calibri"/>
          <w:sz w:val="28"/>
          <w:szCs w:val="28"/>
          <w:lang w:val="az-Latn-AZ" w:eastAsia="en-US"/>
        </w:rPr>
        <w:t>daşınan yüklər haqqında gömrük orqanlarının vəzifəli şəxslərinin öz səlahiyyətləri daxilində verdikləri qərarın</w:t>
      </w:r>
      <w:r w:rsidRPr="00D80A64">
        <w:rPr>
          <w:rFonts w:eastAsia="Calibri"/>
          <w:sz w:val="28"/>
          <w:szCs w:val="28"/>
          <w:lang w:val="az-Latn-AZ" w:eastAsia="en-US"/>
        </w:rPr>
        <w:t xml:space="preserve"> </w:t>
      </w:r>
      <w:r w:rsidR="00696EF1" w:rsidRPr="00D80A64">
        <w:rPr>
          <w:rFonts w:eastAsia="Calibri"/>
          <w:sz w:val="28"/>
          <w:szCs w:val="28"/>
          <w:lang w:val="az-Latn-AZ" w:eastAsia="en-US"/>
        </w:rPr>
        <w:t>icrası dəmir yolunun işçiləri üçün vacibdir.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Dəmir yolu tərəfindən yüklərin gömrük nəzarəti altında daşınması yüklərin daşınması qaydalarına,</w:t>
      </w:r>
      <w:r w:rsidRPr="00D80A64">
        <w:rPr>
          <w:rFonts w:eastAsia="Calibri"/>
          <w:sz w:val="28"/>
          <w:szCs w:val="28"/>
          <w:lang w:val="az-Latn-AZ" w:eastAsia="en-US"/>
        </w:rPr>
        <w:t xml:space="preserve"> </w:t>
      </w:r>
      <w:r w:rsidR="00696EF1" w:rsidRPr="00D80A64">
        <w:rPr>
          <w:rFonts w:eastAsia="Calibri"/>
          <w:sz w:val="28"/>
          <w:szCs w:val="28"/>
          <w:lang w:val="az-Latn-AZ" w:eastAsia="en-US"/>
        </w:rPr>
        <w:t>beynəlxalq yük daşımaları haqqında müvafiq razılaşmalara uyğun olaraq Gömrük Məcəlləsinə riayət olunmaqla</w:t>
      </w:r>
      <w:r w:rsidRPr="00D80A64">
        <w:rPr>
          <w:rFonts w:eastAsia="Calibri"/>
          <w:sz w:val="28"/>
          <w:szCs w:val="28"/>
          <w:lang w:val="az-Latn-AZ" w:eastAsia="en-US"/>
        </w:rPr>
        <w:t xml:space="preserve"> </w:t>
      </w:r>
      <w:r w:rsidR="00696EF1" w:rsidRPr="00D80A64">
        <w:rPr>
          <w:rFonts w:eastAsia="Calibri"/>
          <w:sz w:val="28"/>
          <w:szCs w:val="28"/>
          <w:lang w:val="az-Latn-AZ" w:eastAsia="en-US"/>
        </w:rPr>
        <w:t>həyata keçirilir. Dəmir yolu tərəfindən yüklərin gömrük nəzarəti altında nəqli texniki vəziyyəti yüklərin</w:t>
      </w:r>
      <w:r w:rsidRPr="00D80A64">
        <w:rPr>
          <w:rFonts w:eastAsia="Calibri"/>
          <w:sz w:val="28"/>
          <w:szCs w:val="28"/>
          <w:lang w:val="az-Latn-AZ" w:eastAsia="en-US"/>
        </w:rPr>
        <w:t xml:space="preserve"> </w:t>
      </w:r>
      <w:r w:rsidR="00696EF1" w:rsidRPr="00D80A64">
        <w:rPr>
          <w:rFonts w:eastAsia="Calibri"/>
          <w:sz w:val="28"/>
          <w:szCs w:val="28"/>
          <w:lang w:val="az-Latn-AZ" w:eastAsia="en-US"/>
        </w:rPr>
        <w:t>saxlanmasını təmin edən vaqonlarda və konteynerlərdə (bundan sonra daşıma vasitələri) həyata keçirilir.</w:t>
      </w:r>
    </w:p>
    <w:p w:rsidR="00696EF1"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Göndərən gömrük orqanı adi daşıma müddətlərinə əsaslanaraq, dəmir yolunun nəzərdə tutulan marşrut</w:t>
      </w:r>
      <w:r w:rsidRPr="00D80A64">
        <w:rPr>
          <w:rFonts w:eastAsia="Calibri"/>
          <w:sz w:val="28"/>
          <w:szCs w:val="28"/>
          <w:lang w:val="az-Latn-AZ" w:eastAsia="en-US"/>
        </w:rPr>
        <w:t xml:space="preserve"> </w:t>
      </w:r>
      <w:r w:rsidR="00696EF1" w:rsidRPr="00D80A64">
        <w:rPr>
          <w:rFonts w:eastAsia="Calibri"/>
          <w:sz w:val="28"/>
          <w:szCs w:val="28"/>
          <w:lang w:val="az-Latn-AZ" w:eastAsia="en-US"/>
        </w:rPr>
        <w:t>imkanlarını və başqa şərtləri nəzərə alaraq, yükün təyinat gömrük orqanına çatma müddətini təyin edir. Dəmir</w:t>
      </w:r>
      <w:r w:rsidRPr="00D80A64">
        <w:rPr>
          <w:rFonts w:eastAsia="Calibri"/>
          <w:sz w:val="28"/>
          <w:szCs w:val="28"/>
          <w:lang w:val="az-Latn-AZ" w:eastAsia="en-US"/>
        </w:rPr>
        <w:t xml:space="preserve"> </w:t>
      </w:r>
      <w:r w:rsidR="00696EF1" w:rsidRPr="00D80A64">
        <w:rPr>
          <w:rFonts w:eastAsia="Calibri"/>
          <w:sz w:val="28"/>
          <w:szCs w:val="28"/>
          <w:lang w:val="az-Latn-AZ" w:eastAsia="en-US"/>
        </w:rPr>
        <w:t xml:space="preserve">yolu normal daşınma </w:t>
      </w:r>
      <w:r w:rsidR="00696EF1" w:rsidRPr="00D80A64">
        <w:rPr>
          <w:rFonts w:eastAsia="Calibri"/>
          <w:sz w:val="28"/>
          <w:szCs w:val="28"/>
          <w:lang w:val="az-Latn-AZ" w:eastAsia="en-US"/>
        </w:rPr>
        <w:lastRenderedPageBreak/>
        <w:t>və saxlanma şəraitində təbii aşınma və ya azalma istisna olunmaqla, qablaşdırma</w:t>
      </w:r>
      <w:r w:rsidRPr="00D80A64">
        <w:rPr>
          <w:rFonts w:eastAsia="Calibri"/>
          <w:sz w:val="28"/>
          <w:szCs w:val="28"/>
          <w:lang w:val="az-Latn-AZ" w:eastAsia="en-US"/>
        </w:rPr>
        <w:t xml:space="preserve"> </w:t>
      </w:r>
      <w:r w:rsidR="00696EF1" w:rsidRPr="00D80A64">
        <w:rPr>
          <w:rFonts w:eastAsia="Calibri"/>
          <w:sz w:val="28"/>
          <w:szCs w:val="28"/>
          <w:lang w:val="az-Latn-AZ" w:eastAsia="en-US"/>
        </w:rPr>
        <w:t>materiallarını və malları dəyişməmiş vəziyyətdə təyinat stansiyasına çatdırmağa və yükün çatdırılması haqqında</w:t>
      </w:r>
      <w:r w:rsidRPr="00D80A64">
        <w:rPr>
          <w:rFonts w:eastAsia="Calibri"/>
          <w:sz w:val="28"/>
          <w:szCs w:val="28"/>
          <w:lang w:val="az-Latn-AZ" w:eastAsia="en-US"/>
        </w:rPr>
        <w:t xml:space="preserve"> </w:t>
      </w:r>
      <w:r w:rsidR="00696EF1" w:rsidRPr="00D80A64">
        <w:rPr>
          <w:rFonts w:eastAsia="Calibri"/>
          <w:sz w:val="28"/>
          <w:szCs w:val="28"/>
          <w:lang w:val="az-Latn-AZ" w:eastAsia="en-US"/>
        </w:rPr>
        <w:t>müvafiq gömrük orqanına məlumat verməyə borcludur.</w:t>
      </w:r>
    </w:p>
    <w:p w:rsidR="00B81400" w:rsidRPr="00D80A64" w:rsidRDefault="008F4B1F"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Dəmir yolu ilə yüklərin gömrük nəzarəti altında daşınması zamanı gömrük ödənişlərinin ödənilməsinin</w:t>
      </w:r>
      <w:r w:rsidRPr="00D80A64">
        <w:rPr>
          <w:rFonts w:eastAsia="Calibri"/>
          <w:sz w:val="28"/>
          <w:szCs w:val="28"/>
          <w:lang w:val="az-Latn-AZ" w:eastAsia="en-US"/>
        </w:rPr>
        <w:t xml:space="preserve"> </w:t>
      </w:r>
      <w:r w:rsidR="00696EF1" w:rsidRPr="00D80A64">
        <w:rPr>
          <w:rFonts w:eastAsia="Calibri"/>
          <w:sz w:val="28"/>
          <w:szCs w:val="28"/>
          <w:lang w:val="az-Latn-AZ" w:eastAsia="en-US"/>
        </w:rPr>
        <w:t>təmin olunması tələb olunmur. Ancaq dəmir yolu işçiləri gömrük nəzarəti altında daşınan yüklərin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orqanlarının razılığı olmadan sahiblərinə vermə hüququ yoxdur. Bu halda dəmir yolu Gömrük Məcəlləsinə</w:t>
      </w:r>
      <w:r w:rsidRPr="00D80A64">
        <w:rPr>
          <w:rFonts w:eastAsia="Calibri"/>
          <w:sz w:val="28"/>
          <w:szCs w:val="28"/>
          <w:lang w:val="az-Latn-AZ" w:eastAsia="en-US"/>
        </w:rPr>
        <w:t xml:space="preserve"> </w:t>
      </w:r>
      <w:r w:rsidR="00696EF1" w:rsidRPr="00D80A64">
        <w:rPr>
          <w:rFonts w:eastAsia="Calibri"/>
          <w:sz w:val="28"/>
          <w:szCs w:val="28"/>
          <w:lang w:val="az-Latn-AZ" w:eastAsia="en-US"/>
        </w:rPr>
        <w:t>müvafiq olaraq məsuliyyət daşıyır.</w:t>
      </w:r>
    </w:p>
    <w:p w:rsidR="00696EF1" w:rsidRPr="00D80A64" w:rsidRDefault="00FC60FA" w:rsidP="002E717B">
      <w:pPr>
        <w:autoSpaceDE w:val="0"/>
        <w:autoSpaceDN w:val="0"/>
        <w:adjustRightInd w:val="0"/>
        <w:jc w:val="both"/>
        <w:rPr>
          <w:rFonts w:eastAsia="Calibri"/>
          <w:bCs/>
          <w:i/>
          <w:sz w:val="28"/>
          <w:szCs w:val="28"/>
          <w:u w:val="single"/>
          <w:lang w:val="az-Latn-AZ" w:eastAsia="en-US"/>
        </w:rPr>
      </w:pPr>
      <w:r w:rsidRPr="00D80A64">
        <w:rPr>
          <w:rFonts w:eastAsia="Calibri"/>
          <w:sz w:val="28"/>
          <w:szCs w:val="28"/>
          <w:lang w:val="az-Latn-AZ" w:eastAsia="en-US"/>
        </w:rPr>
        <w:tab/>
      </w:r>
      <w:r w:rsidR="00696EF1" w:rsidRPr="00D80A64">
        <w:rPr>
          <w:rFonts w:eastAsia="Calibri"/>
          <w:bCs/>
          <w:i/>
          <w:sz w:val="28"/>
          <w:szCs w:val="28"/>
          <w:u w:val="single"/>
          <w:lang w:val="az-Latn-AZ" w:eastAsia="en-US"/>
        </w:rPr>
        <w:t>Azərbaycan Respublikası gömrük Sərhədindən boru kəməri nə</w:t>
      </w:r>
      <w:r w:rsidRPr="00D80A64">
        <w:rPr>
          <w:rFonts w:eastAsia="Calibri"/>
          <w:bCs/>
          <w:i/>
          <w:sz w:val="28"/>
          <w:szCs w:val="28"/>
          <w:u w:val="single"/>
          <w:lang w:val="az-Latn-AZ" w:eastAsia="en-US"/>
        </w:rPr>
        <w:t>qliyyatı v</w:t>
      </w:r>
      <w:r w:rsidR="00696EF1" w:rsidRPr="00D80A64">
        <w:rPr>
          <w:rFonts w:eastAsia="Calibri"/>
          <w:bCs/>
          <w:i/>
          <w:sz w:val="28"/>
          <w:szCs w:val="28"/>
          <w:u w:val="single"/>
          <w:lang w:val="az-Latn-AZ" w:eastAsia="en-US"/>
        </w:rPr>
        <w:t>ə elektrik ötürücü xətləri üzrə Keçirilən malların gömrük Rəsmiləşdirilməsi qaydaları</w:t>
      </w:r>
      <w:r w:rsidR="00696EF1" w:rsidRPr="00D80A64">
        <w:rPr>
          <w:rFonts w:eastAsia="Calibri"/>
          <w:bCs/>
          <w:i/>
          <w:sz w:val="28"/>
          <w:szCs w:val="28"/>
          <w:lang w:val="az-Latn-AZ" w:eastAsia="en-US"/>
        </w:rPr>
        <w:t>:</w:t>
      </w:r>
      <w:r w:rsidRPr="00D80A64">
        <w:rPr>
          <w:rFonts w:eastAsia="Calibri"/>
          <w:bCs/>
          <w:i/>
          <w:sz w:val="28"/>
          <w:szCs w:val="28"/>
          <w:lang w:val="az-Latn-AZ" w:eastAsia="en-US"/>
        </w:rPr>
        <w:t xml:space="preserve"> </w:t>
      </w:r>
      <w:r w:rsidR="00696EF1" w:rsidRPr="00D80A64">
        <w:rPr>
          <w:rFonts w:eastAsia="Calibri"/>
          <w:sz w:val="28"/>
          <w:szCs w:val="28"/>
          <w:lang w:val="az-Latn-AZ" w:eastAsia="en-US"/>
        </w:rPr>
        <w:t>Boru kəməri nəqliyyatı və elektrik ötürücü xətləri ilə malların Azərbaycan Respublikası gömrük</w:t>
      </w:r>
      <w:r w:rsidR="009F3282" w:rsidRPr="00D80A64">
        <w:rPr>
          <w:rFonts w:eastAsia="Calibri"/>
          <w:sz w:val="28"/>
          <w:szCs w:val="28"/>
          <w:lang w:val="az-Latn-AZ" w:eastAsia="en-US"/>
        </w:rPr>
        <w:t xml:space="preserve"> </w:t>
      </w:r>
      <w:r w:rsidR="00696EF1" w:rsidRPr="00D80A64">
        <w:rPr>
          <w:rFonts w:eastAsia="Calibri"/>
          <w:sz w:val="28"/>
          <w:szCs w:val="28"/>
          <w:lang w:val="az-Latn-AZ" w:eastAsia="en-US"/>
        </w:rPr>
        <w:t xml:space="preserve">sərhədindən müvafiq gömrük </w:t>
      </w:r>
      <w:r w:rsidR="006F315F" w:rsidRPr="00D80A64">
        <w:rPr>
          <w:rFonts w:eastAsia="Calibri"/>
          <w:sz w:val="28"/>
          <w:szCs w:val="28"/>
          <w:lang w:val="az-Latn-AZ" w:eastAsia="en-US"/>
        </w:rPr>
        <w:t>proseduruna</w:t>
      </w:r>
      <w:r w:rsidR="00696EF1" w:rsidRPr="00D80A64">
        <w:rPr>
          <w:rFonts w:eastAsia="Calibri"/>
          <w:sz w:val="28"/>
          <w:szCs w:val="28"/>
          <w:lang w:val="az-Latn-AZ" w:eastAsia="en-US"/>
        </w:rPr>
        <w:t xml:space="preserve"> uyğun keçirilməsi, Azərbaycan Respublikasının Gömrük Məcəlləsi və</w:t>
      </w:r>
      <w:r w:rsidR="009F3282" w:rsidRPr="00D80A64">
        <w:rPr>
          <w:rFonts w:eastAsia="Calibri"/>
          <w:sz w:val="28"/>
          <w:szCs w:val="28"/>
          <w:lang w:val="az-Latn-AZ" w:eastAsia="en-US"/>
        </w:rPr>
        <w:t xml:space="preserve"> </w:t>
      </w:r>
      <w:r w:rsidR="00696EF1" w:rsidRPr="00D80A64">
        <w:rPr>
          <w:rFonts w:eastAsia="Calibri"/>
          <w:sz w:val="28"/>
          <w:szCs w:val="28"/>
          <w:lang w:val="az-Latn-AZ" w:eastAsia="en-US"/>
        </w:rPr>
        <w:t>gömrük işinə dair digər normativ-hüquqi sənədlərdə nəzərdə tutulmuş qaydada həyata keçirilir.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Boru kəməri nəqliyyatı və elektrik ötürücü xətləri ilə Azərbaycan Respublikası gömrük sərhədindən</w:t>
      </w:r>
      <w:r w:rsidRPr="00D80A64">
        <w:rPr>
          <w:rFonts w:eastAsia="Calibri"/>
          <w:sz w:val="28"/>
          <w:szCs w:val="28"/>
          <w:lang w:val="az-Latn-AZ" w:eastAsia="en-US"/>
        </w:rPr>
        <w:t xml:space="preserve"> </w:t>
      </w:r>
      <w:r w:rsidR="00696EF1" w:rsidRPr="00D80A64">
        <w:rPr>
          <w:rFonts w:eastAsia="Calibri"/>
          <w:sz w:val="28"/>
          <w:szCs w:val="28"/>
          <w:lang w:val="az-Latn-AZ" w:eastAsia="en-US"/>
        </w:rPr>
        <w:t>keçirilən mallar mövcud təlimata və Azərbaycan Respublikasının Dövlət Gömrük Komitəsinin digər normativ</w:t>
      </w:r>
      <w:r w:rsidRPr="00D80A64">
        <w:rPr>
          <w:rFonts w:eastAsia="Calibri"/>
          <w:sz w:val="28"/>
          <w:szCs w:val="28"/>
          <w:lang w:val="az-Latn-AZ" w:eastAsia="en-US"/>
        </w:rPr>
        <w:t xml:space="preserve"> </w:t>
      </w:r>
      <w:r w:rsidR="00696EF1" w:rsidRPr="00D80A64">
        <w:rPr>
          <w:rFonts w:eastAsia="Calibri"/>
          <w:sz w:val="28"/>
          <w:szCs w:val="28"/>
          <w:lang w:val="az-Latn-AZ" w:eastAsia="en-US"/>
        </w:rPr>
        <w:t>aktlarına uyğun olaraq gömrük nəzarətindən və gömrük rəsmiləşdirilməsindən keçməlidirlər.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orqanlarının icazəsi olmadan malların keçirilməsinə yol verilmir. Gömrük orqanlarının icazəsi olmadan malları</w:t>
      </w:r>
      <w:r w:rsidRPr="00D80A64">
        <w:rPr>
          <w:rFonts w:eastAsia="Calibri"/>
          <w:sz w:val="28"/>
          <w:szCs w:val="28"/>
          <w:lang w:val="az-Latn-AZ" w:eastAsia="en-US"/>
        </w:rPr>
        <w:t xml:space="preserve"> </w:t>
      </w:r>
      <w:r w:rsidR="00696EF1" w:rsidRPr="00D80A64">
        <w:rPr>
          <w:rFonts w:eastAsia="Calibri"/>
          <w:sz w:val="28"/>
          <w:szCs w:val="28"/>
          <w:lang w:val="az-Latn-AZ" w:eastAsia="en-US"/>
        </w:rPr>
        <w:t>keçirən şəxslər qanunvericilikdə nəzərdə tutulmuş qaydada məsuliyyət daşıyırlar.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Malları keçirən şəxslər gömrük və valyuta nəzarəti üçün zəruri olan sənədləri və məlumatları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orqanlarına təqdim etməlidirlər. Tələb olunan sənədlər və məlumatlar, onların gömrük orqanlarına təqdimat</w:t>
      </w:r>
      <w:r w:rsidRPr="00D80A64">
        <w:rPr>
          <w:rFonts w:eastAsia="Calibri"/>
          <w:sz w:val="28"/>
          <w:szCs w:val="28"/>
          <w:lang w:val="az-Latn-AZ" w:eastAsia="en-US"/>
        </w:rPr>
        <w:t xml:space="preserve"> </w:t>
      </w:r>
      <w:r w:rsidR="00696EF1" w:rsidRPr="00D80A64">
        <w:rPr>
          <w:rFonts w:eastAsia="Calibri"/>
          <w:sz w:val="28"/>
          <w:szCs w:val="28"/>
          <w:lang w:val="az-Latn-AZ" w:eastAsia="en-US"/>
        </w:rPr>
        <w:t>qaydası, Gömrük Məcəlləsinə, valyuta qanunvericiliyinə və Azərbaycan Respublikası Dövlət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Komitəsinin digər normativ aktlarına əsasən müəyyən edilir.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Malların gömrük rəsmiləşdirilməsi, ixracatçının və ya idxalatçının yerləşdiyi yeri əhatə edən ərazi</w:t>
      </w:r>
      <w:r w:rsidRPr="00D80A64">
        <w:rPr>
          <w:rFonts w:eastAsia="Calibri"/>
          <w:sz w:val="28"/>
          <w:szCs w:val="28"/>
          <w:lang w:val="az-Latn-AZ" w:eastAsia="en-US"/>
        </w:rPr>
        <w:t xml:space="preserve"> </w:t>
      </w:r>
      <w:r w:rsidR="00696EF1" w:rsidRPr="00D80A64">
        <w:rPr>
          <w:rFonts w:eastAsia="Calibri"/>
          <w:sz w:val="28"/>
          <w:szCs w:val="28"/>
          <w:lang w:val="az-Latn-AZ" w:eastAsia="en-US"/>
        </w:rPr>
        <w:t>gömrükxanasında həyata keçirilir. Malların keçirilməsi zamanı bir neçə nəqliyyat növü (boru kəməri, dəmir</w:t>
      </w:r>
      <w:r w:rsidRPr="00D80A64">
        <w:rPr>
          <w:rFonts w:eastAsia="Calibri"/>
          <w:sz w:val="28"/>
          <w:szCs w:val="28"/>
          <w:lang w:val="az-Latn-AZ" w:eastAsia="en-US"/>
        </w:rPr>
        <w:t xml:space="preserve"> </w:t>
      </w:r>
      <w:r w:rsidR="00696EF1" w:rsidRPr="00D80A64">
        <w:rPr>
          <w:rFonts w:eastAsia="Calibri"/>
          <w:sz w:val="28"/>
          <w:szCs w:val="28"/>
          <w:lang w:val="az-Latn-AZ" w:eastAsia="en-US"/>
        </w:rPr>
        <w:t>yolu, boru kəməri - avtomobil və s.) istifadə olunursa, ixracatçı onun yerləşdiyi yeri əhatə edən ərazi</w:t>
      </w:r>
      <w:r w:rsidRPr="00D80A64">
        <w:rPr>
          <w:rFonts w:eastAsia="Calibri"/>
          <w:sz w:val="28"/>
          <w:szCs w:val="28"/>
          <w:lang w:val="az-Latn-AZ" w:eastAsia="en-US"/>
        </w:rPr>
        <w:t xml:space="preserve"> </w:t>
      </w:r>
      <w:r w:rsidR="00696EF1" w:rsidRPr="00D80A64">
        <w:rPr>
          <w:rFonts w:eastAsia="Calibri"/>
          <w:sz w:val="28"/>
          <w:szCs w:val="28"/>
          <w:lang w:val="az-Latn-AZ" w:eastAsia="en-US"/>
        </w:rPr>
        <w:t>gömrükxanasında müvafiq qaydada rəsmiləşdirilmiş və təsdiq edilmiş yük gömrük bəyannaməsinin</w:t>
      </w:r>
      <w:r w:rsidRPr="00D80A64">
        <w:rPr>
          <w:rFonts w:eastAsia="Calibri"/>
          <w:sz w:val="28"/>
          <w:szCs w:val="28"/>
          <w:lang w:val="az-Latn-AZ" w:eastAsia="en-US"/>
        </w:rPr>
        <w:t xml:space="preserve"> </w:t>
      </w:r>
      <w:r w:rsidR="00696EF1" w:rsidRPr="00D80A64">
        <w:rPr>
          <w:rFonts w:eastAsia="Calibri"/>
          <w:sz w:val="28"/>
          <w:szCs w:val="28"/>
          <w:lang w:val="az-Latn-AZ" w:eastAsia="en-US"/>
        </w:rPr>
        <w:t>kserosurətini, malların yüklənib-boşaldılması yerini əhatə edən ərazi gömrükxanasına təqdim etməlidir.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Kserosurət rəsmiləşdirmə aparmış gömrük orqanının rəisi və onun müavinin imzası ilə imzalanmalı və</w:t>
      </w:r>
      <w:r w:rsidRPr="00D80A64">
        <w:rPr>
          <w:rFonts w:eastAsia="Calibri"/>
          <w:sz w:val="28"/>
          <w:szCs w:val="28"/>
          <w:lang w:val="az-Latn-AZ" w:eastAsia="en-US"/>
        </w:rPr>
        <w:t xml:space="preserve"> </w:t>
      </w:r>
      <w:r w:rsidR="00696EF1" w:rsidRPr="00D80A64">
        <w:rPr>
          <w:rFonts w:eastAsia="Calibri"/>
          <w:sz w:val="28"/>
          <w:szCs w:val="28"/>
          <w:lang w:val="az-Latn-AZ" w:eastAsia="en-US"/>
        </w:rPr>
        <w:t>möhürlə təsdiqlənməlidir. Mallar, gömrük rəsmiləşdirilməsini həyata keçirən gömrük orqanında bəyan</w:t>
      </w:r>
      <w:r w:rsidRPr="00D80A64">
        <w:rPr>
          <w:rFonts w:eastAsia="Calibri"/>
          <w:sz w:val="28"/>
          <w:szCs w:val="28"/>
          <w:lang w:val="az-Latn-AZ" w:eastAsia="en-US"/>
        </w:rPr>
        <w:t xml:space="preserve"> </w:t>
      </w:r>
      <w:r w:rsidR="00696EF1" w:rsidRPr="00D80A64">
        <w:rPr>
          <w:rFonts w:eastAsia="Calibri"/>
          <w:sz w:val="28"/>
          <w:szCs w:val="28"/>
          <w:lang w:val="az-Latn-AZ" w:eastAsia="en-US"/>
        </w:rPr>
        <w:t>edilməlidir. Həcmindən asılı olmayaraq mallar bir təqvim ayı ərzində, elektrik enerjisi isə bir rüb ərzində bir</w:t>
      </w:r>
      <w:r w:rsidRPr="00D80A64">
        <w:rPr>
          <w:rFonts w:eastAsia="Calibri"/>
          <w:sz w:val="28"/>
          <w:szCs w:val="28"/>
          <w:lang w:val="az-Latn-AZ" w:eastAsia="en-US"/>
        </w:rPr>
        <w:t xml:space="preserve"> </w:t>
      </w:r>
      <w:r w:rsidR="00696EF1" w:rsidRPr="00D80A64">
        <w:rPr>
          <w:rFonts w:eastAsia="Calibri"/>
          <w:sz w:val="28"/>
          <w:szCs w:val="28"/>
          <w:lang w:val="az-Latn-AZ" w:eastAsia="en-US"/>
        </w:rPr>
        <w:t>müqavilə üzrə göndərilirsə, bir mal partiyası kimi bəyan edilə bilər.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Tam yük gömrük bəyannaməsi (bundan sonra YGB) 4 nüsxədən ibarət olaraq doldurulur və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rəsmiləşdirilməsi başa çatdıqdan sonra aşağıdakı qaydada paylanılır: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1. Birinci vərəq - gömrükxananın statistika bölməsində qalır;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2. İkinci vərəq - gömrükxananın maliyyə-tarif şöbəsinə verilir;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3. Üçüncü vərəq - deklaranta qaytarılır və malın nəql edilməsi üçün icazə kimi istifadə edilir;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lastRenderedPageBreak/>
        <w:tab/>
      </w:r>
      <w:r w:rsidR="00696EF1" w:rsidRPr="00D80A64">
        <w:rPr>
          <w:rFonts w:eastAsia="Calibri"/>
          <w:sz w:val="28"/>
          <w:szCs w:val="28"/>
          <w:lang w:val="az-Latn-AZ" w:eastAsia="en-US"/>
        </w:rPr>
        <w:t>4. Dördüncü vərəq - Dövlət Gömrük Komitəsinə göndərilir.</w:t>
      </w:r>
    </w:p>
    <w:p w:rsidR="00696EF1" w:rsidRPr="00D80A64" w:rsidRDefault="009F3282" w:rsidP="002E717B">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Müxtəlif nəqliyyat növlərindən istifadə edilməklə, malların Azərbaycan Respublikası gömrük</w:t>
      </w:r>
      <w:r w:rsidRPr="00D80A64">
        <w:rPr>
          <w:rFonts w:eastAsia="Calibri"/>
          <w:sz w:val="28"/>
          <w:szCs w:val="28"/>
          <w:lang w:val="az-Latn-AZ" w:eastAsia="en-US"/>
        </w:rPr>
        <w:t xml:space="preserve"> </w:t>
      </w:r>
      <w:r w:rsidR="00696EF1" w:rsidRPr="00D80A64">
        <w:rPr>
          <w:rFonts w:eastAsia="Calibri"/>
          <w:sz w:val="28"/>
          <w:szCs w:val="28"/>
          <w:lang w:val="az-Latn-AZ" w:eastAsia="en-US"/>
        </w:rPr>
        <w:t>ərazisindən aparılması üçün, daşınma sənədlərində gömrük orqanının “buraxılsın” ştampının basqısı və YGBnin</w:t>
      </w:r>
      <w:r w:rsidRPr="00D80A64">
        <w:rPr>
          <w:rFonts w:eastAsia="Calibri"/>
          <w:sz w:val="28"/>
          <w:szCs w:val="28"/>
          <w:lang w:val="az-Latn-AZ" w:eastAsia="en-US"/>
        </w:rPr>
        <w:t xml:space="preserve"> </w:t>
      </w:r>
      <w:r w:rsidR="00696EF1" w:rsidRPr="00D80A64">
        <w:rPr>
          <w:rFonts w:eastAsia="Calibri"/>
          <w:sz w:val="28"/>
          <w:szCs w:val="28"/>
          <w:lang w:val="az-Latn-AZ" w:eastAsia="en-US"/>
        </w:rPr>
        <w:t>nömrəsi, gömrük orqanının vəzifəli şəxsinin şəxsi möhürü ilə təsdiqlənməlidir.</w:t>
      </w:r>
    </w:p>
    <w:p w:rsidR="005145E3" w:rsidRPr="00D80A64" w:rsidRDefault="009F3282" w:rsidP="00EA4015">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r>
      <w:r w:rsidR="00696EF1" w:rsidRPr="00D80A64">
        <w:rPr>
          <w:rFonts w:eastAsia="Calibri"/>
          <w:sz w:val="28"/>
          <w:szCs w:val="28"/>
          <w:lang w:val="az-Latn-AZ" w:eastAsia="en-US"/>
        </w:rPr>
        <w:t>Bu müqavilə üzrə göndərilən mallar bir mal partiyası kimi bəyan edilərkən, YGB-nin 31 qrafasında</w:t>
      </w:r>
      <w:r w:rsidRPr="00D80A64">
        <w:rPr>
          <w:rFonts w:eastAsia="Calibri"/>
          <w:sz w:val="28"/>
          <w:szCs w:val="28"/>
          <w:lang w:val="az-Latn-AZ" w:eastAsia="en-US"/>
        </w:rPr>
        <w:t xml:space="preserve"> </w:t>
      </w:r>
      <w:r w:rsidR="0012310E" w:rsidRPr="00D80A64">
        <w:rPr>
          <w:rFonts w:eastAsia="Calibri"/>
          <w:sz w:val="28"/>
          <w:szCs w:val="28"/>
          <w:lang w:val="az-Latn-AZ" w:eastAsia="en-US"/>
        </w:rPr>
        <w:t>bəyannaməçi</w:t>
      </w:r>
      <w:r w:rsidR="00696EF1" w:rsidRPr="00D80A64">
        <w:rPr>
          <w:rFonts w:eastAsia="Calibri"/>
          <w:sz w:val="28"/>
          <w:szCs w:val="28"/>
          <w:lang w:val="az-Latn-AZ" w:eastAsia="en-US"/>
        </w:rPr>
        <w:t xml:space="preserve"> tərəfindən əlavə olaraq təqvim ayının və ilin və ya rübün və ilin adı göstərilməklə “_____________göndərilir” qeydiyyatı aparılır. Məsələn, 2006-cı il ərzində göndərilir”. Mallar Azərbaycan Respublikasının</w:t>
      </w:r>
      <w:r w:rsidR="0012310E" w:rsidRPr="00D80A64">
        <w:rPr>
          <w:rFonts w:eastAsia="Calibri"/>
          <w:sz w:val="28"/>
          <w:szCs w:val="28"/>
          <w:lang w:val="az-Latn-AZ" w:eastAsia="en-US"/>
        </w:rPr>
        <w:t xml:space="preserve"> </w:t>
      </w:r>
      <w:r w:rsidR="00696EF1" w:rsidRPr="00D80A64">
        <w:rPr>
          <w:rFonts w:eastAsia="Calibri"/>
          <w:sz w:val="28"/>
          <w:szCs w:val="28"/>
          <w:lang w:val="az-Latn-AZ" w:eastAsia="en-US"/>
        </w:rPr>
        <w:t>gömrük sərhədindən daşıyıcı tərəfindən yalnız YGB-də göstərilən dövr ərzində keçirilməlidir.</w:t>
      </w:r>
    </w:p>
    <w:p w:rsidR="005145E3" w:rsidRPr="00D80A64" w:rsidRDefault="00252A1F" w:rsidP="00252A1F">
      <w:pPr>
        <w:autoSpaceDE w:val="0"/>
        <w:autoSpaceDN w:val="0"/>
        <w:adjustRightInd w:val="0"/>
        <w:jc w:val="both"/>
        <w:rPr>
          <w:rFonts w:eastAsia="MS Mincho"/>
          <w:sz w:val="28"/>
          <w:szCs w:val="28"/>
          <w:lang w:val="az-Latn-AZ" w:eastAsia="en-US"/>
        </w:rPr>
      </w:pPr>
      <w:r w:rsidRPr="00D80A64">
        <w:rPr>
          <w:rFonts w:eastAsia="MS Mincho"/>
          <w:i/>
          <w:sz w:val="28"/>
          <w:szCs w:val="28"/>
          <w:lang w:val="az-Latn-AZ" w:eastAsia="en-US"/>
        </w:rPr>
        <w:tab/>
      </w:r>
      <w:r w:rsidR="00A92616" w:rsidRPr="00D80A64">
        <w:rPr>
          <w:rFonts w:eastAsia="MS Mincho"/>
          <w:i/>
          <w:sz w:val="28"/>
          <w:szCs w:val="28"/>
          <w:u w:val="single"/>
          <w:lang w:val="az-Latn-AZ" w:eastAsia="en-US"/>
        </w:rPr>
        <w:t>Malların Beynəlxalq Poçt</w:t>
      </w:r>
      <w:r w:rsidRPr="00D80A64">
        <w:rPr>
          <w:rFonts w:eastAsia="MS Mincho"/>
          <w:i/>
          <w:sz w:val="28"/>
          <w:szCs w:val="28"/>
          <w:u w:val="single"/>
          <w:lang w:val="az-Latn-AZ" w:eastAsia="en-US"/>
        </w:rPr>
        <w:t xml:space="preserve"> </w:t>
      </w:r>
      <w:r w:rsidR="00A92616" w:rsidRPr="00D80A64">
        <w:rPr>
          <w:rFonts w:eastAsia="MS Mincho"/>
          <w:i/>
          <w:sz w:val="28"/>
          <w:szCs w:val="28"/>
          <w:u w:val="single"/>
          <w:lang w:val="az-Latn-AZ" w:eastAsia="en-US"/>
        </w:rPr>
        <w:t>Göndərişləri (BPG) ilə daşınması</w:t>
      </w:r>
      <w:r w:rsidRPr="00D80A64">
        <w:rPr>
          <w:rFonts w:eastAsia="MS Mincho"/>
          <w:i/>
          <w:sz w:val="28"/>
          <w:szCs w:val="28"/>
          <w:lang w:val="az-Latn-AZ" w:eastAsia="en-US"/>
        </w:rPr>
        <w:t xml:space="preserve">: </w:t>
      </w:r>
      <w:r w:rsidR="00A92616" w:rsidRPr="00D80A64">
        <w:rPr>
          <w:rFonts w:eastAsia="MS Mincho"/>
          <w:sz w:val="28"/>
          <w:szCs w:val="28"/>
          <w:lang w:val="az-Latn-AZ" w:eastAsia="en-US"/>
        </w:rPr>
        <w:t>Beynəlx</w:t>
      </w:r>
      <w:r w:rsidRPr="00D80A64">
        <w:rPr>
          <w:rFonts w:eastAsia="MS Mincho"/>
          <w:sz w:val="28"/>
          <w:szCs w:val="28"/>
          <w:lang w:val="az-Latn-AZ" w:eastAsia="en-US"/>
        </w:rPr>
        <w:t>a</w:t>
      </w:r>
      <w:r w:rsidR="00A92616" w:rsidRPr="00D80A64">
        <w:rPr>
          <w:rFonts w:eastAsia="MS Mincho"/>
          <w:sz w:val="28"/>
          <w:szCs w:val="28"/>
          <w:lang w:val="az-Latn-AZ" w:eastAsia="en-US"/>
        </w:rPr>
        <w:t>lq Poçt Göndərişləri</w:t>
      </w:r>
      <w:r w:rsidRPr="00D80A64">
        <w:rPr>
          <w:rFonts w:eastAsia="MS Mincho"/>
          <w:sz w:val="28"/>
          <w:szCs w:val="28"/>
          <w:lang w:val="az-Latn-AZ" w:eastAsia="en-US"/>
        </w:rPr>
        <w:t xml:space="preserve"> (BPG)</w:t>
      </w:r>
      <w:r w:rsidR="00A92616" w:rsidRPr="00D80A64">
        <w:rPr>
          <w:rFonts w:eastAsia="MS Mincho"/>
          <w:sz w:val="28"/>
          <w:szCs w:val="28"/>
          <w:lang w:val="az-Latn-AZ" w:eastAsia="en-US"/>
        </w:rPr>
        <w:t xml:space="preserve"> Azərbaycan Respublikasının gömrük sərhədini keçən digər mallar kimi gömrük qeydiyyatına</w:t>
      </w:r>
      <w:r w:rsidRPr="00D80A64">
        <w:rPr>
          <w:rFonts w:eastAsia="MS Mincho"/>
          <w:sz w:val="28"/>
          <w:szCs w:val="28"/>
          <w:lang w:val="az-Latn-AZ" w:eastAsia="en-US"/>
        </w:rPr>
        <w:t xml:space="preserve"> </w:t>
      </w:r>
      <w:r w:rsidR="00A92616" w:rsidRPr="00D80A64">
        <w:rPr>
          <w:rFonts w:eastAsia="MS Mincho"/>
          <w:sz w:val="28"/>
          <w:szCs w:val="28"/>
          <w:lang w:val="az-Latn-AZ" w:eastAsia="en-US"/>
        </w:rPr>
        <w:t>və gömrük nəzarətinə alınmalıdırlar. Poçt rabitəsi xidmətindən istifadə ilə malların göndərilməsi</w:t>
      </w:r>
      <w:r w:rsidRPr="00D80A64">
        <w:rPr>
          <w:rFonts w:eastAsia="MS Mincho"/>
          <w:sz w:val="28"/>
          <w:szCs w:val="28"/>
          <w:lang w:val="az-Latn-AZ" w:eastAsia="en-US"/>
        </w:rPr>
        <w:t xml:space="preserve"> </w:t>
      </w:r>
      <w:r w:rsidR="00A92616" w:rsidRPr="00D80A64">
        <w:rPr>
          <w:rFonts w:eastAsia="MS Mincho"/>
          <w:sz w:val="28"/>
          <w:szCs w:val="28"/>
          <w:lang w:val="az-Latn-AZ" w:eastAsia="en-US"/>
        </w:rPr>
        <w:t>xüsusiyyətlərindən asılı olaraq onların sənədləşməsi və vergi haqqının ödənilməsi qaydası ümumi qaydadan</w:t>
      </w:r>
      <w:r w:rsidRPr="00D80A64">
        <w:rPr>
          <w:rFonts w:eastAsia="MS Mincho"/>
          <w:sz w:val="28"/>
          <w:szCs w:val="28"/>
          <w:lang w:val="az-Latn-AZ" w:eastAsia="en-US"/>
        </w:rPr>
        <w:t xml:space="preserve"> </w:t>
      </w:r>
      <w:r w:rsidR="00A92616" w:rsidRPr="00D80A64">
        <w:rPr>
          <w:rFonts w:eastAsia="MS Mincho"/>
          <w:sz w:val="28"/>
          <w:szCs w:val="28"/>
          <w:lang w:val="az-Latn-AZ" w:eastAsia="en-US"/>
        </w:rPr>
        <w:t>fərqlidir. BPG ilə malların daşınmasına beynəlxalq poçt mübadiləsi yerlərində yerləşmiş gömrük orqanlar</w:t>
      </w:r>
      <w:r w:rsidRPr="00D80A64">
        <w:rPr>
          <w:rFonts w:eastAsia="MS Mincho"/>
          <w:sz w:val="28"/>
          <w:szCs w:val="28"/>
          <w:lang w:val="az-Latn-AZ" w:eastAsia="en-US"/>
        </w:rPr>
        <w:t xml:space="preserve">ı </w:t>
      </w:r>
      <w:r w:rsidR="00A92616" w:rsidRPr="00D80A64">
        <w:rPr>
          <w:rFonts w:eastAsia="MS Mincho"/>
          <w:sz w:val="28"/>
          <w:szCs w:val="28"/>
          <w:lang w:val="az-Latn-AZ" w:eastAsia="en-US"/>
        </w:rPr>
        <w:t>tərəfindən nəzarət edilir. Hazırda bu o deməkdir ki, BPG-nin gömrük sənədləşməsini və nəzarətini gömrük</w:t>
      </w:r>
      <w:r w:rsidRPr="00D80A64">
        <w:rPr>
          <w:rFonts w:eastAsia="MS Mincho"/>
          <w:i/>
          <w:sz w:val="28"/>
          <w:szCs w:val="28"/>
          <w:lang w:val="az-Latn-AZ" w:eastAsia="en-US"/>
        </w:rPr>
        <w:t xml:space="preserve"> </w:t>
      </w:r>
      <w:r w:rsidR="00A92616" w:rsidRPr="00D80A64">
        <w:rPr>
          <w:rFonts w:eastAsia="MS Mincho"/>
          <w:sz w:val="28"/>
          <w:szCs w:val="28"/>
          <w:lang w:val="az-Latn-AZ" w:eastAsia="en-US"/>
        </w:rPr>
        <w:t xml:space="preserve">orqanları həyata keçirir. </w:t>
      </w:r>
      <w:r w:rsidRPr="00D80A64">
        <w:rPr>
          <w:rFonts w:eastAsia="MS Mincho"/>
          <w:sz w:val="28"/>
          <w:szCs w:val="28"/>
          <w:lang w:val="az-Latn-AZ" w:eastAsia="en-US"/>
        </w:rPr>
        <w:t xml:space="preserve"> </w:t>
      </w:r>
    </w:p>
    <w:p w:rsidR="009C754F" w:rsidRPr="00D80A64" w:rsidRDefault="009C754F" w:rsidP="009C754F">
      <w:pPr>
        <w:jc w:val="both"/>
        <w:rPr>
          <w:sz w:val="28"/>
          <w:szCs w:val="28"/>
          <w:lang w:val="az-Latn-AZ"/>
        </w:rPr>
      </w:pPr>
      <w:r w:rsidRPr="00D80A64">
        <w:rPr>
          <w:rFonts w:eastAsia="MS Mincho"/>
          <w:sz w:val="28"/>
          <w:szCs w:val="28"/>
          <w:lang w:val="az-Latn-AZ" w:eastAsia="en-US"/>
        </w:rPr>
        <w:tab/>
      </w:r>
      <w:r w:rsidRPr="00D80A64">
        <w:rPr>
          <w:sz w:val="28"/>
          <w:szCs w:val="28"/>
          <w:lang w:val="az-Latn-AZ"/>
        </w:rPr>
        <w:t xml:space="preserve"> </w:t>
      </w:r>
    </w:p>
    <w:p w:rsidR="009C754F" w:rsidRPr="00D80A64" w:rsidRDefault="009C754F" w:rsidP="009C754F">
      <w:pPr>
        <w:autoSpaceDE w:val="0"/>
        <w:autoSpaceDN w:val="0"/>
        <w:adjustRightInd w:val="0"/>
        <w:spacing w:line="360" w:lineRule="auto"/>
        <w:jc w:val="both"/>
        <w:rPr>
          <w:sz w:val="28"/>
          <w:szCs w:val="28"/>
          <w:lang w:val="az-Latn-AZ"/>
        </w:rPr>
      </w:pPr>
    </w:p>
    <w:p w:rsidR="009C754F" w:rsidRPr="00D80A64" w:rsidRDefault="009C754F" w:rsidP="009C754F">
      <w:pPr>
        <w:spacing w:line="360" w:lineRule="auto"/>
        <w:jc w:val="both"/>
        <w:rPr>
          <w:sz w:val="28"/>
          <w:szCs w:val="28"/>
          <w:lang w:val="az-Latn-AZ"/>
        </w:rPr>
      </w:pPr>
    </w:p>
    <w:p w:rsidR="009C754F" w:rsidRPr="00D80A64" w:rsidRDefault="009C754F" w:rsidP="00252A1F">
      <w:pPr>
        <w:autoSpaceDE w:val="0"/>
        <w:autoSpaceDN w:val="0"/>
        <w:adjustRightInd w:val="0"/>
        <w:jc w:val="both"/>
        <w:rPr>
          <w:i/>
          <w:sz w:val="28"/>
          <w:szCs w:val="28"/>
          <w:u w:val="single"/>
          <w:lang w:val="az-Latn-AZ"/>
        </w:rPr>
      </w:pPr>
    </w:p>
    <w:p w:rsidR="005145E3" w:rsidRPr="00D80A64" w:rsidRDefault="005145E3" w:rsidP="005145E3">
      <w:pPr>
        <w:rPr>
          <w:lang w:val="az-Latn-AZ"/>
        </w:rPr>
      </w:pPr>
    </w:p>
    <w:p w:rsidR="005145E3" w:rsidRPr="00D80A64" w:rsidRDefault="005145E3" w:rsidP="005145E3">
      <w:pPr>
        <w:rPr>
          <w:lang w:val="az-Latn-AZ"/>
        </w:rPr>
      </w:pPr>
    </w:p>
    <w:p w:rsidR="005145E3" w:rsidRPr="00D80A64" w:rsidRDefault="005145E3" w:rsidP="005145E3">
      <w:pPr>
        <w:rPr>
          <w:lang w:val="az-Latn-AZ"/>
        </w:rPr>
      </w:pPr>
    </w:p>
    <w:p w:rsidR="005145E3" w:rsidRPr="00D80A64" w:rsidRDefault="005145E3" w:rsidP="005145E3">
      <w:pPr>
        <w:rPr>
          <w:lang w:val="az-Latn-AZ"/>
        </w:rPr>
      </w:pPr>
    </w:p>
    <w:p w:rsidR="005145E3" w:rsidRPr="00D80A64" w:rsidRDefault="005145E3"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393FC9" w:rsidRPr="00D80A64" w:rsidRDefault="00393FC9" w:rsidP="005145E3">
      <w:pPr>
        <w:rPr>
          <w:lang w:val="az-Latn-AZ"/>
        </w:rPr>
      </w:pPr>
    </w:p>
    <w:p w:rsidR="005145E3" w:rsidRPr="00D80A64" w:rsidRDefault="005145E3" w:rsidP="005145E3">
      <w:pPr>
        <w:rPr>
          <w:lang w:val="az-Latn-AZ"/>
        </w:rPr>
      </w:pPr>
    </w:p>
    <w:p w:rsidR="005145E3" w:rsidRPr="00D80A64" w:rsidRDefault="005145E3" w:rsidP="005145E3">
      <w:pPr>
        <w:rPr>
          <w:lang w:val="az-Latn-AZ"/>
        </w:rPr>
      </w:pPr>
    </w:p>
    <w:p w:rsidR="00EB5BC4" w:rsidRPr="00D80A64" w:rsidRDefault="00EB5BC4" w:rsidP="005145E3">
      <w:pPr>
        <w:rPr>
          <w:lang w:val="az-Latn-AZ"/>
        </w:rPr>
      </w:pPr>
    </w:p>
    <w:p w:rsidR="00EB5BC4" w:rsidRPr="00D80A64" w:rsidRDefault="00EB5BC4" w:rsidP="005145E3">
      <w:pPr>
        <w:rPr>
          <w:lang w:val="az-Latn-AZ"/>
        </w:rPr>
      </w:pPr>
    </w:p>
    <w:p w:rsidR="00EB5BC4" w:rsidRPr="00D80A64" w:rsidRDefault="00EB5BC4" w:rsidP="005145E3">
      <w:pPr>
        <w:rPr>
          <w:lang w:val="az-Latn-AZ"/>
        </w:rPr>
      </w:pPr>
    </w:p>
    <w:p w:rsidR="006F195F" w:rsidRPr="00D80A64" w:rsidRDefault="006F195F" w:rsidP="005145E3">
      <w:pPr>
        <w:rPr>
          <w:lang w:val="az-Latn-AZ"/>
        </w:rPr>
      </w:pPr>
    </w:p>
    <w:p w:rsidR="00EB5BC4" w:rsidRPr="00D80A64" w:rsidRDefault="00EB5BC4" w:rsidP="005145E3">
      <w:pPr>
        <w:rPr>
          <w:lang w:val="az-Latn-AZ"/>
        </w:rPr>
      </w:pPr>
    </w:p>
    <w:p w:rsidR="00EB5BC4" w:rsidRPr="00D80A64" w:rsidRDefault="00EB5BC4" w:rsidP="005145E3">
      <w:pPr>
        <w:rPr>
          <w:lang w:val="az-Latn-AZ"/>
        </w:rPr>
      </w:pPr>
    </w:p>
    <w:p w:rsidR="00AC4047" w:rsidRPr="00D80A64" w:rsidRDefault="00AC4047" w:rsidP="006F195F">
      <w:pPr>
        <w:pStyle w:val="1"/>
        <w:spacing w:line="276" w:lineRule="auto"/>
        <w:ind w:left="2410" w:hanging="2410"/>
        <w:rPr>
          <w:rFonts w:ascii="Times New Roman" w:hAnsi="Times New Roman"/>
          <w:b/>
          <w:spacing w:val="18"/>
          <w:sz w:val="30"/>
          <w:szCs w:val="30"/>
          <w:lang w:val="az-Latn-AZ"/>
        </w:rPr>
      </w:pPr>
      <w:r w:rsidRPr="00D80A64">
        <w:rPr>
          <w:rFonts w:ascii="Times New Roman" w:hAnsi="Times New Roman"/>
          <w:b/>
          <w:spacing w:val="18"/>
          <w:sz w:val="30"/>
          <w:szCs w:val="30"/>
          <w:lang w:val="az-Latn-AZ"/>
        </w:rPr>
        <w:lastRenderedPageBreak/>
        <w:t>III</w:t>
      </w:r>
      <w:r w:rsidR="005D6DED" w:rsidRPr="00D80A64">
        <w:rPr>
          <w:rFonts w:ascii="Times New Roman" w:hAnsi="Times New Roman"/>
          <w:b/>
          <w:spacing w:val="18"/>
          <w:sz w:val="30"/>
          <w:szCs w:val="30"/>
          <w:lang w:val="az-Latn-AZ"/>
        </w:rPr>
        <w:t xml:space="preserve"> Fəsil. </w:t>
      </w:r>
      <w:r w:rsidRPr="00D80A64">
        <w:rPr>
          <w:rFonts w:ascii="Times New Roman" w:hAnsi="Times New Roman"/>
          <w:b/>
          <w:spacing w:val="18"/>
          <w:sz w:val="30"/>
          <w:szCs w:val="30"/>
          <w:lang w:val="az-Latn-AZ"/>
        </w:rPr>
        <w:t>Yük Gömrük Bəyannaməsinin tətbiqi xüsusiyyətləri:</w:t>
      </w:r>
    </w:p>
    <w:p w:rsidR="008E3B51" w:rsidRPr="00D80A64" w:rsidRDefault="005D6DED" w:rsidP="006F195F">
      <w:pPr>
        <w:pStyle w:val="a4"/>
        <w:numPr>
          <w:ilvl w:val="0"/>
          <w:numId w:val="6"/>
        </w:numPr>
        <w:tabs>
          <w:tab w:val="left" w:pos="851"/>
        </w:tabs>
        <w:spacing w:after="240" w:line="276" w:lineRule="auto"/>
        <w:jc w:val="both"/>
        <w:rPr>
          <w:rFonts w:ascii="Times New Roman" w:hAnsi="Times New Roman"/>
          <w:spacing w:val="18"/>
          <w:sz w:val="28"/>
          <w:szCs w:val="28"/>
          <w:lang w:val="az-Latn-AZ"/>
        </w:rPr>
      </w:pPr>
      <w:r w:rsidRPr="00D80A64">
        <w:rPr>
          <w:rFonts w:ascii="Times New Roman" w:hAnsi="Times New Roman"/>
          <w:spacing w:val="18"/>
          <w:sz w:val="30"/>
          <w:szCs w:val="30"/>
          <w:lang w:val="az-Latn-AZ"/>
        </w:rPr>
        <w:t xml:space="preserve"> </w:t>
      </w:r>
      <w:r w:rsidRPr="00D80A64">
        <w:rPr>
          <w:rFonts w:ascii="Times New Roman" w:hAnsi="Times New Roman"/>
          <w:spacing w:val="18"/>
          <w:sz w:val="28"/>
          <w:szCs w:val="28"/>
          <w:lang w:val="az-Latn-AZ"/>
        </w:rPr>
        <w:t>Azərbaycan Respublikasında gömrük rəsmiləşdirilməsi, tətbiqi xüsusiyyətləri.</w:t>
      </w:r>
    </w:p>
    <w:p w:rsidR="00191DF8" w:rsidRPr="00D80A64" w:rsidRDefault="00375937" w:rsidP="005145E3">
      <w:pPr>
        <w:spacing w:line="276" w:lineRule="auto"/>
        <w:ind w:firstLine="709"/>
        <w:jc w:val="both"/>
        <w:rPr>
          <w:bCs/>
          <w:sz w:val="28"/>
          <w:szCs w:val="28"/>
          <w:lang w:val="az-Latn-AZ"/>
        </w:rPr>
      </w:pPr>
      <w:r w:rsidRPr="00D80A64">
        <w:rPr>
          <w:rStyle w:val="aa"/>
          <w:b w:val="0"/>
          <w:sz w:val="28"/>
          <w:szCs w:val="28"/>
        </w:rPr>
        <w:t>Bizm bu fəslimiz Yük Gömrük Bəyannaməsinin tətbiqi xüsusiyyətlərinə həsr olunub. Fəsilin birinci sualında Azərbaycan Respublikasında gömrük rəsmiləşdirilməsi, tətbiqi xüsusiyyətləri; ikinci sualında Gömrük rəsmiləşdirilməsinin sahəsində beynəlxalq təcrübə və onun öyrənilməsinin əhəmiyyəti; üçüncü sualında isə Gömrük rəsmiləşdirilməsinin təkminləşdirilməsinin öyrənilməsini təhlil edirik.</w:t>
      </w:r>
      <w:r w:rsidRPr="00D80A64">
        <w:rPr>
          <w:bCs/>
          <w:sz w:val="28"/>
          <w:szCs w:val="28"/>
          <w:lang w:val="az-Latn-AZ"/>
        </w:rPr>
        <w:t xml:space="preserve"> </w:t>
      </w:r>
      <w:r w:rsidR="00191DF8" w:rsidRPr="00D80A64">
        <w:rPr>
          <w:bCs/>
          <w:sz w:val="28"/>
          <w:szCs w:val="28"/>
          <w:lang w:val="az-Latn-AZ"/>
        </w:rPr>
        <w:tab/>
        <w:t xml:space="preserve"> </w:t>
      </w:r>
    </w:p>
    <w:p w:rsidR="000B2098" w:rsidRPr="00D80A64" w:rsidRDefault="009832A2" w:rsidP="005145E3">
      <w:pPr>
        <w:spacing w:line="276" w:lineRule="auto"/>
        <w:ind w:firstLine="709"/>
        <w:jc w:val="both"/>
        <w:rPr>
          <w:sz w:val="28"/>
          <w:szCs w:val="28"/>
          <w:lang w:val="az-Latn-AZ"/>
        </w:rPr>
      </w:pPr>
      <w:r w:rsidRPr="00D80A64">
        <w:rPr>
          <w:sz w:val="28"/>
          <w:szCs w:val="28"/>
          <w:lang w:val="az-Latn-AZ"/>
        </w:rPr>
        <w:t xml:space="preserve">2012-ci il yanvarın 30-u Dövlət Gömrük Komtəsinin yaradılmasının 20-ci ildönümü ölkəmiz üçün </w:t>
      </w:r>
      <w:r w:rsidR="00E95965" w:rsidRPr="00D80A64">
        <w:rPr>
          <w:sz w:val="28"/>
          <w:szCs w:val="28"/>
          <w:lang w:val="az-Latn-AZ"/>
        </w:rPr>
        <w:t xml:space="preserve">həqiqətən də </w:t>
      </w:r>
      <w:r w:rsidRPr="00D80A64">
        <w:rPr>
          <w:sz w:val="28"/>
          <w:szCs w:val="28"/>
          <w:lang w:val="az-Latn-AZ"/>
        </w:rPr>
        <w:t xml:space="preserve">əlamətdar bir hadisədir. </w:t>
      </w:r>
      <w:r w:rsidR="00E95965" w:rsidRPr="00D80A64">
        <w:rPr>
          <w:sz w:val="28"/>
          <w:szCs w:val="28"/>
          <w:lang w:val="az-Latn-AZ"/>
        </w:rPr>
        <w:t xml:space="preserve">Məlum olduğu kimi, 20 il bundan öncə, Azərbaycan öz suverenliyini bərpa etdikdən sonra 1992-ci il yanvarı 30-da Dövlət Gömrük Komtəsi yaradılmışdır. </w:t>
      </w:r>
      <w:r w:rsidRPr="00D80A64">
        <w:rPr>
          <w:sz w:val="28"/>
          <w:szCs w:val="28"/>
          <w:lang w:val="az-Latn-AZ"/>
        </w:rPr>
        <w:t xml:space="preserve">Müstəqil Azərbaycan Respublikası ilə həmyaşıd olan Dövlət Gömrük Komtəsi </w:t>
      </w:r>
      <w:r w:rsidR="00646704" w:rsidRPr="00D80A64">
        <w:rPr>
          <w:sz w:val="28"/>
          <w:szCs w:val="28"/>
          <w:lang w:val="az-Latn-AZ"/>
        </w:rPr>
        <w:t xml:space="preserve">ötən müddət ərzində sürətli inkişaf yolu keçmiş, ölkəmizdə dünya standartlarına uyğun gömrük xidməti formalaşmışdır. </w:t>
      </w:r>
    </w:p>
    <w:p w:rsidR="006F3184" w:rsidRPr="00D80A64" w:rsidRDefault="006F3184" w:rsidP="005145E3">
      <w:pPr>
        <w:spacing w:line="276" w:lineRule="auto"/>
        <w:ind w:firstLine="709"/>
        <w:jc w:val="both"/>
        <w:rPr>
          <w:sz w:val="28"/>
          <w:szCs w:val="28"/>
          <w:lang w:val="az-Latn-AZ"/>
        </w:rPr>
      </w:pPr>
      <w:r w:rsidRPr="00D80A64">
        <w:rPr>
          <w:sz w:val="28"/>
          <w:szCs w:val="28"/>
          <w:lang w:val="az-Latn-AZ"/>
        </w:rPr>
        <w:t>Azərbaycan Respublikası dövlət müstəqilliyini bərpa etdikdən sonra  ötən dövr ərzində xalqımızın ümummilli lider Heydər Əliyevin uzaqgörən siyasəti və gərgin fəaliyyəti nəticəsində, ağır ilkin şəraitlərə</w:t>
      </w:r>
      <w:r w:rsidR="00635002" w:rsidRPr="00D80A64">
        <w:rPr>
          <w:sz w:val="28"/>
          <w:szCs w:val="28"/>
          <w:lang w:val="az-Latn-AZ"/>
        </w:rPr>
        <w:t xml:space="preserve"> baxmayaraq, ölkənin sosial-iqtisadi inkişafı və dünya təsərrüfat sisteminə inteqrasiyası sahəsində  çox böyük naliyyətlər əldə olunmuşdur</w:t>
      </w:r>
      <w:r w:rsidR="002E2574" w:rsidRPr="00D80A64">
        <w:rPr>
          <w:sz w:val="28"/>
          <w:szCs w:val="28"/>
          <w:lang w:val="az-Latn-AZ"/>
        </w:rPr>
        <w:t xml:space="preserve">. Bu gün ulu öndər Heydər Əliyevin müəyyənləşdirdiyi </w:t>
      </w:r>
      <w:r w:rsidR="00FF1C7A" w:rsidRPr="00D80A64">
        <w:rPr>
          <w:sz w:val="28"/>
          <w:szCs w:val="28"/>
          <w:lang w:val="az-Latn-AZ"/>
        </w:rPr>
        <w:t xml:space="preserve">və xalqımızı daha parlaq gələcəyə aparan hərtərəfli inkişaf yolunun  Azərbaycan prezdenti İlham Əliyev tərəfindən uğurla və inamla davam etdirilməsi, yaradılmış əlverişli iqtisadi şərait davamlı və sürətli inkişafı təmin etmişdir. </w:t>
      </w:r>
    </w:p>
    <w:p w:rsidR="00D37584" w:rsidRPr="00D80A64" w:rsidRDefault="00D37584" w:rsidP="005145E3">
      <w:pPr>
        <w:spacing w:line="276" w:lineRule="auto"/>
        <w:ind w:firstLine="709"/>
        <w:jc w:val="both"/>
        <w:rPr>
          <w:sz w:val="28"/>
          <w:szCs w:val="28"/>
          <w:lang w:val="az-Latn-AZ"/>
        </w:rPr>
      </w:pPr>
      <w:r w:rsidRPr="00D80A64">
        <w:rPr>
          <w:sz w:val="28"/>
          <w:szCs w:val="28"/>
          <w:lang w:val="az-Latn-AZ"/>
        </w:rPr>
        <w:t xml:space="preserve">Azərbaycan Respublikası gömrük xidməti xarici iqtisadi fəaliyyətin tənzimlənməsi və gömrük siyastinin həyata keçrilməsinin ən mühüm institutudur. Respublika icra hakimiyyəti sisteminə daxil olan gömrük xidməti Prezdent və hökümət tərəfindən gömrük orqanları qarşısında qoyulan məsələləri həll etməyə qabil olan hüquqi baza və gömrük infrastrukturuna malikdir. Gömrük xidmətinin dövlət büdcəsinin gəlir hissəsinin formalaşdırılmasında rolu ildən-ilə artır və dövlətin iqtisadi </w:t>
      </w:r>
      <w:r w:rsidR="00DD0680" w:rsidRPr="00D80A64">
        <w:rPr>
          <w:sz w:val="28"/>
          <w:szCs w:val="28"/>
          <w:lang w:val="az-Latn-AZ"/>
        </w:rPr>
        <w:t xml:space="preserve">təhlükəsizliyinin, eləcə də, xarici ticarət əlaqələrinin inkişaf etdirilməsinin təmin edilməsində mühüm faktora çevrilir. </w:t>
      </w:r>
    </w:p>
    <w:p w:rsidR="00DD0680" w:rsidRPr="00D80A64" w:rsidRDefault="00DD0680" w:rsidP="005145E3">
      <w:pPr>
        <w:spacing w:line="276" w:lineRule="auto"/>
        <w:ind w:firstLine="709"/>
        <w:jc w:val="both"/>
        <w:rPr>
          <w:sz w:val="28"/>
          <w:szCs w:val="28"/>
          <w:lang w:val="az-Latn-AZ"/>
        </w:rPr>
      </w:pPr>
      <w:r w:rsidRPr="00D80A64">
        <w:rPr>
          <w:sz w:val="28"/>
          <w:szCs w:val="28"/>
          <w:lang w:val="az-Latn-AZ"/>
        </w:rPr>
        <w:t>Bununla belə, həm gömrük siyasəti, həm də onun həyata keçrilməsi metodları, eləcə də gömrük xidmətinin maddi-texniki, kadr, elmi-metodik, hüquqi informasiya təminatı sahəsində təkmilləşdirilməyə ehtiyac duyulur. Xarici iqtisadi fəaliyyətin tənzimlənmə mexanizmi mahiyyətcə fərmalaşma mərhələsindədir.</w:t>
      </w:r>
    </w:p>
    <w:p w:rsidR="00DD0680" w:rsidRPr="00D80A64" w:rsidRDefault="00DD0680" w:rsidP="005145E3">
      <w:pPr>
        <w:spacing w:line="276" w:lineRule="auto"/>
        <w:ind w:firstLine="709"/>
        <w:jc w:val="both"/>
        <w:rPr>
          <w:sz w:val="28"/>
          <w:szCs w:val="28"/>
          <w:lang w:val="az-Latn-AZ"/>
        </w:rPr>
      </w:pPr>
      <w:r w:rsidRPr="00D80A64">
        <w:rPr>
          <w:sz w:val="28"/>
          <w:szCs w:val="28"/>
          <w:lang w:val="az-Latn-AZ"/>
        </w:rPr>
        <w:t xml:space="preserve">Gömrük orqanlarının informasiya təminatının köklü yaxşılaşdırılması </w:t>
      </w:r>
      <w:r w:rsidR="00BD3EA1" w:rsidRPr="00D80A64">
        <w:rPr>
          <w:sz w:val="28"/>
          <w:szCs w:val="28"/>
          <w:lang w:val="az-Latn-AZ"/>
        </w:rPr>
        <w:t xml:space="preserve">təmin edilmdən, yeni informasiya texnologiyaları əsasında informasiya şəbəkələri yaratmadan, bütün dövlət orqanlarının malların sərhəddən keçrilməsinə nəzarət </w:t>
      </w:r>
      <w:r w:rsidR="00BD3EA1" w:rsidRPr="00D80A64">
        <w:rPr>
          <w:sz w:val="28"/>
          <w:szCs w:val="28"/>
          <w:lang w:val="az-Latn-AZ"/>
        </w:rPr>
        <w:lastRenderedPageBreak/>
        <w:t>üzrə fəaliyyətini əlaqələndirmədən xarici iqtisadi fəaliyyətin gömrük metod və vastələri ilə tənzimlənməsinin səmərəliliyinin yüksəldilməsi mümkün deyildir.</w:t>
      </w:r>
    </w:p>
    <w:p w:rsidR="00DD0680" w:rsidRPr="00D80A64" w:rsidRDefault="00DD0680" w:rsidP="005145E3">
      <w:pPr>
        <w:spacing w:line="276" w:lineRule="auto"/>
        <w:ind w:firstLine="709"/>
        <w:jc w:val="both"/>
        <w:rPr>
          <w:sz w:val="28"/>
          <w:szCs w:val="28"/>
          <w:lang w:val="az-Latn-AZ"/>
        </w:rPr>
      </w:pPr>
      <w:r w:rsidRPr="00D80A64">
        <w:rPr>
          <w:sz w:val="28"/>
          <w:szCs w:val="28"/>
          <w:lang w:val="az-Latn-AZ"/>
        </w:rPr>
        <w:t xml:space="preserve">Belə ki, Azərbaycan öz müstəqilliyini bərpa etdikdən sonra dövlət quruculuğu sahəsində təxirəsalınmaz vəzifələrdən biri də ölkənin iqtisadi maraqlarının və mənafelərinin qorunması, səmərəli xarici - iqtisadi fəliyyət və idxal - ixrac əməliyyatlarına dövlət nəzarət sisteminin yaradılması, sərhədlərin iqtisadi təhlükəsizliyinin təmin edilməsi olmuşdur. Qısa zaman kəsiyində ölkənin milli gömrük xidmətini yaradılması və formalaşdırılması bütün kəskinliyi ilə qarşıya qoyulmuş və buna nail olunmuşdur. </w:t>
      </w:r>
    </w:p>
    <w:p w:rsidR="00646704" w:rsidRPr="00D80A64" w:rsidRDefault="00052314" w:rsidP="005145E3">
      <w:pPr>
        <w:spacing w:line="276" w:lineRule="auto"/>
        <w:ind w:firstLine="709"/>
        <w:jc w:val="both"/>
        <w:rPr>
          <w:sz w:val="28"/>
          <w:szCs w:val="28"/>
          <w:lang w:val="az-Latn-AZ"/>
        </w:rPr>
      </w:pPr>
      <w:r w:rsidRPr="00D80A64">
        <w:rPr>
          <w:sz w:val="28"/>
          <w:szCs w:val="28"/>
          <w:lang w:val="az-Latn-AZ"/>
        </w:rPr>
        <w:t>Gömrük xidməti həqiqətən də ölkə iqtisadiyyatının inkişafında mühüm əhəmiyyət kəsb edir. Ölkəmizdə müasir tələblərə cavab verən mod</w:t>
      </w:r>
      <w:r w:rsidR="001F43C1" w:rsidRPr="00D80A64">
        <w:rPr>
          <w:sz w:val="28"/>
          <w:szCs w:val="28"/>
          <w:lang w:val="az-Latn-AZ"/>
        </w:rPr>
        <w:t>ern gömrük siyasətinin yaradılmışdır.</w:t>
      </w:r>
    </w:p>
    <w:p w:rsidR="00052314" w:rsidRPr="00D80A64" w:rsidRDefault="00052314" w:rsidP="005145E3">
      <w:pPr>
        <w:spacing w:line="276" w:lineRule="auto"/>
        <w:ind w:firstLine="709"/>
        <w:jc w:val="both"/>
        <w:rPr>
          <w:sz w:val="28"/>
          <w:szCs w:val="28"/>
          <w:lang w:val="az-Latn-AZ"/>
        </w:rPr>
      </w:pPr>
      <w:r w:rsidRPr="00D80A64">
        <w:rPr>
          <w:sz w:val="28"/>
          <w:szCs w:val="28"/>
          <w:lang w:val="az-Latn-AZ"/>
        </w:rPr>
        <w:t xml:space="preserve">Gömrük xidmətini həyata keçirən kompleks tədbirlərdən biri də gömrük rəsmiləşdirilməsidir. </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rFonts w:eastAsia="Calibri"/>
          <w:bCs/>
          <w:sz w:val="28"/>
          <w:szCs w:val="28"/>
          <w:lang w:val="az-Latn-AZ" w:eastAsia="en-US"/>
        </w:rPr>
        <w:tab/>
      </w:r>
      <w:r w:rsidRPr="00D80A64">
        <w:rPr>
          <w:sz w:val="28"/>
          <w:szCs w:val="28"/>
          <w:lang w:val="az-Latn-AZ"/>
        </w:rPr>
        <w:t>Azərbaycan Respublikasında Gömrük rəsmiləşdirilməsinin aparılması qaydası:</w:t>
      </w:r>
    </w:p>
    <w:p w:rsidR="000B2098" w:rsidRPr="00D80A64" w:rsidRDefault="000B2098" w:rsidP="00B41487">
      <w:pPr>
        <w:numPr>
          <w:ilvl w:val="0"/>
          <w:numId w:val="70"/>
        </w:numPr>
        <w:tabs>
          <w:tab w:val="left" w:pos="0"/>
        </w:tabs>
        <w:autoSpaceDE w:val="0"/>
        <w:autoSpaceDN w:val="0"/>
        <w:adjustRightInd w:val="0"/>
        <w:spacing w:line="276" w:lineRule="auto"/>
        <w:ind w:left="0" w:firstLine="426"/>
        <w:jc w:val="both"/>
        <w:rPr>
          <w:sz w:val="28"/>
          <w:szCs w:val="28"/>
          <w:lang w:val="az-Latn-AZ"/>
        </w:rPr>
      </w:pPr>
      <w:r w:rsidRPr="00D80A64">
        <w:rPr>
          <w:sz w:val="28"/>
          <w:szCs w:val="28"/>
          <w:lang w:val="az-Latn-AZ"/>
        </w:rPr>
        <w:t>Gömrük r</w:t>
      </w:r>
      <w:r w:rsidR="007A39FA" w:rsidRPr="00D80A64">
        <w:rPr>
          <w:sz w:val="28"/>
          <w:szCs w:val="28"/>
          <w:lang w:val="az-Latn-AZ"/>
        </w:rPr>
        <w:t xml:space="preserve">əsmiləşdirilməsi </w:t>
      </w:r>
      <w:r w:rsidR="000F23B6" w:rsidRPr="00D80A64">
        <w:rPr>
          <w:sz w:val="28"/>
          <w:szCs w:val="28"/>
          <w:lang w:val="az-Latn-AZ"/>
        </w:rPr>
        <w:t xml:space="preserve">Gömrük </w:t>
      </w:r>
      <w:r w:rsidRPr="00D80A64">
        <w:rPr>
          <w:sz w:val="28"/>
          <w:szCs w:val="28"/>
          <w:lang w:val="az-Latn-AZ"/>
        </w:rPr>
        <w:t>Məcəllə</w:t>
      </w:r>
      <w:r w:rsidR="000F23B6" w:rsidRPr="00D80A64">
        <w:rPr>
          <w:sz w:val="28"/>
          <w:szCs w:val="28"/>
          <w:lang w:val="az-Latn-AZ"/>
        </w:rPr>
        <w:t>si</w:t>
      </w:r>
      <w:r w:rsidRPr="00D80A64">
        <w:rPr>
          <w:sz w:val="28"/>
          <w:szCs w:val="28"/>
          <w:lang w:val="az-Latn-AZ"/>
        </w:rPr>
        <w:t xml:space="preserve"> və gömrük işi üzrə digər qanunvericilik aktları ilə mü</w:t>
      </w:r>
      <w:r w:rsidR="000F23B6" w:rsidRPr="00D80A64">
        <w:rPr>
          <w:sz w:val="28"/>
          <w:szCs w:val="28"/>
          <w:lang w:val="az-Latn-AZ"/>
        </w:rPr>
        <w:t>əyyən edilmiş qaydada aparılır;</w:t>
      </w:r>
    </w:p>
    <w:p w:rsidR="000F23B6" w:rsidRPr="00D80A64" w:rsidRDefault="000F23B6" w:rsidP="00B41487">
      <w:pPr>
        <w:numPr>
          <w:ilvl w:val="0"/>
          <w:numId w:val="70"/>
        </w:numPr>
        <w:tabs>
          <w:tab w:val="left" w:pos="426"/>
        </w:tabs>
        <w:autoSpaceDE w:val="0"/>
        <w:autoSpaceDN w:val="0"/>
        <w:adjustRightInd w:val="0"/>
        <w:spacing w:line="276" w:lineRule="auto"/>
        <w:ind w:left="0" w:firstLine="426"/>
        <w:jc w:val="both"/>
        <w:rPr>
          <w:sz w:val="28"/>
          <w:szCs w:val="28"/>
          <w:lang w:val="az-Latn-AZ"/>
        </w:rPr>
      </w:pPr>
      <w:r w:rsidRPr="00D80A64">
        <w:rPr>
          <w:sz w:val="28"/>
          <w:szCs w:val="28"/>
          <w:lang w:val="az-Latn-AZ"/>
        </w:rPr>
        <w:t xml:space="preserve">Gömrük rəsmiləşdirilməsinin sadələşdirilməsi və sürətləndirilməsi məqsədi ilə bağlanılan beynəlxalq müqavilələrə uyğun olaraq, bir sıra dövlətlərdə gömrük rəsmiləşdirilməsi üçün nəzərdə tutulan gömrük sənədlərindən istifadə edilə bilər; </w:t>
      </w:r>
    </w:p>
    <w:p w:rsidR="000F23B6" w:rsidRPr="00D80A64" w:rsidRDefault="000F23B6" w:rsidP="00B41487">
      <w:pPr>
        <w:numPr>
          <w:ilvl w:val="0"/>
          <w:numId w:val="70"/>
        </w:numPr>
        <w:tabs>
          <w:tab w:val="left" w:pos="426"/>
        </w:tabs>
        <w:autoSpaceDE w:val="0"/>
        <w:autoSpaceDN w:val="0"/>
        <w:adjustRightInd w:val="0"/>
        <w:spacing w:line="276" w:lineRule="auto"/>
        <w:ind w:left="0" w:firstLine="426"/>
        <w:jc w:val="both"/>
        <w:rPr>
          <w:sz w:val="28"/>
          <w:szCs w:val="28"/>
          <w:lang w:val="az-Latn-AZ"/>
        </w:rPr>
      </w:pPr>
      <w:r w:rsidRPr="00D80A64">
        <w:rPr>
          <w:sz w:val="28"/>
          <w:szCs w:val="28"/>
          <w:lang w:val="az-Latn-AZ"/>
        </w:rPr>
        <w:t xml:space="preserve">Gömrük Məcəlləsinə əsasən ayrı-ayrı gömrük əməliyyatı və ya gömrük proseduru ilə bağlı gömrük orqanının icazəsi tələb olunursa, həmin icazə onun alınması üçün müəyyən edilmiş şərtlərin yerinə yetirilməsindən dərhal sonra verilməlidir. </w:t>
      </w:r>
    </w:p>
    <w:p w:rsidR="000B2098" w:rsidRPr="00D80A64" w:rsidRDefault="000F23B6"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Gömrük Məcəlləsinə </w:t>
      </w:r>
      <w:r w:rsidR="000B2098" w:rsidRPr="00D80A64">
        <w:rPr>
          <w:sz w:val="28"/>
          <w:szCs w:val="28"/>
          <w:lang w:val="az-Latn-AZ"/>
        </w:rPr>
        <w:t xml:space="preserve">əsasən ayrı-ayrı gömrük əməliyyatı və ya gömrük proseduru ilə bağlı gömrük orqanının icazəsinin verilməsi qaydalarını </w:t>
      </w:r>
      <w:r w:rsidRPr="00D80A64">
        <w:rPr>
          <w:sz w:val="28"/>
          <w:szCs w:val="28"/>
          <w:lang w:val="az-Latn-AZ"/>
        </w:rPr>
        <w:t>Azərbaycan Respublikası Nazirlər Kabineti</w:t>
      </w:r>
      <w:r w:rsidR="000B2098" w:rsidRPr="00D80A64">
        <w:rPr>
          <w:sz w:val="28"/>
          <w:szCs w:val="28"/>
          <w:lang w:val="az-Latn-AZ"/>
        </w:rPr>
        <w:t xml:space="preserve"> müəyyən edir.</w:t>
      </w:r>
    </w:p>
    <w:p w:rsidR="000B2098" w:rsidRPr="00D80A64" w:rsidRDefault="007919D4" w:rsidP="005145E3">
      <w:pPr>
        <w:autoSpaceDE w:val="0"/>
        <w:autoSpaceDN w:val="0"/>
        <w:adjustRightInd w:val="0"/>
        <w:spacing w:line="276" w:lineRule="auto"/>
        <w:ind w:firstLine="708"/>
        <w:jc w:val="both"/>
        <w:rPr>
          <w:spacing w:val="-8"/>
          <w:sz w:val="28"/>
          <w:szCs w:val="28"/>
          <w:lang w:val="az-Latn-AZ"/>
        </w:rPr>
      </w:pPr>
      <w:r w:rsidRPr="00D80A64">
        <w:rPr>
          <w:spacing w:val="-8"/>
          <w:sz w:val="28"/>
          <w:szCs w:val="28"/>
          <w:lang w:val="az-Latn-AZ"/>
        </w:rPr>
        <w:t xml:space="preserve">1). </w:t>
      </w:r>
      <w:r w:rsidR="000B2098" w:rsidRPr="00D80A64">
        <w:rPr>
          <w:spacing w:val="-8"/>
          <w:sz w:val="28"/>
          <w:szCs w:val="28"/>
          <w:lang w:val="az-Latn-AZ"/>
        </w:rPr>
        <w:t xml:space="preserve">Gömrük rəsmiləşdirilməsinin həyata keçirilməsinin xüsusiyyətləri </w:t>
      </w:r>
    </w:p>
    <w:p w:rsidR="000B2098" w:rsidRPr="00D80A64" w:rsidRDefault="000B2098" w:rsidP="005145E3">
      <w:pPr>
        <w:autoSpaceDE w:val="0"/>
        <w:autoSpaceDN w:val="0"/>
        <w:adjustRightInd w:val="0"/>
        <w:spacing w:line="276" w:lineRule="auto"/>
        <w:ind w:firstLine="709"/>
        <w:jc w:val="both"/>
        <w:rPr>
          <w:sz w:val="28"/>
          <w:szCs w:val="28"/>
          <w:lang w:val="az-Latn-AZ"/>
        </w:rPr>
      </w:pPr>
      <w:r w:rsidRPr="00D80A64">
        <w:rPr>
          <w:sz w:val="28"/>
          <w:szCs w:val="28"/>
          <w:lang w:val="az-Latn-AZ"/>
        </w:rPr>
        <w:t>Gömrük rəsmiləşdirilməsinin həyata keçirilməsinin xüsusiyyətləri aşağıdakılardan asılı olaraq fərqləndirilir:</w:t>
      </w:r>
    </w:p>
    <w:p w:rsidR="000B2098" w:rsidRPr="00D80A64" w:rsidRDefault="000B2098" w:rsidP="000F23B6">
      <w:pPr>
        <w:numPr>
          <w:ilvl w:val="0"/>
          <w:numId w:val="42"/>
        </w:numPr>
        <w:tabs>
          <w:tab w:val="left" w:pos="567"/>
        </w:tabs>
        <w:autoSpaceDE w:val="0"/>
        <w:autoSpaceDN w:val="0"/>
        <w:adjustRightInd w:val="0"/>
        <w:spacing w:line="276" w:lineRule="auto"/>
        <w:ind w:hanging="1287"/>
        <w:jc w:val="both"/>
        <w:rPr>
          <w:sz w:val="28"/>
          <w:szCs w:val="28"/>
          <w:lang w:val="az-Latn-AZ"/>
        </w:rPr>
      </w:pPr>
      <w:r w:rsidRPr="00D80A64">
        <w:rPr>
          <w:sz w:val="28"/>
          <w:szCs w:val="28"/>
          <w:lang w:val="az-Latn-AZ"/>
        </w:rPr>
        <w:t>gömrük sərhədindən keçirilən malların kateqoriyasına görə;</w:t>
      </w:r>
    </w:p>
    <w:p w:rsidR="000B2098" w:rsidRPr="00D80A64" w:rsidRDefault="000B2098" w:rsidP="000F23B6">
      <w:pPr>
        <w:numPr>
          <w:ilvl w:val="0"/>
          <w:numId w:val="42"/>
        </w:numPr>
        <w:tabs>
          <w:tab w:val="left" w:pos="0"/>
          <w:tab w:val="left" w:pos="567"/>
        </w:tabs>
        <w:autoSpaceDE w:val="0"/>
        <w:autoSpaceDN w:val="0"/>
        <w:adjustRightInd w:val="0"/>
        <w:spacing w:line="276" w:lineRule="auto"/>
        <w:ind w:left="0" w:firstLine="142"/>
        <w:jc w:val="both"/>
        <w:rPr>
          <w:sz w:val="28"/>
          <w:szCs w:val="28"/>
          <w:lang w:val="az-Latn-AZ"/>
        </w:rPr>
      </w:pPr>
      <w:r w:rsidRPr="00D80A64">
        <w:rPr>
          <w:sz w:val="28"/>
          <w:szCs w:val="28"/>
          <w:lang w:val="az-Latn-AZ"/>
        </w:rPr>
        <w:t>gömrük sərhədindən keçirilmə üçün istifadə olunan nəqliyyat vasitəsinin növünə görə;</w:t>
      </w:r>
    </w:p>
    <w:p w:rsidR="000B2098" w:rsidRPr="00D80A64" w:rsidRDefault="000B2098" w:rsidP="000F23B6">
      <w:pPr>
        <w:numPr>
          <w:ilvl w:val="0"/>
          <w:numId w:val="42"/>
        </w:numPr>
        <w:tabs>
          <w:tab w:val="left" w:pos="567"/>
        </w:tabs>
        <w:autoSpaceDE w:val="0"/>
        <w:autoSpaceDN w:val="0"/>
        <w:adjustRightInd w:val="0"/>
        <w:spacing w:line="276" w:lineRule="auto"/>
        <w:ind w:hanging="1287"/>
        <w:jc w:val="both"/>
        <w:rPr>
          <w:sz w:val="28"/>
          <w:szCs w:val="28"/>
          <w:lang w:val="az-Latn-AZ"/>
        </w:rPr>
      </w:pPr>
      <w:r w:rsidRPr="00D80A64">
        <w:rPr>
          <w:sz w:val="28"/>
          <w:szCs w:val="28"/>
          <w:lang w:val="az-Latn-AZ"/>
        </w:rPr>
        <w:t>malları keçirən şəxsə görə.</w:t>
      </w:r>
    </w:p>
    <w:p w:rsidR="007919D4" w:rsidRPr="00D80A64" w:rsidRDefault="000B2098" w:rsidP="005145E3">
      <w:pPr>
        <w:autoSpaceDE w:val="0"/>
        <w:autoSpaceDN w:val="0"/>
        <w:adjustRightInd w:val="0"/>
        <w:spacing w:line="276" w:lineRule="auto"/>
        <w:ind w:firstLine="709"/>
        <w:jc w:val="both"/>
        <w:rPr>
          <w:sz w:val="28"/>
          <w:szCs w:val="28"/>
          <w:lang w:val="az-Latn-AZ"/>
        </w:rPr>
      </w:pPr>
      <w:r w:rsidRPr="00D80A64">
        <w:rPr>
          <w:sz w:val="28"/>
          <w:szCs w:val="28"/>
          <w:lang w:val="az-Latn-AZ"/>
        </w:rPr>
        <w:t xml:space="preserve">Malların mənşəyindən, göndərilmə və təyinat ölkəsindən asılı olmayaraq, gömrük rəsmiləşdirilməsi eyni qaydada həyata keçirilir. </w:t>
      </w:r>
    </w:p>
    <w:p w:rsidR="000B2098" w:rsidRPr="00D80A64" w:rsidRDefault="007919D4"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2). </w:t>
      </w:r>
      <w:r w:rsidR="000B2098" w:rsidRPr="00D80A64">
        <w:rPr>
          <w:sz w:val="28"/>
          <w:szCs w:val="28"/>
          <w:lang w:val="az-Latn-AZ"/>
        </w:rPr>
        <w:t xml:space="preserve">Gömrük rəsmiləşdirilməsinin başlanması və başa çatması                  </w:t>
      </w:r>
    </w:p>
    <w:p w:rsidR="000B2098" w:rsidRPr="00D80A64" w:rsidRDefault="000B2098" w:rsidP="005145E3">
      <w:pPr>
        <w:autoSpaceDE w:val="0"/>
        <w:autoSpaceDN w:val="0"/>
        <w:adjustRightInd w:val="0"/>
        <w:spacing w:line="276" w:lineRule="auto"/>
        <w:ind w:firstLine="709"/>
        <w:jc w:val="both"/>
        <w:rPr>
          <w:sz w:val="28"/>
          <w:szCs w:val="28"/>
          <w:lang w:val="az-Latn-AZ"/>
        </w:rPr>
      </w:pPr>
      <w:r w:rsidRPr="00D80A64">
        <w:rPr>
          <w:sz w:val="28"/>
          <w:szCs w:val="28"/>
          <w:lang w:val="az-Latn-AZ"/>
        </w:rPr>
        <w:t>Gömrük rəsmiləşdirilməsi bəyannaməçinin gömrük orqanına konkret malların və nəqliyyat vasitələrinin gömrük rəsmiləşdirilməsi ilə bağlı bəyannamə və ya müvafiq sənədləri təqdim etdi</w:t>
      </w:r>
      <w:r w:rsidR="000F23B6" w:rsidRPr="00D80A64">
        <w:rPr>
          <w:sz w:val="28"/>
          <w:szCs w:val="28"/>
          <w:lang w:val="az-Latn-AZ"/>
        </w:rPr>
        <w:t xml:space="preserve">yi, yaxud Gömrük </w:t>
      </w:r>
      <w:r w:rsidRPr="00D80A64">
        <w:rPr>
          <w:sz w:val="28"/>
          <w:szCs w:val="28"/>
          <w:lang w:val="az-Latn-AZ"/>
        </w:rPr>
        <w:t>Məcəllə</w:t>
      </w:r>
      <w:r w:rsidR="000F23B6" w:rsidRPr="00D80A64">
        <w:rPr>
          <w:sz w:val="28"/>
          <w:szCs w:val="28"/>
          <w:lang w:val="az-Latn-AZ"/>
        </w:rPr>
        <w:t>sin</w:t>
      </w:r>
      <w:r w:rsidRPr="00D80A64">
        <w:rPr>
          <w:sz w:val="28"/>
          <w:szCs w:val="28"/>
          <w:lang w:val="az-Latn-AZ"/>
        </w:rPr>
        <w:t xml:space="preserve">də nəzərdə </w:t>
      </w:r>
      <w:r w:rsidRPr="00D80A64">
        <w:rPr>
          <w:sz w:val="28"/>
          <w:szCs w:val="28"/>
          <w:lang w:val="az-Latn-AZ"/>
        </w:rPr>
        <w:lastRenderedPageBreak/>
        <w:t xml:space="preserve">tutulmuş hallarda gömrük rəsmiləşdirilməsini həyata keçirmək barədə niyyətini şifahi formada gömrük orqanına bildirdiyi vaxtdan başlanır. </w:t>
      </w:r>
    </w:p>
    <w:p w:rsidR="000B2098" w:rsidRPr="00D80A64" w:rsidRDefault="000B2098" w:rsidP="005145E3">
      <w:pPr>
        <w:autoSpaceDE w:val="0"/>
        <w:autoSpaceDN w:val="0"/>
        <w:adjustRightInd w:val="0"/>
        <w:spacing w:line="276" w:lineRule="auto"/>
        <w:ind w:firstLine="709"/>
        <w:jc w:val="both"/>
        <w:rPr>
          <w:sz w:val="28"/>
          <w:szCs w:val="28"/>
          <w:lang w:val="az-Latn-AZ"/>
        </w:rPr>
      </w:pPr>
      <w:r w:rsidRPr="00D80A64">
        <w:rPr>
          <w:sz w:val="28"/>
          <w:szCs w:val="28"/>
          <w:lang w:val="az-Latn-AZ"/>
        </w:rPr>
        <w:t xml:space="preserve">Malların müvafiq gömrük proseduru altında yerləşdirilməsinə dair tələblərə uyğun olaraq zəruri gömrük əməliyyatları yerinə yetirildikdən və </w:t>
      </w:r>
      <w:r w:rsidR="000F23B6" w:rsidRPr="00D80A64">
        <w:rPr>
          <w:sz w:val="28"/>
          <w:szCs w:val="28"/>
          <w:lang w:val="az-Latn-AZ"/>
        </w:rPr>
        <w:t xml:space="preserve">mrük Məcəlləsində </w:t>
      </w:r>
      <w:r w:rsidRPr="00D80A64">
        <w:rPr>
          <w:sz w:val="28"/>
          <w:szCs w:val="28"/>
          <w:lang w:val="az-Latn-AZ"/>
        </w:rPr>
        <w:t xml:space="preserve">nəzərdə tutulmuş gömrük ödənişləri ödənildikdən sonra gömrük rəsmiləşdirilməsi başa çatır. </w:t>
      </w:r>
    </w:p>
    <w:p w:rsidR="000B2098" w:rsidRPr="00D80A64" w:rsidRDefault="007919D4" w:rsidP="005145E3">
      <w:pPr>
        <w:keepNext/>
        <w:keepLines/>
        <w:autoSpaceDE w:val="0"/>
        <w:autoSpaceDN w:val="0"/>
        <w:adjustRightInd w:val="0"/>
        <w:spacing w:line="276" w:lineRule="auto"/>
        <w:ind w:firstLine="708"/>
        <w:jc w:val="both"/>
        <w:outlineLvl w:val="6"/>
        <w:rPr>
          <w:sz w:val="28"/>
          <w:szCs w:val="28"/>
          <w:lang w:val="az-Latn-AZ"/>
        </w:rPr>
      </w:pPr>
      <w:r w:rsidRPr="00D80A64">
        <w:rPr>
          <w:sz w:val="28"/>
          <w:szCs w:val="28"/>
          <w:lang w:val="az-Latn-AZ"/>
        </w:rPr>
        <w:t xml:space="preserve">3). </w:t>
      </w:r>
      <w:r w:rsidR="000B2098" w:rsidRPr="00D80A64">
        <w:rPr>
          <w:sz w:val="28"/>
          <w:szCs w:val="28"/>
          <w:lang w:val="az-Latn-AZ"/>
        </w:rPr>
        <w:t xml:space="preserve">Gömrük rəsmiləşdirilməsinin aparıldığı yer və vaxt </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sz w:val="28"/>
          <w:szCs w:val="28"/>
          <w:lang w:val="az-Latn-AZ"/>
        </w:rPr>
        <w:t>Gömrük rəsmiləşdirilməsi malları ixrac və ya idxal edənin, yaxud onların struktur bölmələrinin yerləşdiyi ərazi üzrə gömrük orqanlarının fəaliyyət zonasında, bu məqsədlər üçün ayrılmış yerlərdə aparılır.</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Gömrük orqanları tərəfindən gömrük rəsmiləşdirilməsinin aparıldığı iş vaxtını </w:t>
      </w:r>
      <w:r w:rsidR="00B41487" w:rsidRPr="00D80A64">
        <w:rPr>
          <w:sz w:val="28"/>
          <w:szCs w:val="28"/>
          <w:lang w:val="az-Latn-AZ"/>
        </w:rPr>
        <w:t>Dövlət Gömrük Komitəsi</w:t>
      </w:r>
      <w:r w:rsidRPr="00D80A64">
        <w:rPr>
          <w:sz w:val="28"/>
          <w:szCs w:val="28"/>
          <w:lang w:val="az-Latn-AZ"/>
        </w:rPr>
        <w:t xml:space="preserve"> müəyyən edir. </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Gömrük orqanlarının icazəsi ilə gömrük rəsmiləşdirilməsi başqa yerlərdə və iş vaxtından kənar saatlarda aparıla bilər. </w:t>
      </w:r>
    </w:p>
    <w:p w:rsidR="000B2098" w:rsidRPr="00D80A64" w:rsidRDefault="00B41487"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Dövlət Gömrük Komitəsi </w:t>
      </w:r>
      <w:r w:rsidR="000B2098" w:rsidRPr="00D80A64">
        <w:rPr>
          <w:sz w:val="28"/>
          <w:szCs w:val="28"/>
          <w:lang w:val="az-Latn-AZ"/>
        </w:rPr>
        <w:t>malların və nəqliyyat vasitələrinin ayrı-ayrı kateqoriyalarının gömrük rəsmiləşdirilməsinin aparılmasını müəyyən gömrük orqanlarına həvalə edə bilər.</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Gömrük rəsmiləşdirilməsinin operativliyini və şəffaflığını artırmaq məqsədi ilə müraciət edən şəxslərin qəbul edilməsi ardıcıllığının müəyyən olunması üçün elektron idarəetmə sistemi (“elektron növbə”) tətbiq edilir. </w:t>
      </w:r>
    </w:p>
    <w:p w:rsidR="000B2098" w:rsidRPr="00D80A64" w:rsidRDefault="007919D4" w:rsidP="005145E3">
      <w:pPr>
        <w:autoSpaceDE w:val="0"/>
        <w:autoSpaceDN w:val="0"/>
        <w:adjustRightInd w:val="0"/>
        <w:spacing w:line="276" w:lineRule="auto"/>
        <w:ind w:firstLine="708"/>
        <w:jc w:val="both"/>
        <w:rPr>
          <w:spacing w:val="-2"/>
          <w:sz w:val="28"/>
          <w:szCs w:val="28"/>
          <w:lang w:val="az-Latn-AZ"/>
        </w:rPr>
      </w:pPr>
      <w:r w:rsidRPr="00D80A64">
        <w:rPr>
          <w:spacing w:val="-2"/>
          <w:sz w:val="28"/>
          <w:szCs w:val="28"/>
          <w:lang w:val="az-Latn-AZ"/>
        </w:rPr>
        <w:t xml:space="preserve">4). </w:t>
      </w:r>
      <w:r w:rsidR="000B2098" w:rsidRPr="00D80A64">
        <w:rPr>
          <w:spacing w:val="-2"/>
          <w:sz w:val="28"/>
          <w:szCs w:val="28"/>
          <w:lang w:val="az-Latn-AZ"/>
        </w:rPr>
        <w:t xml:space="preserve">Malların və nəqliyyat vasitələrinin gömrük rəsmiləşdirilməsi üçün zəruri əməliyyatlar </w:t>
      </w:r>
    </w:p>
    <w:p w:rsidR="000B2098" w:rsidRPr="00D80A64" w:rsidRDefault="000B2098"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Gömrük sərhədindən malları keçirən şəxs, daşıyıcı, anbar sahibi, mallar və nəqliyyat vasitələri barəsində səlahiyyəti olan digər şəxslər və ya onların nümayəndələri gömrük orqanının tələbi ilə gömrük rəsmiləşdirilməsi nəzərdə tutulan malların və nəqliyyat vasitələrinin daşınmasını, çəkilməsini və ya kəmiyyət ölçüsünün başqa qaydada müəyyən edilməsini, yüklənməsini, boşaldılmasını, qablaşdırılmasını və ya yenidən qablaşdırılmasını, həmçinin bu cür malların və nəqliyyat vasitələrinin saxlandığı yerlərin açılmasını təmin etməlidir. </w:t>
      </w:r>
    </w:p>
    <w:p w:rsidR="000B2098" w:rsidRPr="00D80A64" w:rsidRDefault="000B2098" w:rsidP="005145E3">
      <w:pPr>
        <w:tabs>
          <w:tab w:val="left" w:pos="540"/>
          <w:tab w:val="left" w:pos="720"/>
        </w:tabs>
        <w:autoSpaceDE w:val="0"/>
        <w:autoSpaceDN w:val="0"/>
        <w:adjustRightInd w:val="0"/>
        <w:spacing w:line="276" w:lineRule="auto"/>
        <w:ind w:firstLine="708"/>
        <w:jc w:val="both"/>
        <w:rPr>
          <w:sz w:val="28"/>
          <w:szCs w:val="28"/>
          <w:lang w:val="az-Latn-AZ"/>
        </w:rPr>
      </w:pPr>
      <w:r w:rsidRPr="00D80A64">
        <w:rPr>
          <w:sz w:val="28"/>
          <w:szCs w:val="28"/>
          <w:lang w:val="az-Latn-AZ"/>
        </w:rPr>
        <w:t xml:space="preserve">Daşıyıcının və onun nəqliyyat vasitələrinin bu Məcəllənin tələblərinə  cavab verməməsi barədə gömrük orqanlarının kifayət qədər əsasları olduqda, malların daşınması, həmin nəqliyyat vasitəsi gömrük daşıyıcısı tərəfindən lazımi vəziyyətə gətirildikdən sonra, gömrük müşayiəti altında (malların, nəqliyyat vasitələrinin və onlara aid sənədlərin gömrük orqanının vəzifəli şəxsi tərəfindən müşayiət edilməsi) davam etdirilir. </w:t>
      </w:r>
    </w:p>
    <w:p w:rsidR="000B2098" w:rsidRPr="00D80A64" w:rsidRDefault="000B2098" w:rsidP="001F43C1">
      <w:pPr>
        <w:tabs>
          <w:tab w:val="left" w:pos="397"/>
        </w:tabs>
        <w:autoSpaceDE w:val="0"/>
        <w:autoSpaceDN w:val="0"/>
        <w:adjustRightInd w:val="0"/>
        <w:spacing w:line="276" w:lineRule="auto"/>
        <w:ind w:firstLine="720"/>
        <w:jc w:val="both"/>
        <w:rPr>
          <w:sz w:val="28"/>
          <w:szCs w:val="28"/>
          <w:lang w:val="az-Latn-AZ"/>
        </w:rPr>
      </w:pPr>
      <w:r w:rsidRPr="00D80A64">
        <w:rPr>
          <w:sz w:val="28"/>
          <w:szCs w:val="28"/>
          <w:lang w:val="az-Latn-AZ"/>
        </w:rPr>
        <w:t>Malların və nəqliyyat vasitələrinin gömrük rəsmiləşdirilməsi üçün bu maddədə nəzərdə tutulmuş zəruri əməliyyatlar gömrük orqanlarının əlavə xərclərinə səbəb olmamalıdır.</w:t>
      </w:r>
    </w:p>
    <w:p w:rsidR="000B2098" w:rsidRPr="00D80A64" w:rsidRDefault="007919D4" w:rsidP="005145E3">
      <w:pPr>
        <w:autoSpaceDE w:val="0"/>
        <w:autoSpaceDN w:val="0"/>
        <w:adjustRightInd w:val="0"/>
        <w:spacing w:line="276" w:lineRule="auto"/>
        <w:ind w:firstLine="708"/>
        <w:jc w:val="both"/>
        <w:rPr>
          <w:sz w:val="28"/>
          <w:szCs w:val="28"/>
          <w:lang w:val="az-Latn-AZ"/>
        </w:rPr>
      </w:pPr>
      <w:r w:rsidRPr="00D80A64">
        <w:rPr>
          <w:sz w:val="28"/>
          <w:szCs w:val="28"/>
          <w:lang w:val="az-Latn-AZ"/>
        </w:rPr>
        <w:t xml:space="preserve"> 5). Yeni </w:t>
      </w:r>
      <w:r w:rsidR="000B2098" w:rsidRPr="00D80A64">
        <w:rPr>
          <w:sz w:val="28"/>
          <w:szCs w:val="28"/>
          <w:lang w:val="az-Latn-AZ"/>
        </w:rPr>
        <w:t>Gömrük</w:t>
      </w:r>
      <w:r w:rsidRPr="00D80A64">
        <w:rPr>
          <w:sz w:val="28"/>
          <w:szCs w:val="28"/>
          <w:lang w:val="az-Latn-AZ"/>
        </w:rPr>
        <w:t xml:space="preserve"> məc</w:t>
      </w:r>
      <w:r w:rsidR="00B41487" w:rsidRPr="00D80A64">
        <w:rPr>
          <w:sz w:val="28"/>
          <w:szCs w:val="28"/>
          <w:lang w:val="az-Latn-AZ"/>
        </w:rPr>
        <w:t>əlləsini</w:t>
      </w:r>
      <w:r w:rsidRPr="00D80A64">
        <w:rPr>
          <w:sz w:val="28"/>
          <w:szCs w:val="28"/>
          <w:lang w:val="az-Latn-AZ"/>
        </w:rPr>
        <w:t xml:space="preserve"> rəsmiləşdirilmə</w:t>
      </w:r>
      <w:r w:rsidR="000B2098" w:rsidRPr="00D80A64">
        <w:rPr>
          <w:sz w:val="28"/>
          <w:szCs w:val="28"/>
          <w:lang w:val="az-Latn-AZ"/>
        </w:rPr>
        <w:t xml:space="preserve">nin aparıldığı dil </w:t>
      </w:r>
      <w:r w:rsidRPr="00D80A64">
        <w:rPr>
          <w:sz w:val="28"/>
          <w:szCs w:val="28"/>
          <w:lang w:val="az-Latn-AZ"/>
        </w:rPr>
        <w:t>Azərbaycan Respublikasının dövlət dilidir.</w:t>
      </w:r>
    </w:p>
    <w:p w:rsidR="000B2098" w:rsidRPr="00D80A64" w:rsidRDefault="007919D4" w:rsidP="005145E3">
      <w:pPr>
        <w:tabs>
          <w:tab w:val="left" w:pos="180"/>
        </w:tabs>
        <w:autoSpaceDE w:val="0"/>
        <w:autoSpaceDN w:val="0"/>
        <w:adjustRightInd w:val="0"/>
        <w:spacing w:line="276" w:lineRule="auto"/>
        <w:ind w:firstLine="708"/>
        <w:jc w:val="both"/>
        <w:rPr>
          <w:sz w:val="28"/>
          <w:szCs w:val="28"/>
          <w:lang w:val="az-Latn-AZ"/>
        </w:rPr>
      </w:pPr>
      <w:r w:rsidRPr="00D80A64">
        <w:rPr>
          <w:sz w:val="28"/>
          <w:szCs w:val="28"/>
          <w:lang w:val="az-Latn-AZ"/>
        </w:rPr>
        <w:t xml:space="preserve">6). </w:t>
      </w:r>
      <w:r w:rsidR="000B2098" w:rsidRPr="00D80A64">
        <w:rPr>
          <w:sz w:val="28"/>
          <w:szCs w:val="28"/>
          <w:lang w:val="az-Latn-AZ"/>
        </w:rPr>
        <w:t xml:space="preserve">Gömrük rəsmiləşdirilməsinin güzəştli və sadələşdirilmiş qaydası                    </w:t>
      </w:r>
    </w:p>
    <w:p w:rsidR="000B2098" w:rsidRPr="00D80A64" w:rsidRDefault="007919D4" w:rsidP="005145E3">
      <w:pPr>
        <w:tabs>
          <w:tab w:val="left" w:pos="540"/>
        </w:tabs>
        <w:autoSpaceDE w:val="0"/>
        <w:autoSpaceDN w:val="0"/>
        <w:adjustRightInd w:val="0"/>
        <w:spacing w:line="276" w:lineRule="auto"/>
        <w:jc w:val="both"/>
        <w:rPr>
          <w:sz w:val="28"/>
          <w:szCs w:val="28"/>
          <w:lang w:val="az-Latn-AZ"/>
        </w:rPr>
      </w:pPr>
      <w:r w:rsidRPr="00D80A64">
        <w:rPr>
          <w:sz w:val="28"/>
          <w:szCs w:val="28"/>
          <w:lang w:val="az-Latn-AZ"/>
        </w:rPr>
        <w:lastRenderedPageBreak/>
        <w:t xml:space="preserve">          </w:t>
      </w:r>
      <w:r w:rsidR="000B2098" w:rsidRPr="00D80A64">
        <w:rPr>
          <w:sz w:val="28"/>
          <w:szCs w:val="28"/>
          <w:lang w:val="az-Latn-AZ"/>
        </w:rPr>
        <w:t>Təbii fəlakətlər və digər fövqəladə hallar zamanı zəruri olan malların və nəqliyyat vasitələrinin, canlı heyvanların, tez xarab olan malların, radioaktiv maddələrin, kütləvi informasiya məqsədləri üçün materialların, Azərbaycan Respublikasının qanunvericilik, icra və məhkəmə hakimiyyəti orqanlarının, Azərbaycan Respublikası Mərkəzi Bankının ünvanlarına göndərilən və bu qəbildən olan başqa malların gömrük rəsmiləşdirilməsi güzəştli və sadələşdirilmiş qaydada həyata keçirilir.</w:t>
      </w:r>
    </w:p>
    <w:p w:rsidR="000B2098" w:rsidRPr="00D80A64" w:rsidRDefault="00B41487" w:rsidP="001F43C1">
      <w:pPr>
        <w:autoSpaceDE w:val="0"/>
        <w:autoSpaceDN w:val="0"/>
        <w:adjustRightInd w:val="0"/>
        <w:spacing w:line="276" w:lineRule="auto"/>
        <w:ind w:firstLine="708"/>
        <w:jc w:val="both"/>
        <w:rPr>
          <w:sz w:val="28"/>
          <w:szCs w:val="28"/>
          <w:lang w:val="az-Latn-AZ"/>
        </w:rPr>
      </w:pPr>
      <w:r w:rsidRPr="00D80A64">
        <w:rPr>
          <w:sz w:val="28"/>
          <w:szCs w:val="28"/>
          <w:lang w:val="az-Latn-AZ"/>
        </w:rPr>
        <w:t>Bu Məcəllə</w:t>
      </w:r>
      <w:r w:rsidR="000B2098" w:rsidRPr="00D80A64">
        <w:rPr>
          <w:sz w:val="28"/>
          <w:szCs w:val="28"/>
          <w:lang w:val="az-Latn-AZ"/>
        </w:rPr>
        <w:t xml:space="preserve">də göstərilən hallarda gömrük rəsmiləşdirilməsinin güzəştli və sadələşdirilmiş qaydasını </w:t>
      </w:r>
      <w:r w:rsidRPr="00D80A64">
        <w:rPr>
          <w:sz w:val="28"/>
          <w:szCs w:val="28"/>
          <w:lang w:val="az-Latn-AZ"/>
        </w:rPr>
        <w:t xml:space="preserve">Azərbaycan Respublikası Nazirlər Kabineti </w:t>
      </w:r>
      <w:r w:rsidR="000B2098" w:rsidRPr="00D80A64">
        <w:rPr>
          <w:sz w:val="28"/>
          <w:szCs w:val="28"/>
          <w:lang w:val="az-Latn-AZ"/>
        </w:rPr>
        <w:t xml:space="preserve">müəyyən edir. </w:t>
      </w:r>
    </w:p>
    <w:p w:rsidR="000B2098" w:rsidRPr="00D80A64" w:rsidRDefault="000B2098" w:rsidP="005145E3">
      <w:pPr>
        <w:autoSpaceDE w:val="0"/>
        <w:autoSpaceDN w:val="0"/>
        <w:adjustRightInd w:val="0"/>
        <w:spacing w:line="276" w:lineRule="auto"/>
        <w:jc w:val="both"/>
        <w:rPr>
          <w:rFonts w:eastAsia="Calibri"/>
          <w:bCs/>
          <w:sz w:val="28"/>
          <w:szCs w:val="28"/>
          <w:lang w:val="az-Latn-AZ" w:eastAsia="en-US"/>
        </w:rPr>
      </w:pPr>
      <w:r w:rsidRPr="00D80A64">
        <w:rPr>
          <w:sz w:val="28"/>
          <w:szCs w:val="28"/>
          <w:lang w:val="az-Latn-AZ"/>
        </w:rPr>
        <w:tab/>
        <w:t xml:space="preserve">Gömrük rəsmiləşdirilməsi - mal və nəqliyyat vasitələrinin Gömrük Məcəlləsinin tələblərinə uyğun olaraq müəyyən gömrük </w:t>
      </w:r>
      <w:r w:rsidR="00B41487" w:rsidRPr="00D80A64">
        <w:rPr>
          <w:sz w:val="28"/>
          <w:szCs w:val="28"/>
          <w:lang w:val="az-Latn-AZ"/>
        </w:rPr>
        <w:t>proseduru</w:t>
      </w:r>
      <w:r w:rsidRPr="00D80A64">
        <w:rPr>
          <w:sz w:val="28"/>
          <w:szCs w:val="28"/>
          <w:lang w:val="az-Latn-AZ"/>
        </w:rPr>
        <w:t xml:space="preserve"> altında yerləşdirilməsi və bu </w:t>
      </w:r>
      <w:r w:rsidR="00B41487" w:rsidRPr="00D80A64">
        <w:rPr>
          <w:sz w:val="28"/>
          <w:szCs w:val="28"/>
          <w:lang w:val="az-Latn-AZ"/>
        </w:rPr>
        <w:t>prosedurun</w:t>
      </w:r>
      <w:r w:rsidRPr="00D80A64">
        <w:rPr>
          <w:sz w:val="28"/>
          <w:szCs w:val="28"/>
          <w:lang w:val="az-Latn-AZ"/>
        </w:rPr>
        <w:t xml:space="preserve"> təsirinin (fəaliyyətinin) bitirilməsi əməliyyatlarının məcmusudur.</w:t>
      </w:r>
    </w:p>
    <w:p w:rsidR="000B2098" w:rsidRPr="00D80A64" w:rsidRDefault="000B2098" w:rsidP="005145E3">
      <w:pPr>
        <w:autoSpaceDE w:val="0"/>
        <w:autoSpaceDN w:val="0"/>
        <w:adjustRightInd w:val="0"/>
        <w:spacing w:line="276" w:lineRule="auto"/>
        <w:jc w:val="both"/>
        <w:rPr>
          <w:rFonts w:eastAsia="Calibri"/>
          <w:sz w:val="28"/>
          <w:szCs w:val="28"/>
          <w:lang w:val="az-Latn-AZ" w:eastAsia="en-US"/>
        </w:rPr>
      </w:pPr>
      <w:r w:rsidRPr="00D80A64">
        <w:rPr>
          <w:rFonts w:eastAsia="Calibri"/>
          <w:sz w:val="28"/>
          <w:szCs w:val="28"/>
          <w:lang w:val="az-Latn-AZ" w:eastAsia="en-US"/>
        </w:rPr>
        <w:tab/>
        <w:t>Gömrük rəsmiləşdirilməsi, həmçinin, mal və nəqliyyat vasitələrinin Azərbaycanın gömrük sərhədindən keçirilməsinə gömrük nəzarətinin təmin edilməsi və belə keçirilməyə dövlət tənzimləmə vasitələrinin tətbiq edilməsi məqsədi ilə gömrük orqanının vəzifəli şəxsləri tərəfindən aparılan əməliyyatların məcmusu kimi də anlaşıla bilər.</w:t>
      </w:r>
    </w:p>
    <w:p w:rsidR="000B2098" w:rsidRPr="00D80A64" w:rsidRDefault="000B2098" w:rsidP="005145E3">
      <w:pPr>
        <w:autoSpaceDE w:val="0"/>
        <w:autoSpaceDN w:val="0"/>
        <w:adjustRightInd w:val="0"/>
        <w:spacing w:line="276" w:lineRule="auto"/>
        <w:jc w:val="both"/>
        <w:rPr>
          <w:rFonts w:eastAsia="Calibri"/>
          <w:sz w:val="28"/>
          <w:szCs w:val="28"/>
          <w:lang w:val="az-Latn-AZ" w:eastAsia="en-US"/>
        </w:rPr>
      </w:pPr>
      <w:r w:rsidRPr="00D80A64">
        <w:rPr>
          <w:rFonts w:eastAsia="Calibri"/>
          <w:sz w:val="28"/>
          <w:szCs w:val="28"/>
          <w:lang w:val="az-Latn-AZ" w:eastAsia="en-US"/>
        </w:rPr>
        <w:tab/>
        <w:t>Gömrük rəsmiləşdirilməsi qaydaları həm Gömrük Məcəlləsinin müddəaları, həm də Azərbaycan Respublikası qanunvericiliyinin digər aktları ilə müəyyən edilə bilər. Qanunvericilik dedikdə təkcə qanunlar deyil, həm də Azərbaycan Respublikasının icra hakimiyyəti orqanlarının, ilk növbədə Dövlət Gömrük Komitəsinin qanun qüvvəli aktları nəzərdə tutulur.</w:t>
      </w:r>
    </w:p>
    <w:p w:rsidR="00495273" w:rsidRPr="00D80A64" w:rsidRDefault="000B2098" w:rsidP="005145E3">
      <w:pPr>
        <w:autoSpaceDE w:val="0"/>
        <w:autoSpaceDN w:val="0"/>
        <w:adjustRightInd w:val="0"/>
        <w:spacing w:line="276" w:lineRule="auto"/>
        <w:jc w:val="both"/>
        <w:rPr>
          <w:rFonts w:eastAsia="Calibri"/>
          <w:sz w:val="28"/>
          <w:szCs w:val="28"/>
          <w:lang w:val="az-Latn-AZ" w:eastAsia="en-US"/>
        </w:rPr>
      </w:pPr>
      <w:r w:rsidRPr="00D80A64">
        <w:rPr>
          <w:rFonts w:eastAsia="Calibri"/>
          <w:sz w:val="28"/>
          <w:szCs w:val="28"/>
          <w:lang w:val="az-Latn-AZ" w:eastAsia="en-US"/>
        </w:rPr>
        <w:tab/>
        <w:t>Gömrük rəsmiləşdirilməsinin hüquqi tənzimlənməsi qanunvericilik aktları ilə yanaşı beynəlxalq konvensiyalarla nəzərdə tutulmuş normalarla da həyata keçirilə bilər.</w:t>
      </w:r>
    </w:p>
    <w:p w:rsidR="000B2098" w:rsidRPr="00191DF8" w:rsidRDefault="000B2098" w:rsidP="002D4932">
      <w:pPr>
        <w:autoSpaceDE w:val="0"/>
        <w:autoSpaceDN w:val="0"/>
        <w:adjustRightInd w:val="0"/>
        <w:spacing w:line="360" w:lineRule="auto"/>
        <w:jc w:val="both"/>
        <w:rPr>
          <w:rFonts w:eastAsia="Calibri"/>
          <w:color w:val="1F497D"/>
          <w:lang w:val="az-Latn-AZ" w:eastAsia="en-US"/>
        </w:rPr>
      </w:pPr>
      <w:r w:rsidRPr="00191DF8">
        <w:rPr>
          <w:rFonts w:eastAsia="Calibri"/>
          <w:color w:val="1F497D"/>
          <w:lang w:val="az-Latn-AZ" w:eastAsia="en-US"/>
        </w:rPr>
        <w:tab/>
      </w:r>
      <w:r w:rsidRPr="00191DF8">
        <w:rPr>
          <w:rFonts w:eastAsia="Calibri"/>
          <w:color w:val="1F497D"/>
          <w:lang w:val="az-Latn-AZ" w:eastAsia="en-US"/>
        </w:rPr>
        <w:tab/>
      </w:r>
    </w:p>
    <w:p w:rsidR="000B2098" w:rsidRPr="006C12A8" w:rsidRDefault="000B2098" w:rsidP="002D4932">
      <w:pPr>
        <w:autoSpaceDE w:val="0"/>
        <w:autoSpaceDN w:val="0"/>
        <w:adjustRightInd w:val="0"/>
        <w:spacing w:line="360" w:lineRule="auto"/>
        <w:jc w:val="both"/>
        <w:rPr>
          <w:rFonts w:eastAsia="Calibri"/>
          <w:lang w:val="az-Latn-AZ" w:eastAsia="en-US"/>
        </w:rPr>
      </w:pPr>
      <w:r w:rsidRPr="006C12A8">
        <w:rPr>
          <w:rFonts w:eastAsia="Calibri"/>
          <w:lang w:val="az-Latn-AZ" w:eastAsia="en-US"/>
        </w:rPr>
        <w:tab/>
      </w: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6C12A8" w:rsidRDefault="00B41487" w:rsidP="002D4932">
      <w:pPr>
        <w:autoSpaceDE w:val="0"/>
        <w:autoSpaceDN w:val="0"/>
        <w:adjustRightInd w:val="0"/>
        <w:spacing w:line="360" w:lineRule="auto"/>
        <w:jc w:val="both"/>
        <w:rPr>
          <w:rFonts w:eastAsia="Calibri"/>
          <w:lang w:val="az-Latn-AZ" w:eastAsia="en-US"/>
        </w:rPr>
      </w:pPr>
    </w:p>
    <w:p w:rsidR="00B41487" w:rsidRPr="00D80A64" w:rsidRDefault="00B41487" w:rsidP="002D4932">
      <w:pPr>
        <w:autoSpaceDE w:val="0"/>
        <w:autoSpaceDN w:val="0"/>
        <w:adjustRightInd w:val="0"/>
        <w:spacing w:line="360" w:lineRule="auto"/>
        <w:jc w:val="both"/>
        <w:rPr>
          <w:rFonts w:eastAsia="Calibri"/>
          <w:lang w:val="az-Latn-AZ" w:eastAsia="en-US"/>
        </w:rPr>
      </w:pPr>
    </w:p>
    <w:p w:rsidR="00EB5BC4" w:rsidRPr="00D80A64" w:rsidRDefault="005D6DED" w:rsidP="00191DF8">
      <w:pPr>
        <w:pStyle w:val="a4"/>
        <w:numPr>
          <w:ilvl w:val="0"/>
          <w:numId w:val="6"/>
        </w:numPr>
        <w:tabs>
          <w:tab w:val="left" w:pos="851"/>
        </w:tabs>
        <w:spacing w:line="276" w:lineRule="auto"/>
        <w:jc w:val="both"/>
        <w:rPr>
          <w:rFonts w:ascii="Times New Roman" w:hAnsi="Times New Roman"/>
          <w:spacing w:val="18"/>
          <w:sz w:val="28"/>
          <w:szCs w:val="28"/>
          <w:lang w:val="az-Latn-AZ"/>
        </w:rPr>
      </w:pPr>
      <w:r w:rsidRPr="00D80A64">
        <w:rPr>
          <w:rFonts w:ascii="Times New Roman" w:hAnsi="Times New Roman"/>
          <w:spacing w:val="18"/>
          <w:sz w:val="28"/>
          <w:szCs w:val="28"/>
          <w:lang w:val="az-Latn-AZ"/>
        </w:rPr>
        <w:lastRenderedPageBreak/>
        <w:t>Gömrük rəsmiləşdirilməsinin sahəsində beynəlxalq təcrübə və onun öyrənilməsinin əhəmiyyəti.</w:t>
      </w:r>
    </w:p>
    <w:p w:rsidR="00F724BB" w:rsidRPr="00D80A64" w:rsidRDefault="00F724BB" w:rsidP="00191DF8">
      <w:pPr>
        <w:pStyle w:val="a4"/>
        <w:tabs>
          <w:tab w:val="left" w:pos="851"/>
        </w:tabs>
        <w:spacing w:line="276" w:lineRule="auto"/>
        <w:ind w:left="720"/>
        <w:jc w:val="both"/>
        <w:rPr>
          <w:rFonts w:ascii="Times New Roman" w:hAnsi="Times New Roman"/>
          <w:spacing w:val="18"/>
          <w:sz w:val="16"/>
          <w:szCs w:val="16"/>
          <w:lang w:val="az-Latn-AZ"/>
        </w:rPr>
      </w:pPr>
    </w:p>
    <w:p w:rsidR="00343198" w:rsidRPr="00D80A64" w:rsidRDefault="00C214F3" w:rsidP="00BB40CA">
      <w:pPr>
        <w:jc w:val="both"/>
        <w:rPr>
          <w:sz w:val="28"/>
          <w:szCs w:val="28"/>
          <w:lang w:val="az-Latn-AZ"/>
        </w:rPr>
      </w:pPr>
      <w:r w:rsidRPr="00D80A64">
        <w:rPr>
          <w:lang w:val="az-Latn-AZ"/>
        </w:rPr>
        <w:tab/>
      </w:r>
      <w:r w:rsidR="00343198" w:rsidRPr="00D80A64">
        <w:rPr>
          <w:sz w:val="28"/>
          <w:szCs w:val="28"/>
          <w:lang w:val="az-Latn-AZ"/>
        </w:rPr>
        <w:t xml:space="preserve">Azərbaycan Respublikası Dövlət Gömrük Komitəsi gömrük qanunvericiliyinə uyğun olaraq, ölkənin başqa dövlətlərlə beynəlxalq iqtisadi inteqrasiyasını möhkəmləndirmək məqsədilə, beynəlxalq hüquq normaları çərçivəsində protokolların, və sövdələşmələrin hazırlanmasında iştirak edir. </w:t>
      </w:r>
    </w:p>
    <w:p w:rsidR="00343198" w:rsidRPr="00D80A64" w:rsidRDefault="00C559F1" w:rsidP="00BB40CA">
      <w:pPr>
        <w:jc w:val="both"/>
        <w:rPr>
          <w:sz w:val="28"/>
          <w:szCs w:val="28"/>
          <w:lang w:val="az-Latn-AZ"/>
        </w:rPr>
      </w:pPr>
      <w:r w:rsidRPr="00D80A64">
        <w:rPr>
          <w:sz w:val="28"/>
          <w:szCs w:val="28"/>
          <w:lang w:val="az-Latn-AZ"/>
        </w:rPr>
        <w:tab/>
      </w:r>
      <w:r w:rsidR="00343198" w:rsidRPr="00D80A64">
        <w:rPr>
          <w:sz w:val="28"/>
          <w:szCs w:val="28"/>
          <w:lang w:val="az-Latn-AZ"/>
        </w:rPr>
        <w:t>Gömrük ittifaqı dövlətlərin qarşılıqlı iqtisadi əməkdaşlığı genişləndirmək  və birgə xarici iqtisadi siyasəti həyata keçirmək məqsədilə birləşmişdir. İki və daha artıq ölkə arasında müqavilə əsasında yaradılır və müqavilə iştirakçısı olan ölkələrin əmtəələri üçün gömrük rüsumlarının və başqa maneələrin aradan qaldırılmasını, vahid gömrük məkanının formalaşdırılmasını nəzərdə tutur.</w:t>
      </w:r>
      <w:r w:rsidR="00EA45A2" w:rsidRPr="00D80A64">
        <w:rPr>
          <w:sz w:val="28"/>
          <w:szCs w:val="28"/>
          <w:lang w:val="az-Latn-AZ"/>
        </w:rPr>
        <w:tab/>
        <w:t xml:space="preserve"> </w:t>
      </w:r>
      <w:r w:rsidR="00BA1690" w:rsidRPr="00D80A64">
        <w:rPr>
          <w:sz w:val="28"/>
          <w:szCs w:val="28"/>
          <w:lang w:val="az-Latn-AZ"/>
        </w:rPr>
        <w:tab/>
      </w:r>
      <w:r w:rsidR="00EA45A2" w:rsidRPr="00D80A64">
        <w:rPr>
          <w:sz w:val="28"/>
          <w:szCs w:val="28"/>
          <w:lang w:val="az-Latn-AZ"/>
        </w:rPr>
        <w:t>K</w:t>
      </w:r>
      <w:r w:rsidR="00343198" w:rsidRPr="00D80A64">
        <w:rPr>
          <w:sz w:val="28"/>
          <w:szCs w:val="28"/>
          <w:lang w:val="az-Latn-AZ"/>
        </w:rPr>
        <w:t>eçən dövr ərzində DGK vahid gömrük siyasəti nəticəsində öz beynəlxalq əlaqələrini keyfiyyətli səviyyəyə qaldıraraq nəzərə çarpacaq dərəcədə genişləndirilmişdir.</w:t>
      </w:r>
    </w:p>
    <w:p w:rsidR="00BA1690" w:rsidRPr="00D80A64" w:rsidRDefault="00C559F1" w:rsidP="00BB40CA">
      <w:pPr>
        <w:jc w:val="both"/>
        <w:rPr>
          <w:sz w:val="28"/>
          <w:szCs w:val="28"/>
          <w:lang w:val="fr-FR"/>
        </w:rPr>
      </w:pPr>
      <w:r w:rsidRPr="00D80A64">
        <w:rPr>
          <w:sz w:val="28"/>
          <w:szCs w:val="28"/>
          <w:lang w:val="fr-FR"/>
        </w:rPr>
        <w:tab/>
      </w:r>
      <w:r w:rsidR="00343198" w:rsidRPr="00D80A64">
        <w:rPr>
          <w:sz w:val="28"/>
          <w:szCs w:val="28"/>
          <w:lang w:val="fr-FR"/>
        </w:rPr>
        <w:t>Beynəlxalq inteqrasiyanın dərinləşməsini və beynəlxalq əməkdaşlığın genişləndirilməsini həyata keçirərək ikitərfli və çoxtərfli sövdələşmələrə üstünlüyün verilməsi artıq gömrük sisteminin təkmilləşdirilməsi sferasında öz bəhrəsini verdi. MDB-nin üzv ölkələrinin gömrük xidməti rəhbərlərinin şurası və Iqtisadi Əməkdaşlıq Təşkilatı çərçivəsində çoxtərəfli müqavilələr mövcuddur. DGK MDB-nin üzv ölkələrinin gömrük xidməti rəhbərlərinin Şuranın i</w:t>
      </w:r>
      <w:r w:rsidR="00BA1690" w:rsidRPr="00D80A64">
        <w:rPr>
          <w:sz w:val="28"/>
          <w:szCs w:val="28"/>
          <w:lang w:val="fr-FR"/>
        </w:rPr>
        <w:t>claslarında aktiv iştirak edir.</w:t>
      </w:r>
      <w:r w:rsidR="00343198" w:rsidRPr="00D80A64">
        <w:rPr>
          <w:sz w:val="28"/>
          <w:szCs w:val="28"/>
          <w:lang w:val="fr-FR"/>
        </w:rPr>
        <w:t xml:space="preserve"> </w:t>
      </w:r>
      <w:r w:rsidR="00BA1690" w:rsidRPr="00D80A64">
        <w:rPr>
          <w:sz w:val="28"/>
          <w:szCs w:val="28"/>
          <w:lang w:val="fr-FR"/>
        </w:rPr>
        <w:t xml:space="preserve"> </w:t>
      </w:r>
    </w:p>
    <w:p w:rsidR="00343198" w:rsidRPr="00D80A64" w:rsidRDefault="00C559F1" w:rsidP="00BB40CA">
      <w:pPr>
        <w:jc w:val="both"/>
        <w:rPr>
          <w:sz w:val="28"/>
          <w:szCs w:val="28"/>
          <w:lang w:val="fr-FR"/>
        </w:rPr>
      </w:pPr>
      <w:r w:rsidRPr="00D80A64">
        <w:rPr>
          <w:sz w:val="28"/>
          <w:szCs w:val="28"/>
          <w:lang w:val="fr-FR"/>
        </w:rPr>
        <w:tab/>
      </w:r>
      <w:r w:rsidR="00343198" w:rsidRPr="00D80A64">
        <w:rPr>
          <w:sz w:val="28"/>
          <w:szCs w:val="28"/>
          <w:lang w:val="fr-FR"/>
        </w:rPr>
        <w:t>Gömrük sferasında beynəlxalq əməkdaşlıq sahəsində ən mühüm addımlardan biri Azərbaycan Respublikasının malların kodlaşdırılması və təsvirinin harmonizə edilmiş sistemi haqda Beynəlxalq Konvensiyaya qoşulması oldu. Bundan başqa Azərbaycan Respublikasının “Gömrükdə hüquq pozmalar və onların analizi üzrə qarşılıqlı administrativ kömək haqqı</w:t>
      </w:r>
      <w:r w:rsidR="00A15CD7" w:rsidRPr="00D80A64">
        <w:rPr>
          <w:sz w:val="28"/>
          <w:szCs w:val="28"/>
          <w:lang w:val="fr-FR"/>
        </w:rPr>
        <w:t xml:space="preserve">nda Beynəlxalq Konvensiyaya” </w:t>
      </w:r>
      <w:r w:rsidR="00343198" w:rsidRPr="00D80A64">
        <w:rPr>
          <w:sz w:val="28"/>
          <w:szCs w:val="28"/>
          <w:lang w:val="fr-FR"/>
        </w:rPr>
        <w:t xml:space="preserve">qoşulması istiqamətində işlər görülür. </w:t>
      </w:r>
    </w:p>
    <w:p w:rsidR="00BA1690" w:rsidRPr="00D80A64" w:rsidRDefault="00EA45A2" w:rsidP="00BB40CA">
      <w:pPr>
        <w:jc w:val="both"/>
        <w:rPr>
          <w:sz w:val="28"/>
          <w:szCs w:val="28"/>
          <w:lang w:val="fr-FR"/>
        </w:rPr>
      </w:pPr>
      <w:r w:rsidRPr="00D80A64">
        <w:rPr>
          <w:sz w:val="28"/>
          <w:szCs w:val="28"/>
          <w:lang w:val="fr-FR"/>
        </w:rPr>
        <w:tab/>
      </w:r>
      <w:r w:rsidR="00343198" w:rsidRPr="00D80A64">
        <w:rPr>
          <w:sz w:val="28"/>
          <w:szCs w:val="28"/>
          <w:lang w:val="fr-FR"/>
        </w:rPr>
        <w:t>Azərbaycan Respublikası “BYD kitabçasının tətbiqi ilə Beynəlxalq Yükdaşımalar üzrə Gömrük Konvensiyası”na, 2000-ci ilin mayında “Malların təsviri və kodlaşdırılması üzrə harmonikləşdirilmiş sistemə dair Beynəlxalq Konvensiya”ya, (“Nayrobi Konvensiyası”), 2003-cü ildə isə “Gömrük prosedurlarının sadələşdirilməsi və harmonizə edilməsi haqqında Beynəlxalq Konvensiya”ya (Kioto Konvensiyasına) qoşulmuşdur. Ümumdünya Gömrük Təşkilatının üzvü olan Azərbaycan Gömrük Komitəsi bu qurumun Siyasi Konvensiyasında və Maliyyə Komitəsində təmsil olunur.</w:t>
      </w:r>
      <w:r w:rsidR="003A62DB" w:rsidRPr="00D80A64">
        <w:rPr>
          <w:sz w:val="28"/>
          <w:szCs w:val="28"/>
          <w:lang w:val="fr-FR"/>
        </w:rPr>
        <w:t xml:space="preserve"> </w:t>
      </w:r>
      <w:r w:rsidR="00343198" w:rsidRPr="00D80A64">
        <w:rPr>
          <w:sz w:val="28"/>
          <w:szCs w:val="28"/>
          <w:lang w:val="fr-FR"/>
        </w:rPr>
        <w:t>Dünyada genişlənən qloballaşma prosesi, nəticə etibarilə ideyaların, müasir texnologiyaların, mal və xidmətlərin qarşılıqlı yayılması ölkənin gömrük xidməti qarşısında da daim təkmilləşmə və modernləşmə vəzifələri qoyur.</w:t>
      </w:r>
    </w:p>
    <w:p w:rsidR="003A62DB" w:rsidRPr="00D80A64" w:rsidRDefault="00C559F1" w:rsidP="00BB40CA">
      <w:pPr>
        <w:jc w:val="both"/>
        <w:rPr>
          <w:sz w:val="28"/>
          <w:szCs w:val="28"/>
          <w:lang w:val="fr-FR"/>
        </w:rPr>
      </w:pPr>
      <w:r w:rsidRPr="00D80A64">
        <w:rPr>
          <w:sz w:val="28"/>
          <w:szCs w:val="28"/>
          <w:lang w:val="fr-FR"/>
        </w:rPr>
        <w:tab/>
      </w:r>
      <w:r w:rsidR="00343198" w:rsidRPr="00D80A64">
        <w:rPr>
          <w:sz w:val="28"/>
          <w:szCs w:val="28"/>
          <w:lang w:val="fr-FR"/>
        </w:rPr>
        <w:t>Azərbaycanın tanınmış tərəfdaş olması respublikaya gömrük işində informasiya texnologiyalarının inkişafı və təkmilləşdirilməsi sahəsində göstərilən beynəlxalq yardım öz səmərəsini verdi. Bu gün əminliklə demək olar ki, Dövlət Gömrük Komitəsinin potensialının gücləndirilməsi və məlumat ötürülməsi şəbəkəsinin yaradılması üzrə texniki yardım layihəsinin bir neçə mərhələsi artıq müvəffəqiyyətlə sonlanmışdır.</w:t>
      </w:r>
    </w:p>
    <w:p w:rsidR="00343198" w:rsidRPr="00D80A64" w:rsidRDefault="00EA45A2" w:rsidP="00BB40CA">
      <w:pPr>
        <w:jc w:val="both"/>
        <w:rPr>
          <w:sz w:val="28"/>
          <w:szCs w:val="28"/>
          <w:lang w:val="fr-FR"/>
        </w:rPr>
      </w:pPr>
      <w:r w:rsidRPr="00D80A64">
        <w:rPr>
          <w:sz w:val="28"/>
          <w:szCs w:val="28"/>
          <w:lang w:val="fr-FR"/>
        </w:rPr>
        <w:tab/>
      </w:r>
      <w:r w:rsidR="00343198" w:rsidRPr="00D80A64">
        <w:rPr>
          <w:sz w:val="28"/>
          <w:szCs w:val="28"/>
          <w:lang w:val="fr-FR"/>
        </w:rPr>
        <w:t xml:space="preserve">BMT-nin İnkişaf Proqramı və Dövlət Gömrük Komitəsi arasında imzalanmış layihəyə uyğun olaraq həyata keçirilən tədbirlər nəticəsində bu </w:t>
      </w:r>
      <w:r w:rsidR="00343198" w:rsidRPr="00D80A64">
        <w:rPr>
          <w:sz w:val="28"/>
          <w:szCs w:val="28"/>
          <w:lang w:val="fr-FR"/>
        </w:rPr>
        <w:lastRenderedPageBreak/>
        <w:t xml:space="preserve">sistemin köməyi ilə ilk dəfə idarəetmə proseslərinə müasir informasiya texnologiyalarının tətbiqi mümkün olmuşdur. 38 gömrük orqanında </w:t>
      </w:r>
      <w:r w:rsidRPr="00D80A64">
        <w:rPr>
          <w:sz w:val="28"/>
          <w:szCs w:val="28"/>
          <w:lang w:val="fr-FR"/>
        </w:rPr>
        <w:t>"</w:t>
      </w:r>
      <w:r w:rsidR="00B22261" w:rsidRPr="00D80A64">
        <w:rPr>
          <w:rFonts w:eastAsia="Calibri"/>
          <w:b/>
          <w:bCs/>
          <w:sz w:val="28"/>
          <w:szCs w:val="28"/>
          <w:lang w:val="fr-FR" w:eastAsia="en-US"/>
        </w:rPr>
        <w:t>ON LİNE</w:t>
      </w:r>
      <w:r w:rsidRPr="00D80A64">
        <w:rPr>
          <w:rFonts w:eastAsia="Calibri"/>
          <w:b/>
          <w:bCs/>
          <w:sz w:val="28"/>
          <w:szCs w:val="28"/>
          <w:lang w:val="fr-FR" w:eastAsia="en-US"/>
        </w:rPr>
        <w:t>"</w:t>
      </w:r>
      <w:r w:rsidR="00B22261" w:rsidRPr="00D80A64">
        <w:rPr>
          <w:rFonts w:eastAsia="Calibri"/>
          <w:b/>
          <w:bCs/>
          <w:sz w:val="28"/>
          <w:szCs w:val="28"/>
          <w:lang w:val="fr-FR" w:eastAsia="en-US"/>
        </w:rPr>
        <w:t xml:space="preserve"> </w:t>
      </w:r>
      <w:r w:rsidR="00343198" w:rsidRPr="00D80A64">
        <w:rPr>
          <w:sz w:val="28"/>
          <w:szCs w:val="28"/>
          <w:lang w:val="fr-FR"/>
        </w:rPr>
        <w:t xml:space="preserve">sisteminin tətbiqi ölkənin gömrük orqanları arasında sabit informasiya mübadiləsini təmin etməyə imkan vermişdir. Hazırda bütün yerli gömrük orqanları ilə “Modem” əlaqəsi qurulmuş, malların qısa müddət ərzində rəsmiləşdirilməklə gömrükdən çıxarılmasına nəzarət təmin olunmuşdur. </w:t>
      </w:r>
    </w:p>
    <w:p w:rsidR="00B22261" w:rsidRPr="00D80A64" w:rsidRDefault="00B22261" w:rsidP="00BB40CA">
      <w:pPr>
        <w:autoSpaceDE w:val="0"/>
        <w:autoSpaceDN w:val="0"/>
        <w:adjustRightInd w:val="0"/>
        <w:jc w:val="both"/>
        <w:rPr>
          <w:rFonts w:eastAsia="Calibri"/>
          <w:sz w:val="28"/>
          <w:szCs w:val="28"/>
          <w:lang w:val="fr-FR" w:eastAsia="en-US"/>
        </w:rPr>
      </w:pPr>
      <w:r w:rsidRPr="00D80A64">
        <w:rPr>
          <w:rFonts w:eastAsia="Calibri"/>
          <w:sz w:val="28"/>
          <w:szCs w:val="28"/>
          <w:lang w:val="fr-FR" w:eastAsia="en-US"/>
        </w:rPr>
        <w:tab/>
        <w:t>Gömrük orqanlarının vahid qlobal korporativ şəbəkəsinin genişləndirilməsi və inkişaf etdirilməsi, gömrük rəsmiləşdirməsi və nəzarətinin avtomatlaşdırılmış sisteminin sənaye istismarının təmin edilməsi, müasir texniki qurğuların tətbiqi ilə gömrük sərhədini keçən mal və nəqliyyat vasitələrinə nəzarət avtomatlaşdırılmış sisteminin yaradılması, gömrük anbarlarında və terminallarında malların uçotu, saxlanması və hərəkəti prosesinin avtomatlaşdırılması, gömrük orqanları tərəfindən müəyyən olunmuş hüquqpozmaların uçotu və nəzarətinin avtomatlaşdırılmış sisteminin tətbiqi və İstifadədə olan informasiya-texniki və proqram təminatı vasitələrinin yeniləşdirilməsi(modernləşdirilməsi) məsələləri mühüm əhəmiyyət kəsb edir.</w:t>
      </w:r>
    </w:p>
    <w:p w:rsidR="00B22261" w:rsidRPr="00D80A64" w:rsidRDefault="00B22261" w:rsidP="00BB40CA">
      <w:pPr>
        <w:autoSpaceDE w:val="0"/>
        <w:autoSpaceDN w:val="0"/>
        <w:adjustRightInd w:val="0"/>
        <w:jc w:val="both"/>
        <w:rPr>
          <w:rFonts w:eastAsia="Calibri"/>
          <w:sz w:val="28"/>
          <w:szCs w:val="28"/>
          <w:lang w:val="fr-FR" w:eastAsia="en-US"/>
        </w:rPr>
      </w:pPr>
      <w:r w:rsidRPr="00D80A64">
        <w:rPr>
          <w:rFonts w:eastAsia="Calibri"/>
          <w:sz w:val="28"/>
          <w:szCs w:val="28"/>
          <w:lang w:val="fr-FR" w:eastAsia="en-US"/>
        </w:rPr>
        <w:tab/>
        <w:t>Azərbaycan Respublikasının gömrük orqanlarında fəaliyyətdə olan qlobal korporativ şəbəkənin funksional sxemi aşağıakı kimidir (Sxem ):</w:t>
      </w:r>
    </w:p>
    <w:p w:rsidR="00343198" w:rsidRPr="006C12A8" w:rsidRDefault="006A099C" w:rsidP="00343198">
      <w:pPr>
        <w:spacing w:line="276" w:lineRule="auto"/>
        <w:ind w:firstLine="708"/>
        <w:jc w:val="both"/>
        <w:rPr>
          <w:spacing w:val="18"/>
          <w:lang w:val="fr-FR"/>
        </w:rPr>
      </w:pPr>
      <w:r>
        <w:rPr>
          <w:noProof/>
          <w:spacing w:val="18"/>
        </w:rPr>
        <w:drawing>
          <wp:anchor distT="0" distB="0" distL="114300" distR="114300" simplePos="0" relativeHeight="251656704" behindDoc="0" locked="0" layoutInCell="1" allowOverlap="1">
            <wp:simplePos x="0" y="0"/>
            <wp:positionH relativeFrom="column">
              <wp:posOffset>1214755</wp:posOffset>
            </wp:positionH>
            <wp:positionV relativeFrom="paragraph">
              <wp:posOffset>179705</wp:posOffset>
            </wp:positionV>
            <wp:extent cx="3950970" cy="2613660"/>
            <wp:effectExtent l="0" t="0" r="0"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0970" cy="2613660"/>
                    </a:xfrm>
                    <a:prstGeom prst="rect">
                      <a:avLst/>
                    </a:prstGeom>
                    <a:noFill/>
                  </pic:spPr>
                </pic:pic>
              </a:graphicData>
            </a:graphic>
            <wp14:sizeRelH relativeFrom="page">
              <wp14:pctWidth>0</wp14:pctWidth>
            </wp14:sizeRelH>
            <wp14:sizeRelV relativeFrom="page">
              <wp14:pctHeight>0</wp14:pctHeight>
            </wp14:sizeRelV>
          </wp:anchor>
        </w:drawing>
      </w: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B22261" w:rsidRPr="006C12A8" w:rsidRDefault="00B22261" w:rsidP="00343198">
      <w:pPr>
        <w:spacing w:line="276" w:lineRule="auto"/>
        <w:ind w:firstLine="851"/>
        <w:jc w:val="both"/>
        <w:rPr>
          <w:spacing w:val="18"/>
          <w:lang w:val="fr-FR"/>
        </w:rPr>
      </w:pPr>
    </w:p>
    <w:p w:rsidR="00614BA5" w:rsidRPr="00D80A64" w:rsidRDefault="00614BA5" w:rsidP="00191DF8">
      <w:pPr>
        <w:autoSpaceDE w:val="0"/>
        <w:autoSpaceDN w:val="0"/>
        <w:adjustRightInd w:val="0"/>
        <w:jc w:val="both"/>
        <w:rPr>
          <w:bCs/>
          <w:i/>
          <w:iCs/>
          <w:sz w:val="28"/>
          <w:szCs w:val="28"/>
          <w:lang w:val="az-Latn-AZ"/>
        </w:rPr>
      </w:pPr>
      <w:r w:rsidRPr="00D80A64">
        <w:rPr>
          <w:bCs/>
          <w:i/>
          <w:iCs/>
          <w:sz w:val="28"/>
          <w:szCs w:val="28"/>
          <w:lang w:val="az-Latn-AZ"/>
        </w:rPr>
        <w:tab/>
        <w:t>Gömrük nəzarəti metodlarının beynəlxalq standartlara uyğunlaşdırılması və gömrük prosedurlarının avtomatlaşdırılması:</w:t>
      </w:r>
    </w:p>
    <w:p w:rsidR="00614BA5" w:rsidRPr="00D80A64" w:rsidRDefault="00614BA5" w:rsidP="00191DF8">
      <w:pPr>
        <w:autoSpaceDE w:val="0"/>
        <w:autoSpaceDN w:val="0"/>
        <w:adjustRightInd w:val="0"/>
        <w:jc w:val="both"/>
        <w:rPr>
          <w:sz w:val="28"/>
          <w:szCs w:val="28"/>
          <w:lang w:val="az-Latn-AZ"/>
        </w:rPr>
      </w:pPr>
      <w:r w:rsidRPr="00D80A64">
        <w:rPr>
          <w:sz w:val="28"/>
          <w:szCs w:val="28"/>
          <w:lang w:val="az-Latn-AZ"/>
        </w:rPr>
        <w:tab/>
        <w:t>Malların idxalı və ixracı zamanı gömrük rəsmiləşdirilməsi əməliyyatlarının avtomatlaşdırılmış əsaslarda təşkil edilməsi gömrük rəsmiləşdirilməsinin səmərəliliyinin artırılmasını və bu işə sərf edilən vaxtın minimuma endirilməsini təmin etməklə, xarici ticarət iştirakçılarına xidmətin səviyyəsinin yaxşılaşmasına və bütövlükdə gömrük orqanlarında idarəetmənin təkmilləşməsinə imkan verəcəkdir.</w:t>
      </w:r>
    </w:p>
    <w:p w:rsidR="00614BA5" w:rsidRPr="00D80A64" w:rsidRDefault="00614BA5" w:rsidP="00191DF8">
      <w:pPr>
        <w:autoSpaceDE w:val="0"/>
        <w:autoSpaceDN w:val="0"/>
        <w:adjustRightInd w:val="0"/>
        <w:jc w:val="both"/>
        <w:rPr>
          <w:sz w:val="28"/>
          <w:szCs w:val="28"/>
          <w:lang w:val="az-Latn-AZ"/>
        </w:rPr>
      </w:pPr>
      <w:r w:rsidRPr="00D80A64">
        <w:rPr>
          <w:sz w:val="28"/>
          <w:szCs w:val="28"/>
          <w:lang w:val="az-Latn-AZ"/>
        </w:rPr>
        <w:tab/>
        <w:t xml:space="preserve">Beynəlxalq təcrübədə müşahidə olunan gömrük sərhədlərində «vahid dayanacaq» prinsipi əsasında işin təşkil edilməsi sərhəd-keçid məntəqələrində nəzarət prosedurlarını sadələşdirir. Bu prinsipin tətbiqi nəticəsində nəqliyyat vasitələri bir dəfə dayanmaqla daşınan mallar üzərində bütün nəzarət növləri həyata keçirilir, gömrük sərhədindən keçirilən yüklər üzərində nəzarətin aparılması </w:t>
      </w:r>
      <w:r w:rsidRPr="00D80A64">
        <w:rPr>
          <w:sz w:val="28"/>
          <w:szCs w:val="28"/>
          <w:lang w:val="az-Latn-AZ"/>
        </w:rPr>
        <w:lastRenderedPageBreak/>
        <w:t>zamanı təkrarçılıq aradan qaldırılır və sərhəd keçid məntəqələrində nəqliyyat vasitələrinin dayanma müddətinin xeyli azalması təmin edilir.</w:t>
      </w:r>
    </w:p>
    <w:p w:rsidR="00614BA5" w:rsidRPr="00D80A64" w:rsidRDefault="00614BA5" w:rsidP="00191DF8">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Rəsmiləşdirmə prosesinin sürətini və keyfiyyətini artırmaq və yük gömrük bəyannamələrində olan məlumatlara proqram təminatı vasitəsilə elektron nəzarətin aparılması məqsədilə "Gömrük rəsmiləşdirilməsi və nəzarətinin avtomatlaşdırılmış sistemi (GRNAS)" yaradılmışdır.</w:t>
      </w:r>
    </w:p>
    <w:p w:rsidR="00614BA5" w:rsidRPr="00D80A64" w:rsidRDefault="00614BA5" w:rsidP="00191DF8">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"Gömrük rəsmiləşdirilməsi və nəzarətinin avtomatlaşdırılmış sistemi" proqram kompleksi yük gömrük bəyannamələrinin(YGB) gömrük rəsmiləşdirilməsi prosesinin maksimum dərəcədə avtomatlaşdırılması üçün nəzərdə tutulmuşdur. Avtomatlaşdırma prosesi iki mərhələdən ibarətdir:</w:t>
      </w:r>
    </w:p>
    <w:p w:rsidR="00614BA5" w:rsidRPr="00D80A64" w:rsidRDefault="00614BA5" w:rsidP="00191DF8">
      <w:pPr>
        <w:autoSpaceDE w:val="0"/>
        <w:autoSpaceDN w:val="0"/>
        <w:adjustRightInd w:val="0"/>
        <w:jc w:val="both"/>
        <w:rPr>
          <w:rFonts w:eastAsia="Calibri"/>
          <w:bCs/>
          <w:sz w:val="28"/>
          <w:szCs w:val="28"/>
          <w:lang w:val="az-Latn-AZ" w:eastAsia="en-US"/>
        </w:rPr>
      </w:pPr>
      <w:r w:rsidRPr="00D80A64">
        <w:rPr>
          <w:rFonts w:eastAsia="Calibri"/>
          <w:b/>
          <w:bCs/>
          <w:sz w:val="28"/>
          <w:szCs w:val="28"/>
          <w:lang w:val="az-Latn-AZ" w:eastAsia="en-US"/>
        </w:rPr>
        <w:tab/>
        <w:t xml:space="preserve">- </w:t>
      </w:r>
      <w:r w:rsidRPr="00D80A64">
        <w:rPr>
          <w:rFonts w:eastAsia="Calibri"/>
          <w:bCs/>
          <w:sz w:val="28"/>
          <w:szCs w:val="28"/>
          <w:lang w:val="az-Latn-AZ" w:eastAsia="en-US"/>
        </w:rPr>
        <w:t>YGB-lərin elektron surətinin yaradılması;</w:t>
      </w:r>
    </w:p>
    <w:p w:rsidR="00614BA5" w:rsidRPr="00D80A64" w:rsidRDefault="00614BA5" w:rsidP="00191DF8">
      <w:pPr>
        <w:autoSpaceDE w:val="0"/>
        <w:autoSpaceDN w:val="0"/>
        <w:adjustRightInd w:val="0"/>
        <w:jc w:val="both"/>
        <w:rPr>
          <w:rFonts w:eastAsia="Calibri"/>
          <w:bCs/>
          <w:sz w:val="28"/>
          <w:szCs w:val="28"/>
          <w:lang w:val="az-Latn-AZ" w:eastAsia="en-US"/>
        </w:rPr>
      </w:pPr>
      <w:r w:rsidRPr="00D80A64">
        <w:rPr>
          <w:rFonts w:eastAsia="Calibri"/>
          <w:bCs/>
          <w:sz w:val="28"/>
          <w:szCs w:val="28"/>
          <w:lang w:val="az-Latn-AZ" w:eastAsia="en-US"/>
        </w:rPr>
        <w:tab/>
        <w:t>- YGB-də olan məlumatlara nəzarətin keçirilməsi.</w:t>
      </w:r>
    </w:p>
    <w:p w:rsidR="00F724BB" w:rsidRPr="00D80A64" w:rsidRDefault="00614BA5" w:rsidP="00191DF8">
      <w:pPr>
        <w:autoSpaceDE w:val="0"/>
        <w:autoSpaceDN w:val="0"/>
        <w:adjustRightInd w:val="0"/>
        <w:jc w:val="both"/>
        <w:rPr>
          <w:rFonts w:eastAsia="Calibri"/>
          <w:sz w:val="28"/>
          <w:szCs w:val="28"/>
          <w:lang w:val="az-Latn-AZ" w:eastAsia="en-US"/>
        </w:rPr>
      </w:pPr>
      <w:r w:rsidRPr="00D80A64">
        <w:rPr>
          <w:rFonts w:eastAsia="Calibri"/>
          <w:sz w:val="28"/>
          <w:szCs w:val="28"/>
          <w:lang w:val="az-Latn-AZ" w:eastAsia="en-US"/>
        </w:rPr>
        <w:tab/>
        <w:t>Nəzarətin birinci mərhələsi format-məntiqi yoxlama adlanır və tam şəkildə proqram təminatının köməyilə aparılır, gömrük brokeri və lokal şəbəkənin adminstratoru tərəfindən həyata keçirilir. Format-məntiqi yoxlama nəticəsində YGB-də istifadə olunan bütün kodlar yoxlanılır. YGB-nin yük və maliyyə aspektləri ekspert səviyyəsində yoxlanılır. Gömrük rəsmiləşdirilməsi və nəzarətinin avtomatlaşdırılmış sisteminin funksional sxemi aşağıdakı kimidir (Sxem)</w:t>
      </w: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851"/>
        <w:gridCol w:w="1701"/>
        <w:gridCol w:w="967"/>
        <w:gridCol w:w="311"/>
        <w:gridCol w:w="312"/>
        <w:gridCol w:w="313"/>
        <w:gridCol w:w="628"/>
      </w:tblGrid>
      <w:tr w:rsidR="00614BA5" w:rsidRPr="006C12A8" w:rsidTr="007102F9">
        <w:trPr>
          <w:gridAfter w:val="7"/>
          <w:wAfter w:w="5083" w:type="dxa"/>
          <w:trHeight w:val="663"/>
        </w:trPr>
        <w:tc>
          <w:tcPr>
            <w:tcW w:w="4077" w:type="dxa"/>
            <w:tcBorders>
              <w:top w:val="threeDEmboss" w:sz="24" w:space="0" w:color="00B050"/>
              <w:left w:val="threeDEmboss" w:sz="24" w:space="0" w:color="00B050"/>
              <w:bottom w:val="thinThickThinSmallGap" w:sz="24" w:space="0" w:color="00B050"/>
              <w:right w:val="threeDEmboss" w:sz="24" w:space="0" w:color="00B050"/>
            </w:tcBorders>
          </w:tcPr>
          <w:p w:rsidR="00614BA5" w:rsidRPr="006F195F" w:rsidRDefault="00614BA5" w:rsidP="0050600A">
            <w:pPr>
              <w:pStyle w:val="a3"/>
              <w:numPr>
                <w:ilvl w:val="3"/>
                <w:numId w:val="36"/>
              </w:numPr>
              <w:ind w:left="142" w:hanging="142"/>
              <w:rPr>
                <w:color w:val="1F497D"/>
                <w:sz w:val="18"/>
                <w:szCs w:val="18"/>
                <w:lang w:val="az-Latn-AZ"/>
              </w:rPr>
            </w:pPr>
            <w:r w:rsidRPr="006F195F">
              <w:rPr>
                <w:color w:val="1F497D"/>
                <w:sz w:val="18"/>
                <w:szCs w:val="18"/>
                <w:lang w:val="az-Latn-AZ"/>
              </w:rPr>
              <w:t>Bəyannetmənin"elektron" surətinin yaradılması;</w:t>
            </w:r>
          </w:p>
          <w:p w:rsidR="00614BA5" w:rsidRPr="006C12A8" w:rsidRDefault="00614BA5" w:rsidP="0050600A">
            <w:pPr>
              <w:pStyle w:val="a3"/>
              <w:numPr>
                <w:ilvl w:val="0"/>
                <w:numId w:val="36"/>
              </w:numPr>
              <w:ind w:left="142" w:hanging="142"/>
              <w:rPr>
                <w:sz w:val="18"/>
                <w:szCs w:val="18"/>
                <w:lang w:val="az-Latn-AZ"/>
              </w:rPr>
            </w:pPr>
            <w:r w:rsidRPr="006F195F">
              <w:rPr>
                <w:color w:val="1F497D"/>
                <w:sz w:val="18"/>
                <w:szCs w:val="18"/>
                <w:lang w:val="az-Latn-AZ"/>
              </w:rPr>
              <w:t>YGB-nin  format-məntiqi yoxlama üsusl ilə yoylanması.</w:t>
            </w:r>
          </w:p>
        </w:tc>
      </w:tr>
      <w:tr w:rsidR="00614BA5" w:rsidRPr="006C12A8" w:rsidTr="006F195F">
        <w:trPr>
          <w:trHeight w:val="231"/>
        </w:trPr>
        <w:tc>
          <w:tcPr>
            <w:tcW w:w="4077" w:type="dxa"/>
            <w:tcBorders>
              <w:top w:val="threeDEmboss" w:sz="24" w:space="0" w:color="00B050"/>
              <w:left w:val="nil"/>
              <w:bottom w:val="threeDEmboss" w:sz="24" w:space="0" w:color="00B050"/>
              <w:right w:val="nil"/>
            </w:tcBorders>
          </w:tcPr>
          <w:p w:rsidR="00614BA5" w:rsidRPr="006C12A8" w:rsidRDefault="00614BA5" w:rsidP="0050600A">
            <w:pPr>
              <w:tabs>
                <w:tab w:val="left" w:pos="3994"/>
              </w:tabs>
              <w:jc w:val="center"/>
              <w:rPr>
                <w:sz w:val="18"/>
                <w:szCs w:val="18"/>
                <w:lang w:val="az-Latn-AZ"/>
              </w:rPr>
            </w:pPr>
          </w:p>
        </w:tc>
        <w:tc>
          <w:tcPr>
            <w:tcW w:w="851" w:type="dxa"/>
            <w:tcBorders>
              <w:top w:val="nil"/>
              <w:left w:val="nil"/>
              <w:bottom w:val="nil"/>
              <w:right w:val="triple" w:sz="4" w:space="0" w:color="00B050"/>
            </w:tcBorders>
          </w:tcPr>
          <w:p w:rsidR="00614BA5" w:rsidRPr="006C12A8" w:rsidRDefault="00614BA5" w:rsidP="0050600A">
            <w:pPr>
              <w:tabs>
                <w:tab w:val="left" w:pos="3994"/>
              </w:tabs>
              <w:jc w:val="center"/>
              <w:rPr>
                <w:sz w:val="18"/>
                <w:szCs w:val="18"/>
                <w:lang w:val="az-Latn-AZ"/>
              </w:rPr>
            </w:pPr>
          </w:p>
        </w:tc>
        <w:tc>
          <w:tcPr>
            <w:tcW w:w="1701" w:type="dxa"/>
            <w:tcBorders>
              <w:top w:val="triple" w:sz="4" w:space="0" w:color="00B050"/>
              <w:left w:val="triple" w:sz="4" w:space="0" w:color="00B050"/>
              <w:bottom w:val="triple" w:sz="4" w:space="0" w:color="00B050"/>
              <w:right w:val="triple" w:sz="4" w:space="0" w:color="00B050"/>
            </w:tcBorders>
          </w:tcPr>
          <w:p w:rsidR="00614BA5" w:rsidRPr="006F195F" w:rsidRDefault="00614BA5" w:rsidP="0050600A">
            <w:pPr>
              <w:tabs>
                <w:tab w:val="left" w:pos="3994"/>
              </w:tabs>
              <w:jc w:val="center"/>
              <w:rPr>
                <w:color w:val="1F497D"/>
                <w:sz w:val="18"/>
                <w:szCs w:val="18"/>
                <w:lang w:val="az-Latn-AZ"/>
              </w:rPr>
            </w:pPr>
            <w:r w:rsidRPr="006F195F">
              <w:rPr>
                <w:color w:val="1F497D"/>
                <w:sz w:val="18"/>
                <w:szCs w:val="18"/>
              </w:rPr>
              <w:t>Gömrük Brokeri</w:t>
            </w:r>
          </w:p>
        </w:tc>
        <w:tc>
          <w:tcPr>
            <w:tcW w:w="967" w:type="dxa"/>
            <w:vMerge w:val="restart"/>
            <w:tcBorders>
              <w:top w:val="nil"/>
              <w:left w:val="triple" w:sz="4" w:space="0" w:color="00B050"/>
              <w:right w:val="nil"/>
            </w:tcBorders>
          </w:tcPr>
          <w:p w:rsidR="00614BA5" w:rsidRPr="006C12A8" w:rsidRDefault="00614BA5" w:rsidP="0050600A">
            <w:pPr>
              <w:tabs>
                <w:tab w:val="left" w:pos="3994"/>
              </w:tabs>
              <w:jc w:val="center"/>
              <w:rPr>
                <w:sz w:val="18"/>
                <w:szCs w:val="18"/>
                <w:lang w:val="az-Latn-AZ"/>
              </w:rPr>
            </w:pPr>
          </w:p>
        </w:tc>
        <w:tc>
          <w:tcPr>
            <w:tcW w:w="936" w:type="dxa"/>
            <w:gridSpan w:val="3"/>
            <w:vMerge w:val="restart"/>
            <w:tcBorders>
              <w:top w:val="nil"/>
              <w:left w:val="nil"/>
              <w:right w:val="thinThickThinMediumGap" w:sz="24" w:space="0" w:color="FF0000"/>
            </w:tcBorders>
          </w:tcPr>
          <w:p w:rsidR="00614BA5" w:rsidRPr="006C12A8" w:rsidRDefault="00614BA5" w:rsidP="0050600A">
            <w:pPr>
              <w:tabs>
                <w:tab w:val="left" w:pos="3994"/>
              </w:tabs>
              <w:rPr>
                <w:sz w:val="18"/>
                <w:szCs w:val="18"/>
                <w:lang w:val="az-Latn-AZ"/>
              </w:rPr>
            </w:pPr>
          </w:p>
        </w:tc>
        <w:tc>
          <w:tcPr>
            <w:tcW w:w="628" w:type="dxa"/>
            <w:vMerge w:val="restart"/>
            <w:tcBorders>
              <w:top w:val="thinThickThinMediumGap" w:sz="24" w:space="0" w:color="FF0000"/>
              <w:left w:val="thinThickThinMediumGap" w:sz="24" w:space="0" w:color="FF0000"/>
              <w:right w:val="thinThickThinMediumGap" w:sz="24" w:space="0" w:color="FF0000"/>
            </w:tcBorders>
            <w:vAlign w:val="center"/>
          </w:tcPr>
          <w:p w:rsidR="00614BA5" w:rsidRPr="006F195F" w:rsidRDefault="00614BA5" w:rsidP="0050600A">
            <w:pPr>
              <w:autoSpaceDE w:val="0"/>
              <w:autoSpaceDN w:val="0"/>
              <w:adjustRightInd w:val="0"/>
              <w:spacing w:line="600" w:lineRule="auto"/>
              <w:jc w:val="center"/>
              <w:rPr>
                <w:color w:val="1F497D"/>
              </w:rPr>
            </w:pPr>
            <w:r w:rsidRPr="006F195F">
              <w:rPr>
                <w:color w:val="1F497D"/>
              </w:rPr>
              <w:t>S</w:t>
            </w:r>
          </w:p>
          <w:p w:rsidR="00614BA5" w:rsidRPr="006F195F" w:rsidRDefault="00614BA5" w:rsidP="0050600A">
            <w:pPr>
              <w:autoSpaceDE w:val="0"/>
              <w:autoSpaceDN w:val="0"/>
              <w:adjustRightInd w:val="0"/>
              <w:spacing w:line="600" w:lineRule="auto"/>
              <w:jc w:val="center"/>
              <w:rPr>
                <w:color w:val="1F497D"/>
              </w:rPr>
            </w:pPr>
            <w:r w:rsidRPr="006F195F">
              <w:rPr>
                <w:color w:val="1F497D"/>
              </w:rPr>
              <w:t>E</w:t>
            </w:r>
          </w:p>
          <w:p w:rsidR="00614BA5" w:rsidRPr="006F195F" w:rsidRDefault="00614BA5" w:rsidP="0050600A">
            <w:pPr>
              <w:autoSpaceDE w:val="0"/>
              <w:autoSpaceDN w:val="0"/>
              <w:adjustRightInd w:val="0"/>
              <w:spacing w:line="600" w:lineRule="auto"/>
              <w:jc w:val="center"/>
              <w:rPr>
                <w:color w:val="1F497D"/>
              </w:rPr>
            </w:pPr>
            <w:r w:rsidRPr="006F195F">
              <w:rPr>
                <w:color w:val="1F497D"/>
              </w:rPr>
              <w:t>R</w:t>
            </w:r>
          </w:p>
          <w:p w:rsidR="00614BA5" w:rsidRPr="006F195F" w:rsidRDefault="00614BA5" w:rsidP="0050600A">
            <w:pPr>
              <w:autoSpaceDE w:val="0"/>
              <w:autoSpaceDN w:val="0"/>
              <w:adjustRightInd w:val="0"/>
              <w:spacing w:line="600" w:lineRule="auto"/>
              <w:jc w:val="center"/>
              <w:rPr>
                <w:color w:val="1F497D"/>
              </w:rPr>
            </w:pPr>
            <w:r w:rsidRPr="006F195F">
              <w:rPr>
                <w:color w:val="1F497D"/>
              </w:rPr>
              <w:t>V</w:t>
            </w:r>
          </w:p>
          <w:p w:rsidR="00614BA5" w:rsidRPr="006F195F" w:rsidRDefault="00614BA5" w:rsidP="0050600A">
            <w:pPr>
              <w:autoSpaceDE w:val="0"/>
              <w:autoSpaceDN w:val="0"/>
              <w:adjustRightInd w:val="0"/>
              <w:spacing w:line="600" w:lineRule="auto"/>
              <w:jc w:val="center"/>
              <w:rPr>
                <w:color w:val="1F497D"/>
              </w:rPr>
            </w:pPr>
            <w:r w:rsidRPr="006F195F">
              <w:rPr>
                <w:color w:val="1F497D"/>
              </w:rPr>
              <w:t>E</w:t>
            </w:r>
          </w:p>
          <w:p w:rsidR="00614BA5" w:rsidRPr="006C12A8" w:rsidRDefault="00614BA5" w:rsidP="0050600A">
            <w:pPr>
              <w:tabs>
                <w:tab w:val="left" w:pos="3994"/>
              </w:tabs>
              <w:spacing w:line="600" w:lineRule="auto"/>
              <w:jc w:val="center"/>
              <w:rPr>
                <w:sz w:val="18"/>
                <w:szCs w:val="18"/>
                <w:lang w:val="az-Latn-AZ"/>
              </w:rPr>
            </w:pPr>
            <w:r w:rsidRPr="006F195F">
              <w:rPr>
                <w:color w:val="1F497D"/>
              </w:rPr>
              <w:t>R</w:t>
            </w:r>
          </w:p>
        </w:tc>
      </w:tr>
      <w:tr w:rsidR="00614BA5" w:rsidRPr="006C12A8" w:rsidTr="006F195F">
        <w:trPr>
          <w:trHeight w:val="463"/>
        </w:trPr>
        <w:tc>
          <w:tcPr>
            <w:tcW w:w="4077" w:type="dxa"/>
            <w:tcBorders>
              <w:top w:val="threeDEmboss" w:sz="24" w:space="0" w:color="00B050"/>
              <w:left w:val="threeDEmboss" w:sz="24" w:space="0" w:color="00B050"/>
              <w:bottom w:val="threeDEngrave" w:sz="24" w:space="0" w:color="00B050"/>
              <w:right w:val="threeDEmboss" w:sz="24" w:space="0" w:color="00B050"/>
            </w:tcBorders>
          </w:tcPr>
          <w:p w:rsidR="00614BA5" w:rsidRPr="006F195F" w:rsidRDefault="00614BA5" w:rsidP="0050600A">
            <w:pPr>
              <w:pStyle w:val="a3"/>
              <w:numPr>
                <w:ilvl w:val="3"/>
                <w:numId w:val="36"/>
              </w:numPr>
              <w:ind w:left="142" w:hanging="142"/>
              <w:rPr>
                <w:color w:val="1F497D"/>
                <w:sz w:val="18"/>
                <w:szCs w:val="18"/>
                <w:lang w:val="az-Latn-AZ"/>
              </w:rPr>
            </w:pPr>
            <w:r w:rsidRPr="006F195F">
              <w:rPr>
                <w:color w:val="1F497D"/>
                <w:sz w:val="18"/>
                <w:szCs w:val="18"/>
                <w:lang w:val="az-Latn-AZ"/>
              </w:rPr>
              <w:t>Format</w:t>
            </w:r>
            <w:r w:rsidRPr="006F195F">
              <w:rPr>
                <w:color w:val="1F497D"/>
                <w:sz w:val="18"/>
                <w:szCs w:val="18"/>
              </w:rPr>
              <w:t>-məntiqi yoxlamanın  aparılması;</w:t>
            </w:r>
          </w:p>
          <w:p w:rsidR="00614BA5" w:rsidRPr="006C12A8" w:rsidRDefault="00614BA5" w:rsidP="0050600A">
            <w:pPr>
              <w:pStyle w:val="a3"/>
              <w:numPr>
                <w:ilvl w:val="3"/>
                <w:numId w:val="36"/>
              </w:numPr>
              <w:ind w:left="142" w:hanging="142"/>
              <w:rPr>
                <w:sz w:val="18"/>
                <w:szCs w:val="18"/>
                <w:lang w:val="az-Latn-AZ"/>
              </w:rPr>
            </w:pPr>
            <w:r w:rsidRPr="006F195F">
              <w:rPr>
                <w:color w:val="1F497D"/>
                <w:sz w:val="18"/>
                <w:szCs w:val="18"/>
                <w:lang w:val="az-Latn-AZ"/>
              </w:rPr>
              <w:t>YGB-nin qeydiyyatdan keçirilməsi.</w:t>
            </w:r>
          </w:p>
        </w:tc>
        <w:tc>
          <w:tcPr>
            <w:tcW w:w="2552" w:type="dxa"/>
            <w:gridSpan w:val="2"/>
            <w:tcBorders>
              <w:top w:val="nil"/>
              <w:left w:val="threeDEmboss" w:sz="24" w:space="0" w:color="00B050"/>
              <w:bottom w:val="nil"/>
              <w:right w:val="nil"/>
            </w:tcBorders>
          </w:tcPr>
          <w:p w:rsidR="00614BA5" w:rsidRPr="006C12A8" w:rsidRDefault="00614BA5" w:rsidP="0050600A">
            <w:pPr>
              <w:tabs>
                <w:tab w:val="left" w:pos="3994"/>
              </w:tabs>
              <w:rPr>
                <w:sz w:val="18"/>
                <w:szCs w:val="18"/>
                <w:lang w:val="az-Latn-AZ"/>
              </w:rPr>
            </w:pPr>
          </w:p>
        </w:tc>
        <w:tc>
          <w:tcPr>
            <w:tcW w:w="967" w:type="dxa"/>
            <w:vMerge/>
            <w:tcBorders>
              <w:left w:val="nil"/>
              <w:bottom w:val="nil"/>
              <w:right w:val="nil"/>
            </w:tcBorders>
          </w:tcPr>
          <w:p w:rsidR="00614BA5" w:rsidRPr="006C12A8" w:rsidRDefault="00614BA5" w:rsidP="0050600A">
            <w:pPr>
              <w:tabs>
                <w:tab w:val="left" w:pos="3994"/>
              </w:tabs>
              <w:rPr>
                <w:sz w:val="18"/>
                <w:szCs w:val="18"/>
                <w:lang w:val="az-Latn-AZ"/>
              </w:rPr>
            </w:pPr>
          </w:p>
        </w:tc>
        <w:tc>
          <w:tcPr>
            <w:tcW w:w="936" w:type="dxa"/>
            <w:gridSpan w:val="3"/>
            <w:vMerge/>
            <w:tcBorders>
              <w:top w:val="nil"/>
              <w:left w:val="nil"/>
              <w:bottom w:val="nil"/>
              <w:right w:val="thinThickThinMediumGap" w:sz="24" w:space="0" w:color="FF0000"/>
            </w:tcBorders>
          </w:tcPr>
          <w:p w:rsidR="00614BA5" w:rsidRPr="006C12A8" w:rsidRDefault="00614BA5" w:rsidP="0050600A">
            <w:pPr>
              <w:tabs>
                <w:tab w:val="left" w:pos="3994"/>
              </w:tabs>
              <w:rPr>
                <w:sz w:val="18"/>
                <w:szCs w:val="18"/>
                <w:lang w:val="az-Latn-AZ"/>
              </w:rPr>
            </w:pPr>
          </w:p>
        </w:tc>
        <w:tc>
          <w:tcPr>
            <w:tcW w:w="628" w:type="dxa"/>
            <w:vMerge/>
            <w:tcBorders>
              <w:left w:val="thinThickThinMediumGap" w:sz="24" w:space="0" w:color="FF0000"/>
              <w:right w:val="thinThickThinMediumGap" w:sz="24" w:space="0" w:color="FF0000"/>
            </w:tcBorders>
          </w:tcPr>
          <w:p w:rsidR="00614BA5" w:rsidRPr="006C12A8" w:rsidRDefault="00614BA5" w:rsidP="0050600A">
            <w:pPr>
              <w:tabs>
                <w:tab w:val="left" w:pos="3994"/>
              </w:tabs>
              <w:rPr>
                <w:sz w:val="18"/>
                <w:szCs w:val="18"/>
                <w:lang w:val="az-Latn-AZ"/>
              </w:rPr>
            </w:pPr>
          </w:p>
        </w:tc>
      </w:tr>
      <w:tr w:rsidR="00614BA5" w:rsidRPr="006C12A8" w:rsidTr="006F195F">
        <w:trPr>
          <w:trHeight w:val="242"/>
        </w:trPr>
        <w:tc>
          <w:tcPr>
            <w:tcW w:w="4077" w:type="dxa"/>
            <w:tcBorders>
              <w:top w:val="threeDEngrave" w:sz="24" w:space="0" w:color="00B050"/>
              <w:left w:val="nil"/>
              <w:bottom w:val="thinThickThinSmallGap" w:sz="24" w:space="0" w:color="00B050"/>
              <w:right w:val="nil"/>
            </w:tcBorders>
          </w:tcPr>
          <w:p w:rsidR="00614BA5" w:rsidRPr="006C12A8" w:rsidRDefault="00614BA5" w:rsidP="0050600A">
            <w:pPr>
              <w:tabs>
                <w:tab w:val="left" w:pos="3994"/>
              </w:tabs>
              <w:jc w:val="center"/>
              <w:rPr>
                <w:sz w:val="18"/>
                <w:szCs w:val="18"/>
                <w:lang w:val="az-Latn-AZ"/>
              </w:rPr>
            </w:pPr>
          </w:p>
        </w:tc>
        <w:tc>
          <w:tcPr>
            <w:tcW w:w="851" w:type="dxa"/>
            <w:tcBorders>
              <w:top w:val="nil"/>
              <w:left w:val="nil"/>
              <w:bottom w:val="nil"/>
              <w:right w:val="triple" w:sz="4" w:space="0" w:color="00B050"/>
            </w:tcBorders>
          </w:tcPr>
          <w:p w:rsidR="00614BA5" w:rsidRPr="006C12A8" w:rsidRDefault="00614BA5" w:rsidP="0050600A">
            <w:pPr>
              <w:tabs>
                <w:tab w:val="left" w:pos="3994"/>
              </w:tabs>
              <w:jc w:val="center"/>
              <w:rPr>
                <w:sz w:val="18"/>
                <w:szCs w:val="18"/>
                <w:lang w:val="az-Latn-AZ"/>
              </w:rPr>
            </w:pPr>
          </w:p>
        </w:tc>
        <w:tc>
          <w:tcPr>
            <w:tcW w:w="1701" w:type="dxa"/>
            <w:tcBorders>
              <w:top w:val="triple" w:sz="4" w:space="0" w:color="00B050"/>
              <w:left w:val="triple" w:sz="4" w:space="0" w:color="00B050"/>
              <w:bottom w:val="triple" w:sz="4" w:space="0" w:color="auto"/>
              <w:right w:val="triple" w:sz="4" w:space="0" w:color="00B050"/>
            </w:tcBorders>
          </w:tcPr>
          <w:p w:rsidR="00614BA5" w:rsidRPr="006F195F" w:rsidRDefault="00614BA5" w:rsidP="0050600A">
            <w:pPr>
              <w:tabs>
                <w:tab w:val="left" w:pos="3994"/>
              </w:tabs>
              <w:jc w:val="center"/>
              <w:rPr>
                <w:color w:val="1F497D"/>
                <w:sz w:val="18"/>
                <w:szCs w:val="18"/>
                <w:lang w:val="az-Latn-AZ"/>
              </w:rPr>
            </w:pPr>
            <w:r w:rsidRPr="006F195F">
              <w:rPr>
                <w:color w:val="1F497D"/>
                <w:sz w:val="18"/>
                <w:szCs w:val="18"/>
              </w:rPr>
              <w:t>Məlumat inzibatcısı</w:t>
            </w:r>
          </w:p>
        </w:tc>
        <w:tc>
          <w:tcPr>
            <w:tcW w:w="967" w:type="dxa"/>
            <w:vMerge/>
            <w:tcBorders>
              <w:top w:val="nil"/>
              <w:left w:val="triple" w:sz="4" w:space="0" w:color="00B050"/>
              <w:bottom w:val="nil"/>
              <w:right w:val="nil"/>
            </w:tcBorders>
          </w:tcPr>
          <w:p w:rsidR="00614BA5" w:rsidRPr="006C12A8" w:rsidRDefault="00614BA5" w:rsidP="0050600A">
            <w:pPr>
              <w:tabs>
                <w:tab w:val="left" w:pos="3994"/>
              </w:tabs>
              <w:jc w:val="center"/>
              <w:rPr>
                <w:sz w:val="18"/>
                <w:szCs w:val="18"/>
                <w:lang w:val="az-Latn-AZ"/>
              </w:rPr>
            </w:pPr>
          </w:p>
        </w:tc>
        <w:tc>
          <w:tcPr>
            <w:tcW w:w="623" w:type="dxa"/>
            <w:gridSpan w:val="2"/>
            <w:tcBorders>
              <w:top w:val="nil"/>
              <w:left w:val="nil"/>
              <w:bottom w:val="thinThickThinMediumGap" w:sz="24" w:space="0" w:color="C0504D"/>
              <w:right w:val="nil"/>
            </w:tcBorders>
            <w:vAlign w:val="center"/>
          </w:tcPr>
          <w:p w:rsidR="00614BA5" w:rsidRPr="006C12A8" w:rsidRDefault="00614BA5" w:rsidP="0050600A">
            <w:pPr>
              <w:autoSpaceDE w:val="0"/>
              <w:autoSpaceDN w:val="0"/>
              <w:adjustRightInd w:val="0"/>
              <w:jc w:val="center"/>
              <w:rPr>
                <w:sz w:val="18"/>
                <w:szCs w:val="18"/>
                <w:lang w:val="az-Latn-AZ"/>
              </w:rPr>
            </w:pPr>
          </w:p>
        </w:tc>
        <w:tc>
          <w:tcPr>
            <w:tcW w:w="313" w:type="dxa"/>
            <w:vMerge w:val="restart"/>
            <w:tcBorders>
              <w:top w:val="nil"/>
              <w:left w:val="nil"/>
              <w:right w:val="thinThickThinMediumGap" w:sz="24" w:space="0" w:color="FF0000"/>
            </w:tcBorders>
          </w:tcPr>
          <w:p w:rsidR="00614BA5" w:rsidRPr="006C12A8" w:rsidRDefault="00614BA5" w:rsidP="0050600A">
            <w:pPr>
              <w:tabs>
                <w:tab w:val="left" w:pos="3994"/>
              </w:tabs>
              <w:rPr>
                <w:sz w:val="18"/>
                <w:szCs w:val="18"/>
                <w:lang w:val="az-Latn-AZ"/>
              </w:rPr>
            </w:pPr>
          </w:p>
        </w:tc>
        <w:tc>
          <w:tcPr>
            <w:tcW w:w="628"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sz w:val="18"/>
                <w:szCs w:val="18"/>
                <w:lang w:val="az-Latn-AZ"/>
              </w:rPr>
            </w:pPr>
          </w:p>
        </w:tc>
      </w:tr>
      <w:tr w:rsidR="006F195F" w:rsidRPr="006C12A8" w:rsidTr="006F195F">
        <w:trPr>
          <w:trHeight w:val="1084"/>
        </w:trPr>
        <w:tc>
          <w:tcPr>
            <w:tcW w:w="4077" w:type="dxa"/>
            <w:vMerge w:val="restart"/>
            <w:tcBorders>
              <w:top w:val="threeDEmboss" w:sz="24" w:space="0" w:color="00B050"/>
              <w:left w:val="threeDEmboss" w:sz="24" w:space="0" w:color="00B050"/>
              <w:bottom w:val="single" w:sz="4" w:space="0" w:color="auto"/>
              <w:right w:val="threeDEmboss" w:sz="24" w:space="0" w:color="00B050"/>
            </w:tcBorders>
          </w:tcPr>
          <w:p w:rsidR="006F195F" w:rsidRPr="006F195F" w:rsidRDefault="006F195F" w:rsidP="0050600A">
            <w:pPr>
              <w:pStyle w:val="a3"/>
              <w:numPr>
                <w:ilvl w:val="3"/>
                <w:numId w:val="36"/>
              </w:numPr>
              <w:ind w:left="142" w:hanging="142"/>
              <w:rPr>
                <w:color w:val="1F497D"/>
                <w:sz w:val="18"/>
                <w:szCs w:val="18"/>
                <w:lang w:val="az-Latn-AZ"/>
              </w:rPr>
            </w:pPr>
            <w:r w:rsidRPr="006F195F">
              <w:rPr>
                <w:color w:val="1F497D"/>
                <w:sz w:val="18"/>
                <w:szCs w:val="18"/>
                <w:lang w:val="az-Latn-AZ"/>
              </w:rPr>
              <w:t>Malın kodunun  XİFƏN-lə düzgün  təyini olunması;</w:t>
            </w:r>
          </w:p>
          <w:p w:rsidR="006F195F" w:rsidRPr="006F195F" w:rsidRDefault="006F195F" w:rsidP="0050600A">
            <w:pPr>
              <w:pStyle w:val="a3"/>
              <w:numPr>
                <w:ilvl w:val="3"/>
                <w:numId w:val="36"/>
              </w:numPr>
              <w:ind w:left="142" w:hanging="142"/>
              <w:rPr>
                <w:color w:val="1F497D"/>
                <w:sz w:val="18"/>
                <w:szCs w:val="18"/>
                <w:lang w:val="az-Latn-AZ"/>
              </w:rPr>
            </w:pPr>
            <w:r w:rsidRPr="006F195F">
              <w:rPr>
                <w:color w:val="1F497D"/>
                <w:sz w:val="18"/>
                <w:szCs w:val="18"/>
                <w:lang w:val="az-Latn-AZ"/>
              </w:rPr>
              <w:t>Malın miqdarının yoxlanması;</w:t>
            </w:r>
          </w:p>
          <w:p w:rsidR="006F195F" w:rsidRPr="006F195F" w:rsidRDefault="006F195F" w:rsidP="0050600A">
            <w:pPr>
              <w:pStyle w:val="a3"/>
              <w:numPr>
                <w:ilvl w:val="3"/>
                <w:numId w:val="36"/>
              </w:numPr>
              <w:ind w:left="142" w:hanging="142"/>
              <w:rPr>
                <w:color w:val="1F497D"/>
                <w:sz w:val="18"/>
                <w:szCs w:val="18"/>
                <w:lang w:val="az-Latn-AZ"/>
              </w:rPr>
            </w:pPr>
            <w:r w:rsidRPr="006F195F">
              <w:rPr>
                <w:color w:val="1F497D"/>
                <w:sz w:val="18"/>
                <w:szCs w:val="18"/>
                <w:lang w:val="az-Latn-AZ"/>
              </w:rPr>
              <w:t>Malın mənşə ölkəsinin yoxlanılması;</w:t>
            </w:r>
          </w:p>
          <w:p w:rsidR="006F195F" w:rsidRPr="006F195F" w:rsidRDefault="006F195F" w:rsidP="0050600A">
            <w:pPr>
              <w:pStyle w:val="a3"/>
              <w:numPr>
                <w:ilvl w:val="3"/>
                <w:numId w:val="36"/>
              </w:numPr>
              <w:ind w:left="142" w:hanging="142"/>
              <w:rPr>
                <w:color w:val="1F497D"/>
                <w:sz w:val="18"/>
                <w:szCs w:val="18"/>
                <w:lang w:val="az-Latn-AZ"/>
              </w:rPr>
            </w:pPr>
            <w:r w:rsidRPr="006F195F">
              <w:rPr>
                <w:color w:val="1F497D"/>
                <w:sz w:val="18"/>
                <w:szCs w:val="18"/>
                <w:lang w:val="az-Latn-AZ"/>
              </w:rPr>
              <w:t>Qeyri-tarif tənzimlənmə tədbirlərinin yoxlanılması;</w:t>
            </w:r>
          </w:p>
          <w:p w:rsidR="006F195F" w:rsidRPr="006F195F" w:rsidRDefault="006F195F" w:rsidP="0050600A">
            <w:pPr>
              <w:pStyle w:val="a3"/>
              <w:numPr>
                <w:ilvl w:val="3"/>
                <w:numId w:val="36"/>
              </w:numPr>
              <w:ind w:left="142" w:hanging="142"/>
              <w:rPr>
                <w:color w:val="1F497D"/>
                <w:sz w:val="18"/>
                <w:szCs w:val="18"/>
                <w:lang w:val="az-Latn-AZ"/>
              </w:rPr>
            </w:pPr>
            <w:r w:rsidRPr="006F195F">
              <w:rPr>
                <w:color w:val="1F497D"/>
                <w:sz w:val="18"/>
                <w:szCs w:val="18"/>
                <w:lang w:val="az-Latn-AZ"/>
              </w:rPr>
              <w:t>Göndərmə və köçürülmə şərtlərinin yoxlanılması;</w:t>
            </w:r>
          </w:p>
          <w:p w:rsidR="006F195F" w:rsidRPr="006C12A8" w:rsidRDefault="006F195F" w:rsidP="0050600A">
            <w:pPr>
              <w:pStyle w:val="a3"/>
              <w:numPr>
                <w:ilvl w:val="3"/>
                <w:numId w:val="36"/>
              </w:numPr>
              <w:ind w:left="142" w:hanging="142"/>
              <w:rPr>
                <w:sz w:val="18"/>
                <w:szCs w:val="18"/>
                <w:lang w:val="az-Latn-AZ"/>
              </w:rPr>
            </w:pPr>
            <w:r w:rsidRPr="006F195F">
              <w:rPr>
                <w:color w:val="1F497D"/>
                <w:sz w:val="18"/>
                <w:szCs w:val="18"/>
                <w:lang w:val="az-Latn-AZ"/>
              </w:rPr>
              <w:t>Mala baxışının aparılması.</w:t>
            </w:r>
            <w:r w:rsidRPr="006C12A8">
              <w:rPr>
                <w:sz w:val="18"/>
                <w:szCs w:val="18"/>
                <w:lang w:val="az-Latn-AZ"/>
              </w:rPr>
              <w:t xml:space="preserve"> </w:t>
            </w:r>
          </w:p>
        </w:tc>
        <w:tc>
          <w:tcPr>
            <w:tcW w:w="3519" w:type="dxa"/>
            <w:gridSpan w:val="3"/>
            <w:tcBorders>
              <w:top w:val="nil"/>
              <w:left w:val="threeDEmboss" w:sz="24" w:space="0" w:color="00B050"/>
              <w:bottom w:val="nil"/>
              <w:right w:val="thinThickThinMediumGap" w:sz="24" w:space="0" w:color="FF0000"/>
            </w:tcBorders>
          </w:tcPr>
          <w:p w:rsidR="006F195F" w:rsidRPr="006C12A8" w:rsidRDefault="006F195F" w:rsidP="0050600A">
            <w:pPr>
              <w:tabs>
                <w:tab w:val="left" w:pos="3994"/>
              </w:tabs>
              <w:rPr>
                <w:sz w:val="18"/>
                <w:szCs w:val="18"/>
                <w:lang w:val="az-Latn-AZ"/>
              </w:rPr>
            </w:pPr>
          </w:p>
        </w:tc>
        <w:tc>
          <w:tcPr>
            <w:tcW w:w="623" w:type="dxa"/>
            <w:gridSpan w:val="2"/>
            <w:vMerge w:val="restart"/>
            <w:tcBorders>
              <w:top w:val="thinThickThinMediumGap" w:sz="24" w:space="0" w:color="FF0000"/>
              <w:left w:val="thinThickThinMediumGap" w:sz="24" w:space="0" w:color="FF0000"/>
              <w:right w:val="thinThickThinMediumGap" w:sz="24" w:space="0" w:color="FF0000"/>
            </w:tcBorders>
          </w:tcPr>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S</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Ə</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H</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V</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L</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Ə</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R</w:t>
            </w:r>
          </w:p>
          <w:p w:rsidR="006F195F" w:rsidRPr="006F195F" w:rsidRDefault="006F195F" w:rsidP="0050600A">
            <w:pPr>
              <w:autoSpaceDE w:val="0"/>
              <w:autoSpaceDN w:val="0"/>
              <w:adjustRightInd w:val="0"/>
              <w:jc w:val="center"/>
              <w:rPr>
                <w:color w:val="1F497D"/>
                <w:sz w:val="18"/>
                <w:szCs w:val="18"/>
                <w:lang w:val="az-Latn-AZ"/>
              </w:rPr>
            </w:pP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P</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R</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O</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T</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O</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K</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O</w:t>
            </w:r>
          </w:p>
          <w:p w:rsidR="006F195F" w:rsidRPr="006F195F" w:rsidRDefault="006F195F" w:rsidP="0050600A">
            <w:pPr>
              <w:autoSpaceDE w:val="0"/>
              <w:autoSpaceDN w:val="0"/>
              <w:adjustRightInd w:val="0"/>
              <w:jc w:val="center"/>
              <w:rPr>
                <w:color w:val="1F497D"/>
                <w:sz w:val="18"/>
                <w:szCs w:val="18"/>
                <w:lang w:val="az-Latn-AZ"/>
              </w:rPr>
            </w:pPr>
            <w:r w:rsidRPr="006F195F">
              <w:rPr>
                <w:color w:val="1F497D"/>
                <w:sz w:val="18"/>
                <w:szCs w:val="18"/>
                <w:lang w:val="az-Latn-AZ"/>
              </w:rPr>
              <w:t>L</w:t>
            </w:r>
          </w:p>
          <w:p w:rsidR="006F195F" w:rsidRPr="006F195F" w:rsidRDefault="006F195F" w:rsidP="0050600A">
            <w:pPr>
              <w:autoSpaceDE w:val="0"/>
              <w:autoSpaceDN w:val="0"/>
              <w:adjustRightInd w:val="0"/>
              <w:jc w:val="center"/>
              <w:rPr>
                <w:color w:val="1F497D"/>
                <w:sz w:val="20"/>
                <w:szCs w:val="20"/>
                <w:lang w:val="az-Latn-AZ"/>
              </w:rPr>
            </w:pPr>
            <w:r w:rsidRPr="006F195F">
              <w:rPr>
                <w:color w:val="1F497D"/>
                <w:sz w:val="18"/>
                <w:szCs w:val="18"/>
                <w:lang w:val="az-Latn-AZ"/>
              </w:rPr>
              <w:t>U</w:t>
            </w:r>
          </w:p>
        </w:tc>
        <w:tc>
          <w:tcPr>
            <w:tcW w:w="313" w:type="dxa"/>
            <w:vMerge/>
            <w:tcBorders>
              <w:top w:val="nil"/>
              <w:left w:val="thinThickThinMediumGap" w:sz="24" w:space="0" w:color="FF0000"/>
              <w:right w:val="thinThickThinMediumGap" w:sz="24" w:space="0" w:color="FF0000"/>
            </w:tcBorders>
          </w:tcPr>
          <w:p w:rsidR="006F195F" w:rsidRPr="006C12A8" w:rsidRDefault="006F195F" w:rsidP="0050600A">
            <w:pPr>
              <w:tabs>
                <w:tab w:val="left" w:pos="3994"/>
              </w:tabs>
              <w:rPr>
                <w:sz w:val="18"/>
                <w:szCs w:val="18"/>
                <w:lang w:val="az-Latn-AZ"/>
              </w:rPr>
            </w:pPr>
          </w:p>
        </w:tc>
        <w:tc>
          <w:tcPr>
            <w:tcW w:w="628" w:type="dxa"/>
            <w:vMerge/>
            <w:tcBorders>
              <w:top w:val="nil"/>
              <w:left w:val="thinThickThinMediumGap" w:sz="24" w:space="0" w:color="FF0000"/>
              <w:right w:val="thinThickThinMediumGap" w:sz="24" w:space="0" w:color="FF0000"/>
            </w:tcBorders>
          </w:tcPr>
          <w:p w:rsidR="006F195F" w:rsidRPr="006C12A8" w:rsidRDefault="006F195F" w:rsidP="0050600A">
            <w:pPr>
              <w:tabs>
                <w:tab w:val="left" w:pos="3994"/>
              </w:tabs>
              <w:rPr>
                <w:sz w:val="18"/>
                <w:szCs w:val="18"/>
                <w:lang w:val="az-Latn-AZ"/>
              </w:rPr>
            </w:pPr>
          </w:p>
        </w:tc>
      </w:tr>
      <w:tr w:rsidR="006F195F" w:rsidRPr="006C12A8" w:rsidTr="006F195F">
        <w:trPr>
          <w:trHeight w:val="20"/>
        </w:trPr>
        <w:tc>
          <w:tcPr>
            <w:tcW w:w="4077" w:type="dxa"/>
            <w:vMerge/>
            <w:tcBorders>
              <w:left w:val="threeDEmboss" w:sz="24" w:space="0" w:color="00B050"/>
              <w:bottom w:val="threeDEmboss" w:sz="24" w:space="0" w:color="00B050"/>
              <w:right w:val="threeDEmboss" w:sz="24" w:space="0" w:color="00B050"/>
            </w:tcBorders>
          </w:tcPr>
          <w:p w:rsidR="00614BA5" w:rsidRPr="006C12A8" w:rsidRDefault="00614BA5" w:rsidP="0050600A">
            <w:pPr>
              <w:pStyle w:val="a3"/>
              <w:numPr>
                <w:ilvl w:val="0"/>
                <w:numId w:val="34"/>
              </w:numPr>
              <w:tabs>
                <w:tab w:val="left" w:pos="3994"/>
              </w:tabs>
              <w:ind w:left="284" w:hanging="284"/>
              <w:rPr>
                <w:sz w:val="20"/>
                <w:szCs w:val="20"/>
                <w:lang w:val="az-Latn-AZ"/>
              </w:rPr>
            </w:pPr>
          </w:p>
        </w:tc>
        <w:tc>
          <w:tcPr>
            <w:tcW w:w="851" w:type="dxa"/>
            <w:tcBorders>
              <w:top w:val="nil"/>
              <w:left w:val="threeDEmboss" w:sz="24" w:space="0" w:color="00B050"/>
              <w:bottom w:val="nil"/>
              <w:right w:val="triple" w:sz="4" w:space="0" w:color="00B050"/>
            </w:tcBorders>
          </w:tcPr>
          <w:p w:rsidR="00614BA5" w:rsidRPr="006C12A8" w:rsidRDefault="00614BA5" w:rsidP="0050600A">
            <w:pPr>
              <w:tabs>
                <w:tab w:val="left" w:pos="3994"/>
              </w:tabs>
              <w:jc w:val="center"/>
              <w:rPr>
                <w:sz w:val="20"/>
                <w:szCs w:val="20"/>
                <w:lang w:val="az-Latn-AZ"/>
              </w:rPr>
            </w:pPr>
          </w:p>
        </w:tc>
        <w:tc>
          <w:tcPr>
            <w:tcW w:w="1701" w:type="dxa"/>
            <w:tcBorders>
              <w:top w:val="triple" w:sz="4" w:space="0" w:color="00B050"/>
              <w:left w:val="triple" w:sz="4" w:space="0" w:color="00B050"/>
              <w:bottom w:val="triple" w:sz="4" w:space="0" w:color="00B050"/>
              <w:right w:val="triple" w:sz="4" w:space="0" w:color="00B050"/>
            </w:tcBorders>
          </w:tcPr>
          <w:p w:rsidR="00614BA5" w:rsidRPr="006F195F" w:rsidRDefault="00614BA5" w:rsidP="0050600A">
            <w:pPr>
              <w:tabs>
                <w:tab w:val="left" w:pos="3994"/>
              </w:tabs>
              <w:jc w:val="center"/>
              <w:rPr>
                <w:color w:val="1F497D"/>
                <w:sz w:val="18"/>
                <w:szCs w:val="18"/>
                <w:lang w:val="az-Latn-AZ"/>
              </w:rPr>
            </w:pPr>
            <w:r w:rsidRPr="006F195F">
              <w:rPr>
                <w:color w:val="1F497D"/>
                <w:sz w:val="18"/>
                <w:szCs w:val="18"/>
                <w:lang w:val="az-Latn-AZ"/>
              </w:rPr>
              <w:t>Yük şöbəsi</w:t>
            </w:r>
          </w:p>
        </w:tc>
        <w:tc>
          <w:tcPr>
            <w:tcW w:w="967" w:type="dxa"/>
            <w:vMerge w:val="restart"/>
            <w:tcBorders>
              <w:top w:val="nil"/>
              <w:left w:val="triple" w:sz="4" w:space="0" w:color="00B050"/>
              <w:right w:val="thinThickThinMediumGap" w:sz="24" w:space="0" w:color="FF0000"/>
            </w:tcBorders>
          </w:tcPr>
          <w:p w:rsidR="00614BA5" w:rsidRPr="006C12A8" w:rsidRDefault="00614BA5" w:rsidP="0050600A">
            <w:pPr>
              <w:tabs>
                <w:tab w:val="left" w:pos="3994"/>
              </w:tabs>
              <w:jc w:val="center"/>
              <w:rPr>
                <w:sz w:val="20"/>
                <w:szCs w:val="20"/>
                <w:lang w:val="az-Latn-AZ"/>
              </w:rPr>
            </w:pPr>
          </w:p>
        </w:tc>
        <w:tc>
          <w:tcPr>
            <w:tcW w:w="623" w:type="dxa"/>
            <w:gridSpan w:val="2"/>
            <w:vMerge/>
            <w:tcBorders>
              <w:left w:val="thinThickThinMediumGap" w:sz="24" w:space="0" w:color="FF0000"/>
              <w:right w:val="thinThickThinMediumGap" w:sz="24" w:space="0" w:color="FF0000"/>
            </w:tcBorders>
          </w:tcPr>
          <w:p w:rsidR="00614BA5" w:rsidRPr="006F195F" w:rsidRDefault="00614BA5" w:rsidP="0050600A">
            <w:pPr>
              <w:tabs>
                <w:tab w:val="left" w:pos="3994"/>
              </w:tabs>
              <w:rPr>
                <w:color w:val="1F497D"/>
                <w:lang w:val="az-Latn-AZ"/>
              </w:rPr>
            </w:pPr>
          </w:p>
        </w:tc>
        <w:tc>
          <w:tcPr>
            <w:tcW w:w="313"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lang w:val="az-Latn-AZ"/>
              </w:rPr>
            </w:pPr>
          </w:p>
        </w:tc>
        <w:tc>
          <w:tcPr>
            <w:tcW w:w="628"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lang w:val="az-Latn-AZ"/>
              </w:rPr>
            </w:pPr>
          </w:p>
        </w:tc>
      </w:tr>
      <w:tr w:rsidR="00614BA5" w:rsidRPr="006C12A8" w:rsidTr="006F195F">
        <w:trPr>
          <w:trHeight w:val="220"/>
        </w:trPr>
        <w:tc>
          <w:tcPr>
            <w:tcW w:w="4077" w:type="dxa"/>
            <w:vMerge w:val="restart"/>
            <w:tcBorders>
              <w:top w:val="threeDEmboss" w:sz="24" w:space="0" w:color="00B050"/>
              <w:left w:val="nil"/>
              <w:right w:val="nil"/>
            </w:tcBorders>
          </w:tcPr>
          <w:p w:rsidR="00614BA5" w:rsidRPr="006C12A8" w:rsidRDefault="00614BA5" w:rsidP="0050600A">
            <w:pPr>
              <w:pStyle w:val="a3"/>
              <w:tabs>
                <w:tab w:val="left" w:pos="3994"/>
              </w:tabs>
              <w:ind w:left="284"/>
              <w:rPr>
                <w:sz w:val="16"/>
                <w:szCs w:val="16"/>
                <w:lang w:val="az-Latn-AZ"/>
              </w:rPr>
            </w:pPr>
          </w:p>
        </w:tc>
        <w:tc>
          <w:tcPr>
            <w:tcW w:w="2552" w:type="dxa"/>
            <w:gridSpan w:val="2"/>
            <w:tcBorders>
              <w:top w:val="nil"/>
              <w:left w:val="nil"/>
              <w:bottom w:val="nil"/>
              <w:right w:val="nil"/>
            </w:tcBorders>
          </w:tcPr>
          <w:p w:rsidR="00614BA5" w:rsidRPr="006C12A8" w:rsidRDefault="00614BA5" w:rsidP="0050600A">
            <w:pPr>
              <w:tabs>
                <w:tab w:val="left" w:pos="3994"/>
              </w:tabs>
              <w:jc w:val="center"/>
              <w:rPr>
                <w:sz w:val="16"/>
                <w:szCs w:val="16"/>
                <w:lang w:val="az-Latn-AZ"/>
              </w:rPr>
            </w:pPr>
          </w:p>
        </w:tc>
        <w:tc>
          <w:tcPr>
            <w:tcW w:w="967" w:type="dxa"/>
            <w:vMerge/>
            <w:tcBorders>
              <w:top w:val="nil"/>
              <w:left w:val="nil"/>
              <w:right w:val="thinThickThinMediumGap" w:sz="24" w:space="0" w:color="FF0000"/>
            </w:tcBorders>
          </w:tcPr>
          <w:p w:rsidR="00614BA5" w:rsidRPr="006C12A8" w:rsidRDefault="00614BA5" w:rsidP="0050600A">
            <w:pPr>
              <w:tabs>
                <w:tab w:val="left" w:pos="3994"/>
              </w:tabs>
              <w:jc w:val="center"/>
              <w:rPr>
                <w:sz w:val="16"/>
                <w:szCs w:val="16"/>
                <w:lang w:val="az-Latn-AZ"/>
              </w:rPr>
            </w:pPr>
          </w:p>
        </w:tc>
        <w:tc>
          <w:tcPr>
            <w:tcW w:w="623" w:type="dxa"/>
            <w:gridSpan w:val="2"/>
            <w:vMerge/>
            <w:tcBorders>
              <w:left w:val="thinThickThinMediumGap" w:sz="24" w:space="0" w:color="FF0000"/>
              <w:right w:val="thinThickThinMediumGap" w:sz="24" w:space="0" w:color="FF0000"/>
            </w:tcBorders>
          </w:tcPr>
          <w:p w:rsidR="00614BA5" w:rsidRPr="006F195F" w:rsidRDefault="00614BA5" w:rsidP="0050600A">
            <w:pPr>
              <w:tabs>
                <w:tab w:val="left" w:pos="3994"/>
              </w:tabs>
              <w:rPr>
                <w:color w:val="1F497D"/>
                <w:sz w:val="16"/>
                <w:szCs w:val="16"/>
                <w:lang w:val="az-Latn-AZ"/>
              </w:rPr>
            </w:pPr>
          </w:p>
        </w:tc>
        <w:tc>
          <w:tcPr>
            <w:tcW w:w="313"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sz w:val="16"/>
                <w:szCs w:val="16"/>
                <w:lang w:val="az-Latn-AZ"/>
              </w:rPr>
            </w:pPr>
          </w:p>
        </w:tc>
        <w:tc>
          <w:tcPr>
            <w:tcW w:w="628"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sz w:val="16"/>
                <w:szCs w:val="16"/>
                <w:lang w:val="az-Latn-AZ"/>
              </w:rPr>
            </w:pPr>
          </w:p>
        </w:tc>
      </w:tr>
      <w:tr w:rsidR="00614BA5" w:rsidRPr="006C12A8" w:rsidTr="006F195F">
        <w:trPr>
          <w:trHeight w:val="20"/>
        </w:trPr>
        <w:tc>
          <w:tcPr>
            <w:tcW w:w="4077" w:type="dxa"/>
            <w:vMerge/>
            <w:tcBorders>
              <w:left w:val="nil"/>
              <w:bottom w:val="threeDEmboss" w:sz="24" w:space="0" w:color="00B050"/>
              <w:right w:val="nil"/>
            </w:tcBorders>
          </w:tcPr>
          <w:p w:rsidR="00614BA5" w:rsidRPr="006C12A8" w:rsidRDefault="00614BA5" w:rsidP="0050600A">
            <w:pPr>
              <w:tabs>
                <w:tab w:val="left" w:pos="3994"/>
              </w:tabs>
              <w:rPr>
                <w:lang w:val="az-Latn-AZ"/>
              </w:rPr>
            </w:pPr>
          </w:p>
        </w:tc>
        <w:tc>
          <w:tcPr>
            <w:tcW w:w="851" w:type="dxa"/>
            <w:tcBorders>
              <w:top w:val="nil"/>
              <w:left w:val="nil"/>
              <w:bottom w:val="nil"/>
              <w:right w:val="triple" w:sz="4" w:space="0" w:color="00B050"/>
            </w:tcBorders>
          </w:tcPr>
          <w:p w:rsidR="00614BA5" w:rsidRPr="006C12A8" w:rsidRDefault="00614BA5" w:rsidP="0050600A">
            <w:pPr>
              <w:tabs>
                <w:tab w:val="left" w:pos="3994"/>
              </w:tabs>
              <w:jc w:val="center"/>
              <w:rPr>
                <w:sz w:val="20"/>
                <w:szCs w:val="20"/>
                <w:lang w:val="az-Latn-AZ"/>
              </w:rPr>
            </w:pPr>
          </w:p>
        </w:tc>
        <w:tc>
          <w:tcPr>
            <w:tcW w:w="1701" w:type="dxa"/>
            <w:tcBorders>
              <w:top w:val="triple" w:sz="4" w:space="0" w:color="00B050"/>
              <w:left w:val="triple" w:sz="4" w:space="0" w:color="00B050"/>
              <w:bottom w:val="triple" w:sz="4" w:space="0" w:color="00B050"/>
              <w:right w:val="triple" w:sz="4" w:space="0" w:color="00B050"/>
            </w:tcBorders>
          </w:tcPr>
          <w:p w:rsidR="00614BA5" w:rsidRPr="006F195F" w:rsidRDefault="00614BA5" w:rsidP="0050600A">
            <w:pPr>
              <w:tabs>
                <w:tab w:val="left" w:pos="3994"/>
              </w:tabs>
              <w:jc w:val="center"/>
              <w:rPr>
                <w:color w:val="1F497D"/>
                <w:sz w:val="18"/>
                <w:szCs w:val="18"/>
                <w:lang w:val="az-Latn-AZ"/>
              </w:rPr>
            </w:pPr>
            <w:r w:rsidRPr="006F195F">
              <w:rPr>
                <w:color w:val="1F497D"/>
                <w:sz w:val="18"/>
                <w:szCs w:val="18"/>
                <w:lang w:val="az-Latn-AZ"/>
              </w:rPr>
              <w:t>Sənədlərin yoxlanılması</w:t>
            </w:r>
          </w:p>
        </w:tc>
        <w:tc>
          <w:tcPr>
            <w:tcW w:w="967" w:type="dxa"/>
            <w:vMerge/>
            <w:tcBorders>
              <w:left w:val="triple" w:sz="4" w:space="0" w:color="00B050"/>
              <w:bottom w:val="nil"/>
              <w:right w:val="thinThickThinMediumGap" w:sz="24" w:space="0" w:color="FF0000"/>
            </w:tcBorders>
          </w:tcPr>
          <w:p w:rsidR="00614BA5" w:rsidRPr="006C12A8" w:rsidRDefault="00614BA5" w:rsidP="0050600A">
            <w:pPr>
              <w:tabs>
                <w:tab w:val="left" w:pos="3994"/>
              </w:tabs>
              <w:jc w:val="center"/>
              <w:rPr>
                <w:sz w:val="20"/>
                <w:szCs w:val="20"/>
                <w:lang w:val="az-Latn-AZ"/>
              </w:rPr>
            </w:pPr>
          </w:p>
        </w:tc>
        <w:tc>
          <w:tcPr>
            <w:tcW w:w="623" w:type="dxa"/>
            <w:gridSpan w:val="2"/>
            <w:vMerge/>
            <w:tcBorders>
              <w:left w:val="thinThickThinMediumGap" w:sz="24" w:space="0" w:color="FF0000"/>
              <w:right w:val="thinThickThinMediumGap" w:sz="24" w:space="0" w:color="FF0000"/>
            </w:tcBorders>
          </w:tcPr>
          <w:p w:rsidR="00614BA5" w:rsidRPr="006F195F" w:rsidRDefault="00614BA5" w:rsidP="0050600A">
            <w:pPr>
              <w:tabs>
                <w:tab w:val="left" w:pos="3994"/>
              </w:tabs>
              <w:rPr>
                <w:color w:val="1F497D"/>
                <w:lang w:val="az-Latn-AZ"/>
              </w:rPr>
            </w:pPr>
          </w:p>
        </w:tc>
        <w:tc>
          <w:tcPr>
            <w:tcW w:w="313"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lang w:val="az-Latn-AZ"/>
              </w:rPr>
            </w:pPr>
          </w:p>
        </w:tc>
        <w:tc>
          <w:tcPr>
            <w:tcW w:w="628"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lang w:val="az-Latn-AZ"/>
              </w:rPr>
            </w:pPr>
          </w:p>
        </w:tc>
      </w:tr>
      <w:tr w:rsidR="00614BA5" w:rsidRPr="006C12A8" w:rsidTr="006F195F">
        <w:trPr>
          <w:trHeight w:val="929"/>
        </w:trPr>
        <w:tc>
          <w:tcPr>
            <w:tcW w:w="4077" w:type="dxa"/>
            <w:tcBorders>
              <w:top w:val="threeDEmboss" w:sz="24" w:space="0" w:color="00B050"/>
              <w:left w:val="threeDEmboss" w:sz="24" w:space="0" w:color="00B050"/>
              <w:bottom w:val="thinThickThinSmallGap" w:sz="24" w:space="0" w:color="00B050"/>
              <w:right w:val="threeDEmboss" w:sz="24" w:space="0" w:color="00B050"/>
            </w:tcBorders>
          </w:tcPr>
          <w:p w:rsidR="00614BA5" w:rsidRPr="006F195F" w:rsidRDefault="00614BA5" w:rsidP="0050600A">
            <w:pPr>
              <w:pStyle w:val="a3"/>
              <w:ind w:left="142"/>
              <w:rPr>
                <w:color w:val="1F497D"/>
                <w:sz w:val="18"/>
                <w:szCs w:val="18"/>
                <w:lang w:val="az-Latn-AZ"/>
              </w:rPr>
            </w:pPr>
            <w:r w:rsidRPr="006F195F">
              <w:rPr>
                <w:color w:val="1F497D"/>
                <w:sz w:val="18"/>
                <w:szCs w:val="18"/>
                <w:lang w:val="az-Latn-AZ"/>
              </w:rPr>
              <w:t>İdarəetmə qərarlarının qəbulu:</w:t>
            </w:r>
          </w:p>
          <w:p w:rsidR="00614BA5" w:rsidRPr="006F195F" w:rsidRDefault="00614BA5" w:rsidP="0050600A">
            <w:pPr>
              <w:pStyle w:val="a3"/>
              <w:numPr>
                <w:ilvl w:val="3"/>
                <w:numId w:val="36"/>
              </w:numPr>
              <w:ind w:left="142" w:hanging="142"/>
              <w:rPr>
                <w:color w:val="1F497D"/>
                <w:sz w:val="18"/>
                <w:szCs w:val="18"/>
                <w:lang w:val="az-Latn-AZ"/>
              </w:rPr>
            </w:pPr>
            <w:r w:rsidRPr="006F195F">
              <w:rPr>
                <w:color w:val="1F497D"/>
                <w:sz w:val="18"/>
                <w:szCs w:val="18"/>
                <w:lang w:val="az-Latn-AZ"/>
              </w:rPr>
              <w:t>Malın buraxılışı;</w:t>
            </w:r>
          </w:p>
          <w:p w:rsidR="00614BA5" w:rsidRPr="006F195F" w:rsidRDefault="00614BA5" w:rsidP="0050600A">
            <w:pPr>
              <w:pStyle w:val="a3"/>
              <w:numPr>
                <w:ilvl w:val="3"/>
                <w:numId w:val="36"/>
              </w:numPr>
              <w:ind w:left="142" w:hanging="142"/>
              <w:rPr>
                <w:color w:val="1F497D"/>
                <w:sz w:val="18"/>
                <w:szCs w:val="18"/>
                <w:lang w:val="az-Latn-AZ"/>
              </w:rPr>
            </w:pPr>
            <w:r w:rsidRPr="006F195F">
              <w:rPr>
                <w:color w:val="1F497D"/>
                <w:sz w:val="18"/>
                <w:szCs w:val="18"/>
                <w:lang w:val="az-Latn-AZ"/>
              </w:rPr>
              <w:t>Əlavə sənədlərin tələb edilməsi;</w:t>
            </w:r>
          </w:p>
          <w:p w:rsidR="00614BA5" w:rsidRPr="006F195F" w:rsidRDefault="00614BA5" w:rsidP="0050600A">
            <w:pPr>
              <w:pStyle w:val="a3"/>
              <w:numPr>
                <w:ilvl w:val="3"/>
                <w:numId w:val="36"/>
              </w:numPr>
              <w:ind w:left="142" w:hanging="142"/>
              <w:rPr>
                <w:color w:val="1F497D"/>
                <w:sz w:val="18"/>
                <w:szCs w:val="18"/>
                <w:lang w:val="az-Latn-AZ"/>
              </w:rPr>
            </w:pPr>
            <w:r w:rsidRPr="006F195F">
              <w:rPr>
                <w:color w:val="1F497D"/>
                <w:sz w:val="18"/>
                <w:szCs w:val="18"/>
                <w:lang w:val="az-Latn-AZ"/>
              </w:rPr>
              <w:t>Sənədlər"Qaçaqmalçılıq və GQP" bölməsinə göndərilir;</w:t>
            </w:r>
          </w:p>
          <w:p w:rsidR="00614BA5" w:rsidRPr="006C12A8" w:rsidRDefault="00614BA5" w:rsidP="0050600A">
            <w:pPr>
              <w:pStyle w:val="a3"/>
              <w:numPr>
                <w:ilvl w:val="3"/>
                <w:numId w:val="36"/>
              </w:numPr>
              <w:ind w:left="142" w:hanging="142"/>
              <w:rPr>
                <w:sz w:val="18"/>
                <w:szCs w:val="18"/>
                <w:lang w:val="az-Latn-AZ"/>
              </w:rPr>
            </w:pPr>
            <w:r w:rsidRPr="006F195F">
              <w:rPr>
                <w:color w:val="1F497D"/>
                <w:sz w:val="18"/>
                <w:szCs w:val="18"/>
                <w:lang w:val="az-Latn-AZ"/>
              </w:rPr>
              <w:t>Rəsmiləşdirmə prosesi tam dayandırılır</w:t>
            </w:r>
            <w:r w:rsidRPr="006F195F">
              <w:rPr>
                <w:color w:val="1F497D"/>
                <w:sz w:val="18"/>
                <w:szCs w:val="18"/>
              </w:rPr>
              <w:t>.</w:t>
            </w:r>
          </w:p>
        </w:tc>
        <w:tc>
          <w:tcPr>
            <w:tcW w:w="3519" w:type="dxa"/>
            <w:gridSpan w:val="3"/>
            <w:tcBorders>
              <w:top w:val="nil"/>
              <w:left w:val="threeDEmboss" w:sz="24" w:space="0" w:color="00B050"/>
              <w:bottom w:val="nil"/>
              <w:right w:val="thinThickThinMediumGap" w:sz="24" w:space="0" w:color="FF0000"/>
            </w:tcBorders>
          </w:tcPr>
          <w:p w:rsidR="00614BA5" w:rsidRPr="006C12A8" w:rsidRDefault="00614BA5" w:rsidP="0050600A">
            <w:pPr>
              <w:tabs>
                <w:tab w:val="left" w:pos="3994"/>
              </w:tabs>
              <w:rPr>
                <w:sz w:val="18"/>
                <w:szCs w:val="18"/>
                <w:lang w:val="az-Latn-AZ"/>
              </w:rPr>
            </w:pPr>
          </w:p>
        </w:tc>
        <w:tc>
          <w:tcPr>
            <w:tcW w:w="623" w:type="dxa"/>
            <w:gridSpan w:val="2"/>
            <w:vMerge/>
            <w:tcBorders>
              <w:left w:val="thinThickThinMediumGap" w:sz="24" w:space="0" w:color="FF0000"/>
              <w:bottom w:val="thinThickThinMediumGap" w:sz="24" w:space="0" w:color="FF0000"/>
              <w:right w:val="thinThickThinMediumGap" w:sz="24" w:space="0" w:color="FF0000"/>
            </w:tcBorders>
          </w:tcPr>
          <w:p w:rsidR="00614BA5" w:rsidRPr="006F195F" w:rsidRDefault="00614BA5" w:rsidP="0050600A">
            <w:pPr>
              <w:tabs>
                <w:tab w:val="left" w:pos="3994"/>
              </w:tabs>
              <w:rPr>
                <w:color w:val="1F497D"/>
                <w:sz w:val="18"/>
                <w:szCs w:val="18"/>
                <w:lang w:val="az-Latn-AZ"/>
              </w:rPr>
            </w:pPr>
          </w:p>
        </w:tc>
        <w:tc>
          <w:tcPr>
            <w:tcW w:w="313"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sz w:val="18"/>
                <w:szCs w:val="18"/>
                <w:lang w:val="az-Latn-AZ"/>
              </w:rPr>
            </w:pPr>
          </w:p>
        </w:tc>
        <w:tc>
          <w:tcPr>
            <w:tcW w:w="628" w:type="dxa"/>
            <w:vMerge/>
            <w:tcBorders>
              <w:top w:val="nil"/>
              <w:left w:val="thinThickThinMediumGap" w:sz="24" w:space="0" w:color="FF0000"/>
              <w:right w:val="thinThickThinMediumGap" w:sz="24" w:space="0" w:color="FF0000"/>
            </w:tcBorders>
          </w:tcPr>
          <w:p w:rsidR="00614BA5" w:rsidRPr="006C12A8" w:rsidRDefault="00614BA5" w:rsidP="0050600A">
            <w:pPr>
              <w:tabs>
                <w:tab w:val="left" w:pos="3994"/>
              </w:tabs>
              <w:rPr>
                <w:sz w:val="18"/>
                <w:szCs w:val="18"/>
                <w:lang w:val="az-Latn-AZ"/>
              </w:rPr>
            </w:pPr>
          </w:p>
        </w:tc>
      </w:tr>
      <w:tr w:rsidR="00614BA5" w:rsidRPr="006C12A8" w:rsidTr="006F195F">
        <w:trPr>
          <w:trHeight w:val="20"/>
        </w:trPr>
        <w:tc>
          <w:tcPr>
            <w:tcW w:w="4077" w:type="dxa"/>
            <w:tcBorders>
              <w:top w:val="threeDEmboss" w:sz="24" w:space="0" w:color="00B050"/>
              <w:left w:val="nil"/>
              <w:bottom w:val="thinThickThinSmallGap" w:sz="24" w:space="0" w:color="00B050"/>
              <w:right w:val="nil"/>
            </w:tcBorders>
          </w:tcPr>
          <w:p w:rsidR="00614BA5" w:rsidRPr="006C12A8" w:rsidRDefault="00614BA5" w:rsidP="0050600A">
            <w:pPr>
              <w:tabs>
                <w:tab w:val="left" w:pos="3994"/>
              </w:tabs>
              <w:jc w:val="center"/>
              <w:rPr>
                <w:sz w:val="18"/>
                <w:szCs w:val="18"/>
                <w:lang w:val="az-Latn-AZ"/>
              </w:rPr>
            </w:pPr>
          </w:p>
        </w:tc>
        <w:tc>
          <w:tcPr>
            <w:tcW w:w="851" w:type="dxa"/>
            <w:tcBorders>
              <w:top w:val="nil"/>
              <w:left w:val="nil"/>
              <w:bottom w:val="nil"/>
              <w:right w:val="triple" w:sz="4" w:space="0" w:color="00B050"/>
            </w:tcBorders>
          </w:tcPr>
          <w:p w:rsidR="00614BA5" w:rsidRPr="006C12A8" w:rsidRDefault="00614BA5" w:rsidP="0050600A">
            <w:pPr>
              <w:tabs>
                <w:tab w:val="left" w:pos="3994"/>
              </w:tabs>
              <w:jc w:val="center"/>
              <w:rPr>
                <w:sz w:val="18"/>
                <w:szCs w:val="18"/>
                <w:lang w:val="az-Latn-AZ"/>
              </w:rPr>
            </w:pPr>
          </w:p>
        </w:tc>
        <w:tc>
          <w:tcPr>
            <w:tcW w:w="1701" w:type="dxa"/>
            <w:tcBorders>
              <w:top w:val="triple" w:sz="4" w:space="0" w:color="00B050"/>
              <w:left w:val="triple" w:sz="4" w:space="0" w:color="00B050"/>
              <w:bottom w:val="triple" w:sz="4" w:space="0" w:color="00B050"/>
              <w:right w:val="triple" w:sz="4" w:space="0" w:color="00B050"/>
            </w:tcBorders>
          </w:tcPr>
          <w:p w:rsidR="00614BA5" w:rsidRPr="006F195F" w:rsidRDefault="00614BA5" w:rsidP="0050600A">
            <w:pPr>
              <w:tabs>
                <w:tab w:val="left" w:pos="3994"/>
              </w:tabs>
              <w:jc w:val="center"/>
              <w:rPr>
                <w:color w:val="1F497D"/>
                <w:sz w:val="18"/>
                <w:szCs w:val="18"/>
                <w:lang w:val="az-Latn-AZ"/>
              </w:rPr>
            </w:pPr>
            <w:r w:rsidRPr="006F195F">
              <w:rPr>
                <w:color w:val="1F497D"/>
                <w:sz w:val="18"/>
                <w:szCs w:val="18"/>
              </w:rPr>
              <w:t>Maliyyə şöbəsi</w:t>
            </w:r>
          </w:p>
        </w:tc>
        <w:tc>
          <w:tcPr>
            <w:tcW w:w="1903" w:type="dxa"/>
            <w:gridSpan w:val="4"/>
            <w:tcBorders>
              <w:top w:val="nil"/>
              <w:left w:val="triple" w:sz="4" w:space="0" w:color="00B050"/>
              <w:bottom w:val="nil"/>
              <w:right w:val="thinThickThinMediumGap" w:sz="24" w:space="0" w:color="FF0000"/>
            </w:tcBorders>
          </w:tcPr>
          <w:p w:rsidR="00614BA5" w:rsidRPr="006F195F" w:rsidRDefault="00614BA5" w:rsidP="0050600A">
            <w:pPr>
              <w:tabs>
                <w:tab w:val="left" w:pos="3994"/>
              </w:tabs>
              <w:rPr>
                <w:color w:val="1F497D"/>
                <w:sz w:val="18"/>
                <w:szCs w:val="18"/>
                <w:lang w:val="az-Latn-AZ"/>
              </w:rPr>
            </w:pPr>
          </w:p>
        </w:tc>
        <w:tc>
          <w:tcPr>
            <w:tcW w:w="628" w:type="dxa"/>
            <w:vMerge/>
            <w:tcBorders>
              <w:top w:val="nil"/>
              <w:left w:val="thinThickThinMediumGap" w:sz="24" w:space="0" w:color="FF0000"/>
              <w:bottom w:val="thinThickThinMediumGap" w:sz="24" w:space="0" w:color="FF0000"/>
              <w:right w:val="thinThickThinMediumGap" w:sz="24" w:space="0" w:color="FF0000"/>
            </w:tcBorders>
          </w:tcPr>
          <w:p w:rsidR="00614BA5" w:rsidRPr="006C12A8" w:rsidRDefault="00614BA5" w:rsidP="0050600A">
            <w:pPr>
              <w:tabs>
                <w:tab w:val="left" w:pos="3994"/>
              </w:tabs>
              <w:rPr>
                <w:sz w:val="18"/>
                <w:szCs w:val="18"/>
                <w:lang w:val="az-Latn-AZ"/>
              </w:rPr>
            </w:pPr>
          </w:p>
        </w:tc>
      </w:tr>
      <w:tr w:rsidR="007102F9" w:rsidRPr="006C12A8" w:rsidTr="007102F9">
        <w:trPr>
          <w:trHeight w:val="352"/>
        </w:trPr>
        <w:tc>
          <w:tcPr>
            <w:tcW w:w="4077" w:type="dxa"/>
            <w:vMerge w:val="restart"/>
            <w:tcBorders>
              <w:top w:val="threeDEmboss" w:sz="24" w:space="0" w:color="00B050"/>
              <w:left w:val="threeDEmboss" w:sz="24" w:space="0" w:color="00B050"/>
              <w:right w:val="threeDEmboss" w:sz="24" w:space="0" w:color="00B050"/>
            </w:tcBorders>
          </w:tcPr>
          <w:p w:rsidR="007102F9" w:rsidRPr="006F195F" w:rsidRDefault="007102F9" w:rsidP="0050600A">
            <w:pPr>
              <w:pStyle w:val="a3"/>
              <w:numPr>
                <w:ilvl w:val="3"/>
                <w:numId w:val="36"/>
              </w:numPr>
              <w:ind w:left="142" w:hanging="142"/>
              <w:rPr>
                <w:color w:val="1F497D"/>
                <w:sz w:val="18"/>
                <w:szCs w:val="18"/>
                <w:lang w:val="az-Latn-AZ"/>
              </w:rPr>
            </w:pPr>
            <w:r w:rsidRPr="006F195F">
              <w:rPr>
                <w:color w:val="1F497D"/>
                <w:sz w:val="18"/>
                <w:szCs w:val="18"/>
                <w:lang w:val="az-Latn-AZ"/>
              </w:rPr>
              <w:t>Malın</w:t>
            </w:r>
            <w:r w:rsidRPr="006F195F">
              <w:rPr>
                <w:color w:val="1F497D"/>
                <w:sz w:val="20"/>
                <w:szCs w:val="20"/>
              </w:rPr>
              <w:t xml:space="preserve"> mənşə ölkəsinin yoxlanılması;</w:t>
            </w:r>
          </w:p>
          <w:p w:rsidR="007102F9" w:rsidRPr="006F195F" w:rsidRDefault="007102F9" w:rsidP="0050600A">
            <w:pPr>
              <w:pStyle w:val="a3"/>
              <w:numPr>
                <w:ilvl w:val="3"/>
                <w:numId w:val="36"/>
              </w:numPr>
              <w:ind w:left="142" w:hanging="142"/>
              <w:rPr>
                <w:color w:val="1F497D"/>
                <w:sz w:val="18"/>
                <w:szCs w:val="18"/>
                <w:lang w:val="az-Latn-AZ"/>
              </w:rPr>
            </w:pPr>
            <w:r w:rsidRPr="006F195F">
              <w:rPr>
                <w:color w:val="1F497D"/>
                <w:sz w:val="20"/>
                <w:szCs w:val="20"/>
                <w:lang w:val="az-Latn-AZ"/>
              </w:rPr>
              <w:t>Göndərmə və köçürülmə şərtinin yoxlanılması;</w:t>
            </w:r>
          </w:p>
          <w:p w:rsidR="007102F9" w:rsidRPr="006C12A8" w:rsidRDefault="007102F9" w:rsidP="0050600A">
            <w:pPr>
              <w:pStyle w:val="a3"/>
              <w:numPr>
                <w:ilvl w:val="3"/>
                <w:numId w:val="36"/>
              </w:numPr>
              <w:ind w:left="142" w:hanging="142"/>
              <w:rPr>
                <w:sz w:val="18"/>
                <w:szCs w:val="18"/>
                <w:lang w:val="az-Latn-AZ"/>
              </w:rPr>
            </w:pPr>
            <w:r w:rsidRPr="006F195F">
              <w:rPr>
                <w:color w:val="1F497D"/>
                <w:sz w:val="20"/>
                <w:szCs w:val="20"/>
                <w:lang w:val="az-Latn-AZ"/>
              </w:rPr>
              <w:t>Gömrük dəyərinin yoxlanılması.</w:t>
            </w:r>
          </w:p>
        </w:tc>
        <w:tc>
          <w:tcPr>
            <w:tcW w:w="3830" w:type="dxa"/>
            <w:gridSpan w:val="4"/>
            <w:vMerge w:val="restart"/>
            <w:tcBorders>
              <w:top w:val="nil"/>
              <w:left w:val="threeDEmboss" w:sz="24" w:space="0" w:color="00B050"/>
              <w:right w:val="nil"/>
            </w:tcBorders>
          </w:tcPr>
          <w:p w:rsidR="007102F9" w:rsidRPr="006C12A8" w:rsidRDefault="007102F9" w:rsidP="0050600A">
            <w:pPr>
              <w:tabs>
                <w:tab w:val="left" w:pos="3994"/>
              </w:tabs>
              <w:rPr>
                <w:lang w:val="az-Latn-AZ"/>
              </w:rPr>
            </w:pPr>
          </w:p>
        </w:tc>
        <w:tc>
          <w:tcPr>
            <w:tcW w:w="1253" w:type="dxa"/>
            <w:gridSpan w:val="3"/>
            <w:tcBorders>
              <w:top w:val="nil"/>
              <w:left w:val="nil"/>
              <w:bottom w:val="dashDotStroked" w:sz="24" w:space="0" w:color="00B050"/>
              <w:right w:val="nil"/>
            </w:tcBorders>
          </w:tcPr>
          <w:p w:rsidR="007102F9" w:rsidRPr="006C12A8" w:rsidRDefault="007102F9" w:rsidP="0050600A">
            <w:pPr>
              <w:tabs>
                <w:tab w:val="left" w:pos="3994"/>
              </w:tabs>
              <w:rPr>
                <w:lang w:val="az-Latn-AZ"/>
              </w:rPr>
            </w:pPr>
          </w:p>
        </w:tc>
      </w:tr>
      <w:tr w:rsidR="007102F9" w:rsidRPr="006C12A8" w:rsidTr="007102F9">
        <w:trPr>
          <w:trHeight w:val="219"/>
        </w:trPr>
        <w:tc>
          <w:tcPr>
            <w:tcW w:w="4077" w:type="dxa"/>
            <w:vMerge/>
            <w:tcBorders>
              <w:left w:val="threeDEmboss" w:sz="24" w:space="0" w:color="00B050"/>
              <w:right w:val="threeDEmboss" w:sz="24" w:space="0" w:color="00B050"/>
            </w:tcBorders>
          </w:tcPr>
          <w:p w:rsidR="007102F9" w:rsidRPr="006C12A8" w:rsidRDefault="007102F9" w:rsidP="0050600A">
            <w:pPr>
              <w:pStyle w:val="a3"/>
              <w:numPr>
                <w:ilvl w:val="0"/>
                <w:numId w:val="35"/>
              </w:numPr>
              <w:tabs>
                <w:tab w:val="left" w:pos="3994"/>
              </w:tabs>
              <w:ind w:left="284" w:hanging="284"/>
              <w:rPr>
                <w:noProof/>
                <w:sz w:val="20"/>
                <w:szCs w:val="20"/>
              </w:rPr>
            </w:pPr>
          </w:p>
        </w:tc>
        <w:tc>
          <w:tcPr>
            <w:tcW w:w="3830" w:type="dxa"/>
            <w:gridSpan w:val="4"/>
            <w:vMerge/>
            <w:tcBorders>
              <w:top w:val="nil"/>
              <w:left w:val="threeDEmboss" w:sz="24" w:space="0" w:color="00B050"/>
              <w:right w:val="dashDotStroked" w:sz="24" w:space="0" w:color="00B050"/>
            </w:tcBorders>
          </w:tcPr>
          <w:p w:rsidR="007102F9" w:rsidRPr="006C12A8" w:rsidRDefault="007102F9" w:rsidP="0050600A">
            <w:pPr>
              <w:tabs>
                <w:tab w:val="left" w:pos="3994"/>
              </w:tabs>
              <w:rPr>
                <w:lang w:val="az-Latn-AZ"/>
              </w:rPr>
            </w:pPr>
          </w:p>
        </w:tc>
        <w:tc>
          <w:tcPr>
            <w:tcW w:w="1253" w:type="dxa"/>
            <w:gridSpan w:val="3"/>
            <w:tcBorders>
              <w:top w:val="dashDotStroked" w:sz="24" w:space="0" w:color="00B050"/>
              <w:left w:val="dashDotStroked" w:sz="24" w:space="0" w:color="00B050"/>
              <w:bottom w:val="dashDotStroked" w:sz="24" w:space="0" w:color="00B050"/>
              <w:right w:val="dashDotStroked" w:sz="24" w:space="0" w:color="00B050"/>
            </w:tcBorders>
          </w:tcPr>
          <w:p w:rsidR="007102F9" w:rsidRPr="006F195F" w:rsidRDefault="007102F9" w:rsidP="0050600A">
            <w:pPr>
              <w:tabs>
                <w:tab w:val="left" w:pos="3994"/>
              </w:tabs>
              <w:jc w:val="center"/>
              <w:rPr>
                <w:color w:val="1F497D"/>
                <w:sz w:val="20"/>
                <w:szCs w:val="20"/>
                <w:lang w:val="az-Latn-AZ"/>
              </w:rPr>
            </w:pPr>
            <w:r w:rsidRPr="006F195F">
              <w:rPr>
                <w:color w:val="1F497D"/>
                <w:sz w:val="20"/>
                <w:szCs w:val="20"/>
              </w:rPr>
              <w:t>Mərkəzi baza</w:t>
            </w:r>
          </w:p>
        </w:tc>
      </w:tr>
      <w:tr w:rsidR="007102F9" w:rsidRPr="006C12A8" w:rsidTr="007102F9">
        <w:trPr>
          <w:trHeight w:val="60"/>
        </w:trPr>
        <w:tc>
          <w:tcPr>
            <w:tcW w:w="4077" w:type="dxa"/>
            <w:vMerge/>
            <w:tcBorders>
              <w:left w:val="threeDEmboss" w:sz="24" w:space="0" w:color="00B050"/>
              <w:bottom w:val="thinThickSmallGap" w:sz="24" w:space="0" w:color="00B050"/>
              <w:right w:val="threeDEmboss" w:sz="24" w:space="0" w:color="00B050"/>
            </w:tcBorders>
          </w:tcPr>
          <w:p w:rsidR="007102F9" w:rsidRPr="006C12A8" w:rsidRDefault="007102F9" w:rsidP="0050600A">
            <w:pPr>
              <w:pStyle w:val="a3"/>
              <w:numPr>
                <w:ilvl w:val="0"/>
                <w:numId w:val="35"/>
              </w:numPr>
              <w:tabs>
                <w:tab w:val="left" w:pos="3994"/>
              </w:tabs>
              <w:ind w:left="284" w:hanging="284"/>
              <w:rPr>
                <w:noProof/>
                <w:sz w:val="20"/>
                <w:szCs w:val="20"/>
              </w:rPr>
            </w:pPr>
          </w:p>
        </w:tc>
        <w:tc>
          <w:tcPr>
            <w:tcW w:w="3830" w:type="dxa"/>
            <w:gridSpan w:val="4"/>
            <w:vMerge/>
            <w:tcBorders>
              <w:top w:val="nil"/>
              <w:left w:val="threeDEmboss" w:sz="24" w:space="0" w:color="00B050"/>
              <w:bottom w:val="nil"/>
              <w:right w:val="nil"/>
            </w:tcBorders>
          </w:tcPr>
          <w:p w:rsidR="007102F9" w:rsidRPr="006C12A8" w:rsidRDefault="007102F9" w:rsidP="0050600A">
            <w:pPr>
              <w:tabs>
                <w:tab w:val="left" w:pos="3994"/>
              </w:tabs>
              <w:rPr>
                <w:lang w:val="az-Latn-AZ"/>
              </w:rPr>
            </w:pPr>
          </w:p>
        </w:tc>
        <w:tc>
          <w:tcPr>
            <w:tcW w:w="1253" w:type="dxa"/>
            <w:gridSpan w:val="3"/>
            <w:tcBorders>
              <w:top w:val="dashDotStroked" w:sz="24" w:space="0" w:color="00B050"/>
              <w:left w:val="nil"/>
              <w:bottom w:val="nil"/>
              <w:right w:val="nil"/>
            </w:tcBorders>
          </w:tcPr>
          <w:p w:rsidR="007102F9" w:rsidRPr="006C12A8" w:rsidRDefault="007102F9" w:rsidP="0050600A">
            <w:pPr>
              <w:tabs>
                <w:tab w:val="left" w:pos="3994"/>
              </w:tabs>
              <w:rPr>
                <w:lang w:val="az-Latn-AZ"/>
              </w:rPr>
            </w:pPr>
          </w:p>
        </w:tc>
      </w:tr>
    </w:tbl>
    <w:p w:rsidR="00614BA5" w:rsidRPr="00D80A64" w:rsidRDefault="00F04580" w:rsidP="00F04580">
      <w:pPr>
        <w:autoSpaceDE w:val="0"/>
        <w:autoSpaceDN w:val="0"/>
        <w:adjustRightInd w:val="0"/>
        <w:jc w:val="both"/>
        <w:rPr>
          <w:rFonts w:eastAsia="Calibri"/>
          <w:sz w:val="28"/>
          <w:szCs w:val="28"/>
          <w:lang w:eastAsia="en-US"/>
        </w:rPr>
      </w:pPr>
      <w:r>
        <w:rPr>
          <w:position w:val="10"/>
          <w:sz w:val="16"/>
          <w:szCs w:val="16"/>
          <w:lang w:val="az-Latn-AZ"/>
        </w:rPr>
        <w:tab/>
      </w:r>
      <w:r w:rsidR="00614BA5" w:rsidRPr="00D80A64">
        <w:rPr>
          <w:rFonts w:eastAsia="Calibri"/>
          <w:b/>
          <w:bCs/>
          <w:sz w:val="28"/>
          <w:szCs w:val="28"/>
          <w:lang w:val="az-Latn-AZ" w:eastAsia="en-US"/>
        </w:rPr>
        <w:t xml:space="preserve">GRNAS </w:t>
      </w:r>
      <w:r w:rsidR="00614BA5" w:rsidRPr="00D80A64">
        <w:rPr>
          <w:rFonts w:eastAsia="Calibri"/>
          <w:sz w:val="28"/>
          <w:szCs w:val="28"/>
          <w:lang w:val="az-Latn-AZ" w:eastAsia="en-US"/>
        </w:rPr>
        <w:t xml:space="preserve">proqram təminatına yalnız gömrük orqanının gömrük serverində qeydə alınmış istifadəçi qoşula bilər. </w:t>
      </w:r>
      <w:r w:rsidR="00614BA5" w:rsidRPr="00D80A64">
        <w:rPr>
          <w:rFonts w:eastAsia="Calibri"/>
          <w:sz w:val="28"/>
          <w:szCs w:val="28"/>
          <w:lang w:eastAsia="en-US"/>
        </w:rPr>
        <w:t>Ə</w:t>
      </w:r>
      <w:r w:rsidR="00614BA5" w:rsidRPr="00D80A64">
        <w:rPr>
          <w:rFonts w:eastAsia="Calibri"/>
          <w:sz w:val="28"/>
          <w:szCs w:val="28"/>
          <w:lang w:val="en-US" w:eastAsia="en-US"/>
        </w:rPr>
        <w:t>g</w:t>
      </w:r>
      <w:r w:rsidR="00614BA5" w:rsidRPr="00D80A64">
        <w:rPr>
          <w:rFonts w:eastAsia="Calibri"/>
          <w:sz w:val="28"/>
          <w:szCs w:val="28"/>
          <w:lang w:eastAsia="en-US"/>
        </w:rPr>
        <w:t>ə</w:t>
      </w:r>
      <w:r w:rsidR="00614BA5" w:rsidRPr="00D80A64">
        <w:rPr>
          <w:rFonts w:eastAsia="Calibri"/>
          <w:sz w:val="28"/>
          <w:szCs w:val="28"/>
          <w:lang w:val="en-US" w:eastAsia="en-US"/>
        </w:rPr>
        <w:t>r</w:t>
      </w:r>
      <w:r w:rsidR="00614BA5" w:rsidRPr="00D80A64">
        <w:rPr>
          <w:rFonts w:eastAsia="Calibri"/>
          <w:sz w:val="28"/>
          <w:szCs w:val="28"/>
          <w:lang w:eastAsia="en-US"/>
        </w:rPr>
        <w:t xml:space="preserve"> </w:t>
      </w:r>
      <w:r w:rsidR="00614BA5" w:rsidRPr="00D80A64">
        <w:rPr>
          <w:rFonts w:eastAsia="Calibri"/>
          <w:sz w:val="28"/>
          <w:szCs w:val="28"/>
          <w:lang w:val="en-US" w:eastAsia="en-US"/>
        </w:rPr>
        <w:t>daxil</w:t>
      </w:r>
      <w:r w:rsidR="00614BA5" w:rsidRPr="00D80A64">
        <w:rPr>
          <w:rFonts w:eastAsia="Calibri"/>
          <w:sz w:val="28"/>
          <w:szCs w:val="28"/>
          <w:lang w:eastAsia="en-US"/>
        </w:rPr>
        <w:t xml:space="preserve"> </w:t>
      </w:r>
      <w:r w:rsidR="00614BA5" w:rsidRPr="00D80A64">
        <w:rPr>
          <w:rFonts w:eastAsia="Calibri"/>
          <w:sz w:val="28"/>
          <w:szCs w:val="28"/>
          <w:lang w:val="en-US" w:eastAsia="en-US"/>
        </w:rPr>
        <w:t>edilmi</w:t>
      </w:r>
      <w:r w:rsidR="00614BA5" w:rsidRPr="00D80A64">
        <w:rPr>
          <w:rFonts w:eastAsia="Calibri"/>
          <w:sz w:val="28"/>
          <w:szCs w:val="28"/>
          <w:lang w:eastAsia="en-US"/>
        </w:rPr>
        <w:t xml:space="preserve">ş </w:t>
      </w:r>
      <w:r w:rsidR="00614BA5" w:rsidRPr="00D80A64">
        <w:rPr>
          <w:rFonts w:eastAsia="Calibri"/>
          <w:sz w:val="28"/>
          <w:szCs w:val="28"/>
          <w:lang w:val="en-US" w:eastAsia="en-US"/>
        </w:rPr>
        <w:t>ad</w:t>
      </w:r>
      <w:r w:rsidR="00614BA5" w:rsidRPr="00D80A64">
        <w:rPr>
          <w:rFonts w:eastAsia="Calibri"/>
          <w:sz w:val="28"/>
          <w:szCs w:val="28"/>
          <w:lang w:eastAsia="en-US"/>
        </w:rPr>
        <w:t xml:space="preserve"> </w:t>
      </w:r>
      <w:r w:rsidR="00614BA5" w:rsidRPr="00D80A64">
        <w:rPr>
          <w:rFonts w:eastAsia="Calibri"/>
          <w:sz w:val="28"/>
          <w:szCs w:val="28"/>
          <w:lang w:val="en-US" w:eastAsia="en-US"/>
        </w:rPr>
        <w:t>v</w:t>
      </w:r>
      <w:r w:rsidR="00614BA5" w:rsidRPr="00D80A64">
        <w:rPr>
          <w:rFonts w:eastAsia="Calibri"/>
          <w:sz w:val="28"/>
          <w:szCs w:val="28"/>
          <w:lang w:eastAsia="en-US"/>
        </w:rPr>
        <w:t>ə ş</w:t>
      </w:r>
      <w:r w:rsidR="00614BA5" w:rsidRPr="00D80A64">
        <w:rPr>
          <w:rFonts w:eastAsia="Calibri"/>
          <w:sz w:val="28"/>
          <w:szCs w:val="28"/>
          <w:lang w:val="en-US" w:eastAsia="en-US"/>
        </w:rPr>
        <w:t>ifr</w:t>
      </w:r>
      <w:r w:rsidR="00614BA5" w:rsidRPr="00D80A64">
        <w:rPr>
          <w:rFonts w:eastAsia="Calibri"/>
          <w:sz w:val="28"/>
          <w:szCs w:val="28"/>
          <w:lang w:eastAsia="en-US"/>
        </w:rPr>
        <w:t xml:space="preserve">ə </w:t>
      </w:r>
      <w:r w:rsidR="00614BA5" w:rsidRPr="00D80A64">
        <w:rPr>
          <w:rFonts w:eastAsia="Calibri"/>
          <w:sz w:val="28"/>
          <w:szCs w:val="28"/>
          <w:lang w:val="en-US" w:eastAsia="en-US"/>
        </w:rPr>
        <w:t>sistemd</w:t>
      </w:r>
      <w:r w:rsidR="00614BA5" w:rsidRPr="00D80A64">
        <w:rPr>
          <w:rFonts w:eastAsia="Calibri"/>
          <w:sz w:val="28"/>
          <w:szCs w:val="28"/>
          <w:lang w:eastAsia="en-US"/>
        </w:rPr>
        <w:t xml:space="preserve">ə </w:t>
      </w:r>
      <w:r w:rsidR="00614BA5" w:rsidRPr="00D80A64">
        <w:rPr>
          <w:rFonts w:eastAsia="Calibri"/>
          <w:sz w:val="28"/>
          <w:szCs w:val="28"/>
          <w:lang w:val="en-US" w:eastAsia="en-US"/>
        </w:rPr>
        <w:t>qeyd</w:t>
      </w:r>
      <w:r w:rsidR="00614BA5" w:rsidRPr="00D80A64">
        <w:rPr>
          <w:rFonts w:eastAsia="Calibri"/>
          <w:sz w:val="28"/>
          <w:szCs w:val="28"/>
          <w:lang w:eastAsia="en-US"/>
        </w:rPr>
        <w:t xml:space="preserve">ə </w:t>
      </w:r>
      <w:r w:rsidR="00614BA5" w:rsidRPr="00D80A64">
        <w:rPr>
          <w:rFonts w:eastAsia="Calibri"/>
          <w:sz w:val="28"/>
          <w:szCs w:val="28"/>
          <w:lang w:val="en-US" w:eastAsia="en-US"/>
        </w:rPr>
        <w:t>al</w:t>
      </w:r>
      <w:r w:rsidR="00614BA5" w:rsidRPr="00D80A64">
        <w:rPr>
          <w:rFonts w:eastAsia="Calibri"/>
          <w:sz w:val="28"/>
          <w:szCs w:val="28"/>
          <w:lang w:eastAsia="en-US"/>
        </w:rPr>
        <w:t>ı</w:t>
      </w:r>
      <w:r w:rsidR="00614BA5" w:rsidRPr="00D80A64">
        <w:rPr>
          <w:rFonts w:eastAsia="Calibri"/>
          <w:sz w:val="28"/>
          <w:szCs w:val="28"/>
          <w:lang w:val="en-US" w:eastAsia="en-US"/>
        </w:rPr>
        <w:t>nm</w:t>
      </w:r>
      <w:r w:rsidR="00614BA5" w:rsidRPr="00D80A64">
        <w:rPr>
          <w:rFonts w:eastAsia="Calibri"/>
          <w:sz w:val="28"/>
          <w:szCs w:val="28"/>
          <w:lang w:eastAsia="en-US"/>
        </w:rPr>
        <w:t xml:space="preserve">ış </w:t>
      </w:r>
      <w:r w:rsidR="00614BA5" w:rsidRPr="00D80A64">
        <w:rPr>
          <w:rFonts w:eastAsia="Calibri"/>
          <w:sz w:val="28"/>
          <w:szCs w:val="28"/>
          <w:lang w:val="en-US" w:eastAsia="en-US"/>
        </w:rPr>
        <w:t>istifad</w:t>
      </w:r>
      <w:r w:rsidR="00614BA5" w:rsidRPr="00D80A64">
        <w:rPr>
          <w:rFonts w:eastAsia="Calibri"/>
          <w:sz w:val="28"/>
          <w:szCs w:val="28"/>
          <w:lang w:eastAsia="en-US"/>
        </w:rPr>
        <w:t>əç</w:t>
      </w:r>
      <w:r w:rsidR="00614BA5" w:rsidRPr="00D80A64">
        <w:rPr>
          <w:rFonts w:eastAsia="Calibri"/>
          <w:sz w:val="28"/>
          <w:szCs w:val="28"/>
          <w:lang w:val="en-US" w:eastAsia="en-US"/>
        </w:rPr>
        <w:t>il</w:t>
      </w:r>
      <w:r w:rsidR="00614BA5" w:rsidRPr="00D80A64">
        <w:rPr>
          <w:rFonts w:eastAsia="Calibri"/>
          <w:sz w:val="28"/>
          <w:szCs w:val="28"/>
          <w:lang w:eastAsia="en-US"/>
        </w:rPr>
        <w:t>ə</w:t>
      </w:r>
      <w:r w:rsidR="00614BA5" w:rsidRPr="00D80A64">
        <w:rPr>
          <w:rFonts w:eastAsia="Calibri"/>
          <w:sz w:val="28"/>
          <w:szCs w:val="28"/>
          <w:lang w:val="en-US" w:eastAsia="en-US"/>
        </w:rPr>
        <w:t>r</w:t>
      </w:r>
      <w:r w:rsidR="00614BA5" w:rsidRPr="00D80A64">
        <w:rPr>
          <w:rFonts w:eastAsia="Calibri"/>
          <w:sz w:val="28"/>
          <w:szCs w:val="28"/>
          <w:lang w:eastAsia="en-US"/>
        </w:rPr>
        <w:t xml:space="preserve"> </w:t>
      </w:r>
      <w:r w:rsidR="00614BA5" w:rsidRPr="00D80A64">
        <w:rPr>
          <w:rFonts w:eastAsia="Calibri"/>
          <w:sz w:val="28"/>
          <w:szCs w:val="28"/>
          <w:lang w:val="en-US" w:eastAsia="en-US"/>
        </w:rPr>
        <w:t>c</w:t>
      </w:r>
      <w:r w:rsidR="00614BA5" w:rsidRPr="00D80A64">
        <w:rPr>
          <w:rFonts w:eastAsia="Calibri"/>
          <w:sz w:val="28"/>
          <w:szCs w:val="28"/>
          <w:lang w:eastAsia="en-US"/>
        </w:rPr>
        <w:t>ə</w:t>
      </w:r>
      <w:r w:rsidR="00614BA5" w:rsidRPr="00D80A64">
        <w:rPr>
          <w:rFonts w:eastAsia="Calibri"/>
          <w:sz w:val="28"/>
          <w:szCs w:val="28"/>
          <w:lang w:val="en-US" w:eastAsia="en-US"/>
        </w:rPr>
        <w:t>dv</w:t>
      </w:r>
      <w:r w:rsidR="00614BA5" w:rsidRPr="00D80A64">
        <w:rPr>
          <w:rFonts w:eastAsia="Calibri"/>
          <w:sz w:val="28"/>
          <w:szCs w:val="28"/>
          <w:lang w:eastAsia="en-US"/>
        </w:rPr>
        <w:t>ə</w:t>
      </w:r>
      <w:r w:rsidR="00614BA5" w:rsidRPr="00D80A64">
        <w:rPr>
          <w:rFonts w:eastAsia="Calibri"/>
          <w:sz w:val="28"/>
          <w:szCs w:val="28"/>
          <w:lang w:val="en-US" w:eastAsia="en-US"/>
        </w:rPr>
        <w:t>lind</w:t>
      </w:r>
      <w:r w:rsidR="00614BA5" w:rsidRPr="00D80A64">
        <w:rPr>
          <w:rFonts w:eastAsia="Calibri"/>
          <w:sz w:val="28"/>
          <w:szCs w:val="28"/>
          <w:lang w:eastAsia="en-US"/>
        </w:rPr>
        <w:t xml:space="preserve">ə </w:t>
      </w:r>
      <w:r w:rsidR="00614BA5" w:rsidRPr="00D80A64">
        <w:rPr>
          <w:rFonts w:eastAsia="Calibri"/>
          <w:sz w:val="28"/>
          <w:szCs w:val="28"/>
          <w:lang w:val="en-US" w:eastAsia="en-US"/>
        </w:rPr>
        <w:t>i</w:t>
      </w:r>
      <w:r w:rsidR="00614BA5" w:rsidRPr="00D80A64">
        <w:rPr>
          <w:rFonts w:eastAsia="Calibri"/>
          <w:sz w:val="28"/>
          <w:szCs w:val="28"/>
          <w:lang w:eastAsia="en-US"/>
        </w:rPr>
        <w:t>ş</w:t>
      </w:r>
      <w:r w:rsidR="00614BA5" w:rsidRPr="00D80A64">
        <w:rPr>
          <w:rFonts w:eastAsia="Calibri"/>
          <w:sz w:val="28"/>
          <w:szCs w:val="28"/>
          <w:lang w:val="en-US" w:eastAsia="en-US"/>
        </w:rPr>
        <w:t>tirak</w:t>
      </w:r>
      <w:r w:rsidR="00614BA5" w:rsidRPr="00D80A64">
        <w:rPr>
          <w:rFonts w:eastAsia="Calibri"/>
          <w:sz w:val="28"/>
          <w:szCs w:val="28"/>
          <w:lang w:eastAsia="en-US"/>
        </w:rPr>
        <w:t xml:space="preserve"> </w:t>
      </w:r>
      <w:r w:rsidR="00614BA5" w:rsidRPr="00D80A64">
        <w:rPr>
          <w:rFonts w:eastAsia="Calibri"/>
          <w:sz w:val="28"/>
          <w:szCs w:val="28"/>
          <w:lang w:val="en-US" w:eastAsia="en-US"/>
        </w:rPr>
        <w:t>edirs</w:t>
      </w:r>
      <w:r w:rsidR="00614BA5" w:rsidRPr="00D80A64">
        <w:rPr>
          <w:rFonts w:eastAsia="Calibri"/>
          <w:sz w:val="28"/>
          <w:szCs w:val="28"/>
          <w:lang w:eastAsia="en-US"/>
        </w:rPr>
        <w:t xml:space="preserve">ə </w:t>
      </w:r>
      <w:r w:rsidR="00614BA5" w:rsidRPr="00D80A64">
        <w:rPr>
          <w:rFonts w:eastAsia="Calibri"/>
          <w:sz w:val="28"/>
          <w:szCs w:val="28"/>
          <w:lang w:val="en-US" w:eastAsia="en-US"/>
        </w:rPr>
        <w:t>v</w:t>
      </w:r>
      <w:r w:rsidR="00614BA5" w:rsidRPr="00D80A64">
        <w:rPr>
          <w:rFonts w:eastAsia="Calibri"/>
          <w:sz w:val="28"/>
          <w:szCs w:val="28"/>
          <w:lang w:eastAsia="en-US"/>
        </w:rPr>
        <w:t xml:space="preserve">ə </w:t>
      </w:r>
      <w:r w:rsidR="00614BA5" w:rsidRPr="00D80A64">
        <w:rPr>
          <w:rFonts w:eastAsia="Calibri"/>
          <w:sz w:val="28"/>
          <w:szCs w:val="28"/>
          <w:lang w:val="en-US" w:eastAsia="en-US"/>
        </w:rPr>
        <w:t>birbirin</w:t>
      </w:r>
      <w:r w:rsidR="00614BA5" w:rsidRPr="00D80A64">
        <w:rPr>
          <w:rFonts w:eastAsia="Calibri"/>
          <w:sz w:val="28"/>
          <w:szCs w:val="28"/>
          <w:lang w:eastAsia="en-US"/>
        </w:rPr>
        <w:t xml:space="preserve">ə </w:t>
      </w:r>
      <w:r w:rsidR="00614BA5" w:rsidRPr="00D80A64">
        <w:rPr>
          <w:rFonts w:eastAsia="Calibri"/>
          <w:sz w:val="28"/>
          <w:szCs w:val="28"/>
          <w:lang w:val="en-US" w:eastAsia="en-US"/>
        </w:rPr>
        <w:t>uy</w:t>
      </w:r>
      <w:r w:rsidR="00614BA5" w:rsidRPr="00D80A64">
        <w:rPr>
          <w:rFonts w:eastAsia="Calibri"/>
          <w:sz w:val="28"/>
          <w:szCs w:val="28"/>
          <w:lang w:eastAsia="en-US"/>
        </w:rPr>
        <w:t>ğ</w:t>
      </w:r>
      <w:r w:rsidR="00614BA5" w:rsidRPr="00D80A64">
        <w:rPr>
          <w:rFonts w:eastAsia="Calibri"/>
          <w:sz w:val="28"/>
          <w:szCs w:val="28"/>
          <w:lang w:val="en-US" w:eastAsia="en-US"/>
        </w:rPr>
        <w:t>undursa</w:t>
      </w:r>
      <w:r w:rsidR="00614BA5" w:rsidRPr="00D80A64">
        <w:rPr>
          <w:rFonts w:eastAsia="Calibri"/>
          <w:sz w:val="28"/>
          <w:szCs w:val="28"/>
          <w:lang w:eastAsia="en-US"/>
        </w:rPr>
        <w:t xml:space="preserve">, </w:t>
      </w:r>
      <w:r w:rsidR="00614BA5" w:rsidRPr="00D80A64">
        <w:rPr>
          <w:rFonts w:eastAsia="Calibri"/>
          <w:sz w:val="28"/>
          <w:szCs w:val="28"/>
          <w:lang w:val="en-US" w:eastAsia="en-US"/>
        </w:rPr>
        <w:t>onda</w:t>
      </w:r>
      <w:r w:rsidR="00614BA5" w:rsidRPr="00D80A64">
        <w:rPr>
          <w:rFonts w:eastAsia="Calibri"/>
          <w:sz w:val="28"/>
          <w:szCs w:val="28"/>
          <w:lang w:eastAsia="en-US"/>
        </w:rPr>
        <w:t xml:space="preserve"> </w:t>
      </w:r>
      <w:r w:rsidR="00614BA5" w:rsidRPr="00D80A64">
        <w:rPr>
          <w:rFonts w:eastAsia="Calibri"/>
          <w:sz w:val="28"/>
          <w:szCs w:val="28"/>
          <w:lang w:val="en-US" w:eastAsia="en-US"/>
        </w:rPr>
        <w:t>qeyd</w:t>
      </w:r>
      <w:r w:rsidR="00614BA5" w:rsidRPr="00D80A64">
        <w:rPr>
          <w:rFonts w:eastAsia="Calibri"/>
          <w:sz w:val="28"/>
          <w:szCs w:val="28"/>
          <w:lang w:eastAsia="en-US"/>
        </w:rPr>
        <w:t xml:space="preserve">ə </w:t>
      </w:r>
      <w:r w:rsidR="00614BA5" w:rsidRPr="00D80A64">
        <w:rPr>
          <w:rFonts w:eastAsia="Calibri"/>
          <w:sz w:val="28"/>
          <w:szCs w:val="28"/>
          <w:lang w:val="en-US" w:eastAsia="en-US"/>
        </w:rPr>
        <w:lastRenderedPageBreak/>
        <w:t>al</w:t>
      </w:r>
      <w:r w:rsidR="00614BA5" w:rsidRPr="00D80A64">
        <w:rPr>
          <w:rFonts w:eastAsia="Calibri"/>
          <w:sz w:val="28"/>
          <w:szCs w:val="28"/>
          <w:lang w:eastAsia="en-US"/>
        </w:rPr>
        <w:t>ı</w:t>
      </w:r>
      <w:r w:rsidR="00614BA5" w:rsidRPr="00D80A64">
        <w:rPr>
          <w:rFonts w:eastAsia="Calibri"/>
          <w:sz w:val="28"/>
          <w:szCs w:val="28"/>
          <w:lang w:val="en-US" w:eastAsia="en-US"/>
        </w:rPr>
        <w:t>nm</w:t>
      </w:r>
      <w:r w:rsidR="00614BA5" w:rsidRPr="00D80A64">
        <w:rPr>
          <w:rFonts w:eastAsia="Calibri"/>
          <w:sz w:val="28"/>
          <w:szCs w:val="28"/>
          <w:lang w:eastAsia="en-US"/>
        </w:rPr>
        <w:t xml:space="preserve">ış </w:t>
      </w:r>
      <w:r w:rsidR="00614BA5" w:rsidRPr="00D80A64">
        <w:rPr>
          <w:rFonts w:eastAsia="Calibri"/>
          <w:sz w:val="28"/>
          <w:szCs w:val="28"/>
          <w:lang w:val="en-US" w:eastAsia="en-US"/>
        </w:rPr>
        <w:t>istifad</w:t>
      </w:r>
      <w:r w:rsidR="00614BA5" w:rsidRPr="00D80A64">
        <w:rPr>
          <w:rFonts w:eastAsia="Calibri"/>
          <w:sz w:val="28"/>
          <w:szCs w:val="28"/>
          <w:lang w:eastAsia="en-US"/>
        </w:rPr>
        <w:t>əç</w:t>
      </w:r>
      <w:r w:rsidR="00614BA5" w:rsidRPr="00D80A64">
        <w:rPr>
          <w:rFonts w:eastAsia="Calibri"/>
          <w:sz w:val="28"/>
          <w:szCs w:val="28"/>
          <w:lang w:val="en-US" w:eastAsia="en-US"/>
        </w:rPr>
        <w:t>iy</w:t>
      </w:r>
      <w:r w:rsidR="00614BA5" w:rsidRPr="00D80A64">
        <w:rPr>
          <w:rFonts w:eastAsia="Calibri"/>
          <w:sz w:val="28"/>
          <w:szCs w:val="28"/>
          <w:lang w:eastAsia="en-US"/>
        </w:rPr>
        <w:t xml:space="preserve">ə </w:t>
      </w:r>
      <w:r w:rsidR="00614BA5" w:rsidRPr="00D80A64">
        <w:rPr>
          <w:rFonts w:eastAsia="Calibri"/>
          <w:sz w:val="28"/>
          <w:szCs w:val="28"/>
          <w:lang w:val="en-US" w:eastAsia="en-US"/>
        </w:rPr>
        <w:t>g</w:t>
      </w:r>
      <w:r w:rsidR="00614BA5" w:rsidRPr="00D80A64">
        <w:rPr>
          <w:rFonts w:eastAsia="Calibri"/>
          <w:sz w:val="28"/>
          <w:szCs w:val="28"/>
          <w:lang w:eastAsia="en-US"/>
        </w:rPr>
        <w:t>ö</w:t>
      </w:r>
      <w:r w:rsidR="00614BA5" w:rsidRPr="00D80A64">
        <w:rPr>
          <w:rFonts w:eastAsia="Calibri"/>
          <w:sz w:val="28"/>
          <w:szCs w:val="28"/>
          <w:lang w:val="en-US" w:eastAsia="en-US"/>
        </w:rPr>
        <w:t>mr</w:t>
      </w:r>
      <w:r w:rsidR="00614BA5" w:rsidRPr="00D80A64">
        <w:rPr>
          <w:rFonts w:eastAsia="Calibri"/>
          <w:sz w:val="28"/>
          <w:szCs w:val="28"/>
          <w:lang w:eastAsia="en-US"/>
        </w:rPr>
        <w:t>ü</w:t>
      </w:r>
      <w:r w:rsidR="00614BA5" w:rsidRPr="00D80A64">
        <w:rPr>
          <w:rFonts w:eastAsia="Calibri"/>
          <w:sz w:val="28"/>
          <w:szCs w:val="28"/>
          <w:lang w:val="en-US" w:eastAsia="en-US"/>
        </w:rPr>
        <w:t>k</w:t>
      </w:r>
      <w:r w:rsidR="00614BA5" w:rsidRPr="00D80A64">
        <w:rPr>
          <w:rFonts w:eastAsia="Calibri"/>
          <w:sz w:val="28"/>
          <w:szCs w:val="28"/>
          <w:lang w:eastAsia="en-US"/>
        </w:rPr>
        <w:t xml:space="preserve"> </w:t>
      </w:r>
      <w:r w:rsidR="00614BA5" w:rsidRPr="00D80A64">
        <w:rPr>
          <w:rFonts w:eastAsia="Calibri"/>
          <w:sz w:val="28"/>
          <w:szCs w:val="28"/>
          <w:lang w:val="en-US" w:eastAsia="en-US"/>
        </w:rPr>
        <w:t>orqan</w:t>
      </w:r>
      <w:r w:rsidR="00614BA5" w:rsidRPr="00D80A64">
        <w:rPr>
          <w:rFonts w:eastAsia="Calibri"/>
          <w:sz w:val="28"/>
          <w:szCs w:val="28"/>
          <w:lang w:eastAsia="en-US"/>
        </w:rPr>
        <w:t>ı</w:t>
      </w:r>
      <w:r w:rsidR="00614BA5" w:rsidRPr="00D80A64">
        <w:rPr>
          <w:rFonts w:eastAsia="Calibri"/>
          <w:sz w:val="28"/>
          <w:szCs w:val="28"/>
          <w:lang w:val="en-US" w:eastAsia="en-US"/>
        </w:rPr>
        <w:t>n</w:t>
      </w:r>
      <w:r w:rsidR="00614BA5" w:rsidRPr="00D80A64">
        <w:rPr>
          <w:rFonts w:eastAsia="Calibri"/>
          <w:sz w:val="28"/>
          <w:szCs w:val="28"/>
          <w:lang w:eastAsia="en-US"/>
        </w:rPr>
        <w:t>ı</w:t>
      </w:r>
      <w:r w:rsidR="00614BA5" w:rsidRPr="00D80A64">
        <w:rPr>
          <w:rFonts w:eastAsia="Calibri"/>
          <w:sz w:val="28"/>
          <w:szCs w:val="28"/>
          <w:lang w:val="en-US" w:eastAsia="en-US"/>
        </w:rPr>
        <w:t>n</w:t>
      </w:r>
      <w:r w:rsidR="00614BA5" w:rsidRPr="00D80A64">
        <w:rPr>
          <w:rFonts w:eastAsia="Calibri"/>
          <w:sz w:val="28"/>
          <w:szCs w:val="28"/>
          <w:lang w:eastAsia="en-US"/>
        </w:rPr>
        <w:t xml:space="preserve"> </w:t>
      </w:r>
      <w:r w:rsidR="00614BA5" w:rsidRPr="00D80A64">
        <w:rPr>
          <w:rFonts w:eastAsia="Calibri"/>
          <w:sz w:val="28"/>
          <w:szCs w:val="28"/>
          <w:lang w:val="en-US" w:eastAsia="en-US"/>
        </w:rPr>
        <w:t>lokal</w:t>
      </w:r>
      <w:r w:rsidR="00614BA5" w:rsidRPr="00D80A64">
        <w:rPr>
          <w:rFonts w:eastAsia="Calibri"/>
          <w:sz w:val="28"/>
          <w:szCs w:val="28"/>
          <w:lang w:eastAsia="en-US"/>
        </w:rPr>
        <w:t xml:space="preserve"> şə</w:t>
      </w:r>
      <w:r w:rsidR="00614BA5" w:rsidRPr="00D80A64">
        <w:rPr>
          <w:rFonts w:eastAsia="Calibri"/>
          <w:sz w:val="28"/>
          <w:szCs w:val="28"/>
          <w:lang w:val="en-US" w:eastAsia="en-US"/>
        </w:rPr>
        <w:t>b</w:t>
      </w:r>
      <w:r w:rsidR="00614BA5" w:rsidRPr="00D80A64">
        <w:rPr>
          <w:rFonts w:eastAsia="Calibri"/>
          <w:sz w:val="28"/>
          <w:szCs w:val="28"/>
          <w:lang w:eastAsia="en-US"/>
        </w:rPr>
        <w:t>ə</w:t>
      </w:r>
      <w:r w:rsidR="00614BA5" w:rsidRPr="00D80A64">
        <w:rPr>
          <w:rFonts w:eastAsia="Calibri"/>
          <w:sz w:val="28"/>
          <w:szCs w:val="28"/>
          <w:lang w:val="en-US" w:eastAsia="en-US"/>
        </w:rPr>
        <w:t>k</w:t>
      </w:r>
      <w:r w:rsidR="00614BA5" w:rsidRPr="00D80A64">
        <w:rPr>
          <w:rFonts w:eastAsia="Calibri"/>
          <w:sz w:val="28"/>
          <w:szCs w:val="28"/>
          <w:lang w:eastAsia="en-US"/>
        </w:rPr>
        <w:t>ə</w:t>
      </w:r>
      <w:r w:rsidR="00614BA5" w:rsidRPr="00D80A64">
        <w:rPr>
          <w:rFonts w:eastAsia="Calibri"/>
          <w:sz w:val="28"/>
          <w:szCs w:val="28"/>
          <w:lang w:val="en-US" w:eastAsia="en-US"/>
        </w:rPr>
        <w:t>sind</w:t>
      </w:r>
      <w:r w:rsidR="00614BA5" w:rsidRPr="00D80A64">
        <w:rPr>
          <w:rFonts w:eastAsia="Calibri"/>
          <w:sz w:val="28"/>
          <w:szCs w:val="28"/>
          <w:lang w:eastAsia="en-US"/>
        </w:rPr>
        <w:t xml:space="preserve">ə </w:t>
      </w:r>
      <w:r w:rsidR="00614BA5" w:rsidRPr="00D80A64">
        <w:rPr>
          <w:rFonts w:eastAsia="Calibri"/>
          <w:b/>
          <w:bCs/>
          <w:sz w:val="28"/>
          <w:szCs w:val="28"/>
          <w:lang w:val="en-US" w:eastAsia="en-US"/>
        </w:rPr>
        <w:t>GRNAS</w:t>
      </w:r>
      <w:r w:rsidR="00614BA5" w:rsidRPr="00D80A64">
        <w:rPr>
          <w:rFonts w:eastAsia="Calibri"/>
          <w:b/>
          <w:bCs/>
          <w:sz w:val="28"/>
          <w:szCs w:val="28"/>
          <w:lang w:eastAsia="en-US"/>
        </w:rPr>
        <w:t xml:space="preserve"> </w:t>
      </w:r>
      <w:r w:rsidR="00614BA5" w:rsidRPr="00D80A64">
        <w:rPr>
          <w:rFonts w:eastAsia="Calibri"/>
          <w:sz w:val="28"/>
          <w:szCs w:val="28"/>
          <w:lang w:val="en-US" w:eastAsia="en-US"/>
        </w:rPr>
        <w:t>proqram</w:t>
      </w:r>
      <w:r w:rsidR="00614BA5" w:rsidRPr="00D80A64">
        <w:rPr>
          <w:rFonts w:eastAsia="Calibri"/>
          <w:sz w:val="28"/>
          <w:szCs w:val="28"/>
          <w:lang w:eastAsia="en-US"/>
        </w:rPr>
        <w:t xml:space="preserve"> </w:t>
      </w:r>
      <w:r w:rsidR="00614BA5" w:rsidRPr="00D80A64">
        <w:rPr>
          <w:rFonts w:eastAsia="Calibri"/>
          <w:sz w:val="28"/>
          <w:szCs w:val="28"/>
          <w:lang w:val="en-US" w:eastAsia="en-US"/>
        </w:rPr>
        <w:t>t</w:t>
      </w:r>
      <w:r w:rsidR="00614BA5" w:rsidRPr="00D80A64">
        <w:rPr>
          <w:rFonts w:eastAsia="Calibri"/>
          <w:sz w:val="28"/>
          <w:szCs w:val="28"/>
          <w:lang w:eastAsia="en-US"/>
        </w:rPr>
        <w:t>ə</w:t>
      </w:r>
      <w:r w:rsidR="00614BA5" w:rsidRPr="00D80A64">
        <w:rPr>
          <w:rFonts w:eastAsia="Calibri"/>
          <w:sz w:val="28"/>
          <w:szCs w:val="28"/>
          <w:lang w:val="en-US" w:eastAsia="en-US"/>
        </w:rPr>
        <w:t>minat</w:t>
      </w:r>
      <w:r w:rsidR="00614BA5" w:rsidRPr="00D80A64">
        <w:rPr>
          <w:rFonts w:eastAsia="Calibri"/>
          <w:sz w:val="28"/>
          <w:szCs w:val="28"/>
          <w:lang w:eastAsia="en-US"/>
        </w:rPr>
        <w:t>ı</w:t>
      </w:r>
      <w:r w:rsidR="00614BA5" w:rsidRPr="00D80A64">
        <w:rPr>
          <w:rFonts w:eastAsia="Calibri"/>
          <w:sz w:val="28"/>
          <w:szCs w:val="28"/>
          <w:lang w:val="en-US" w:eastAsia="en-US"/>
        </w:rPr>
        <w:t>n</w:t>
      </w:r>
      <w:r w:rsidR="00614BA5" w:rsidRPr="00D80A64">
        <w:rPr>
          <w:rFonts w:eastAsia="Calibri"/>
          <w:sz w:val="28"/>
          <w:szCs w:val="28"/>
          <w:lang w:eastAsia="en-US"/>
        </w:rPr>
        <w:t>ı</w:t>
      </w:r>
      <w:r w:rsidR="00614BA5" w:rsidRPr="00D80A64">
        <w:rPr>
          <w:rFonts w:eastAsia="Calibri"/>
          <w:sz w:val="28"/>
          <w:szCs w:val="28"/>
          <w:lang w:val="en-US" w:eastAsia="en-US"/>
        </w:rPr>
        <w:t>n</w:t>
      </w:r>
      <w:r w:rsidR="00614BA5" w:rsidRPr="00D80A64">
        <w:rPr>
          <w:rFonts w:eastAsia="Calibri"/>
          <w:sz w:val="28"/>
          <w:szCs w:val="28"/>
          <w:lang w:eastAsia="en-US"/>
        </w:rPr>
        <w:t xml:space="preserve"> </w:t>
      </w:r>
      <w:r w:rsidR="00614BA5" w:rsidRPr="00D80A64">
        <w:rPr>
          <w:rFonts w:eastAsia="Calibri"/>
          <w:sz w:val="28"/>
          <w:szCs w:val="28"/>
          <w:lang w:val="en-US" w:eastAsia="en-US"/>
        </w:rPr>
        <w:t>onun</w:t>
      </w:r>
      <w:r w:rsidR="00614BA5" w:rsidRPr="00D80A64">
        <w:rPr>
          <w:rFonts w:eastAsia="Calibri"/>
          <w:sz w:val="28"/>
          <w:szCs w:val="28"/>
          <w:lang w:eastAsia="en-US"/>
        </w:rPr>
        <w:t xml:space="preserve"> </w:t>
      </w:r>
      <w:r w:rsidR="00614BA5" w:rsidRPr="00D80A64">
        <w:rPr>
          <w:rFonts w:eastAsia="Calibri"/>
          <w:sz w:val="28"/>
          <w:szCs w:val="28"/>
          <w:lang w:val="en-US" w:eastAsia="en-US"/>
        </w:rPr>
        <w:t>sistemd</w:t>
      </w:r>
      <w:r w:rsidR="00614BA5" w:rsidRPr="00D80A64">
        <w:rPr>
          <w:rFonts w:eastAsia="Calibri"/>
          <w:sz w:val="28"/>
          <w:szCs w:val="28"/>
          <w:lang w:eastAsia="en-US"/>
        </w:rPr>
        <w:t xml:space="preserve">ə </w:t>
      </w:r>
      <w:r w:rsidR="00614BA5" w:rsidRPr="00D80A64">
        <w:rPr>
          <w:rFonts w:eastAsia="Calibri"/>
          <w:sz w:val="28"/>
          <w:szCs w:val="28"/>
          <w:lang w:val="en-US" w:eastAsia="en-US"/>
        </w:rPr>
        <w:t>v</w:t>
      </w:r>
      <w:r w:rsidR="00614BA5" w:rsidRPr="00D80A64">
        <w:rPr>
          <w:rFonts w:eastAsia="Calibri"/>
          <w:sz w:val="28"/>
          <w:szCs w:val="28"/>
          <w:lang w:eastAsia="en-US"/>
        </w:rPr>
        <w:t>ə</w:t>
      </w:r>
      <w:r w:rsidR="00614BA5" w:rsidRPr="00D80A64">
        <w:rPr>
          <w:rFonts w:eastAsia="Calibri"/>
          <w:sz w:val="28"/>
          <w:szCs w:val="28"/>
          <w:lang w:val="en-US" w:eastAsia="en-US"/>
        </w:rPr>
        <w:t>ziyy</w:t>
      </w:r>
      <w:r w:rsidR="00614BA5" w:rsidRPr="00D80A64">
        <w:rPr>
          <w:rFonts w:eastAsia="Calibri"/>
          <w:sz w:val="28"/>
          <w:szCs w:val="28"/>
          <w:lang w:eastAsia="en-US"/>
        </w:rPr>
        <w:t>ə</w:t>
      </w:r>
      <w:r w:rsidR="00614BA5" w:rsidRPr="00D80A64">
        <w:rPr>
          <w:rFonts w:eastAsia="Calibri"/>
          <w:sz w:val="28"/>
          <w:szCs w:val="28"/>
          <w:lang w:val="en-US" w:eastAsia="en-US"/>
        </w:rPr>
        <w:t>tin</w:t>
      </w:r>
      <w:r w:rsidR="00614BA5" w:rsidRPr="00D80A64">
        <w:rPr>
          <w:rFonts w:eastAsia="Calibri"/>
          <w:sz w:val="28"/>
          <w:szCs w:val="28"/>
          <w:lang w:eastAsia="en-US"/>
        </w:rPr>
        <w:t xml:space="preserve">ə </w:t>
      </w:r>
      <w:r w:rsidR="00614BA5" w:rsidRPr="00D80A64">
        <w:rPr>
          <w:rFonts w:eastAsia="Calibri"/>
          <w:sz w:val="28"/>
          <w:szCs w:val="28"/>
          <w:lang w:val="en-US" w:eastAsia="en-US"/>
        </w:rPr>
        <w:t>uy</w:t>
      </w:r>
      <w:r w:rsidR="00614BA5" w:rsidRPr="00D80A64">
        <w:rPr>
          <w:rFonts w:eastAsia="Calibri"/>
          <w:sz w:val="28"/>
          <w:szCs w:val="28"/>
          <w:lang w:eastAsia="en-US"/>
        </w:rPr>
        <w:t>ğ</w:t>
      </w:r>
      <w:r w:rsidR="00614BA5" w:rsidRPr="00D80A64">
        <w:rPr>
          <w:rFonts w:eastAsia="Calibri"/>
          <w:sz w:val="28"/>
          <w:szCs w:val="28"/>
          <w:lang w:val="en-US" w:eastAsia="en-US"/>
        </w:rPr>
        <w:t>un</w:t>
      </w:r>
      <w:r w:rsidR="00614BA5" w:rsidRPr="00D80A64">
        <w:rPr>
          <w:rFonts w:eastAsia="Calibri"/>
          <w:sz w:val="28"/>
          <w:szCs w:val="28"/>
          <w:lang w:eastAsia="en-US"/>
        </w:rPr>
        <w:t xml:space="preserve"> </w:t>
      </w:r>
      <w:r w:rsidR="00614BA5" w:rsidRPr="00D80A64">
        <w:rPr>
          <w:rFonts w:eastAsia="Calibri"/>
          <w:sz w:val="28"/>
          <w:szCs w:val="28"/>
          <w:lang w:val="en-US" w:eastAsia="en-US"/>
        </w:rPr>
        <w:t>g</w:t>
      </w:r>
      <w:r w:rsidR="00614BA5" w:rsidRPr="00D80A64">
        <w:rPr>
          <w:rFonts w:eastAsia="Calibri"/>
          <w:sz w:val="28"/>
          <w:szCs w:val="28"/>
          <w:lang w:eastAsia="en-US"/>
        </w:rPr>
        <w:t>ə</w:t>
      </w:r>
      <w:r w:rsidR="00614BA5" w:rsidRPr="00D80A64">
        <w:rPr>
          <w:rFonts w:eastAsia="Calibri"/>
          <w:sz w:val="28"/>
          <w:szCs w:val="28"/>
          <w:lang w:val="en-US" w:eastAsia="en-US"/>
        </w:rPr>
        <w:t>l</w:t>
      </w:r>
      <w:r w:rsidR="00614BA5" w:rsidRPr="00D80A64">
        <w:rPr>
          <w:rFonts w:eastAsia="Calibri"/>
          <w:sz w:val="28"/>
          <w:szCs w:val="28"/>
          <w:lang w:eastAsia="en-US"/>
        </w:rPr>
        <w:t>ə</w:t>
      </w:r>
      <w:r w:rsidR="00614BA5" w:rsidRPr="00D80A64">
        <w:rPr>
          <w:rFonts w:eastAsia="Calibri"/>
          <w:sz w:val="28"/>
          <w:szCs w:val="28"/>
          <w:lang w:val="en-US" w:eastAsia="en-US"/>
        </w:rPr>
        <w:t>n</w:t>
      </w:r>
      <w:r w:rsidR="00614BA5" w:rsidRPr="00D80A64">
        <w:rPr>
          <w:rFonts w:eastAsia="Calibri"/>
          <w:sz w:val="28"/>
          <w:szCs w:val="28"/>
          <w:lang w:eastAsia="en-US"/>
        </w:rPr>
        <w:t xml:space="preserve"> </w:t>
      </w:r>
      <w:r w:rsidR="00614BA5" w:rsidRPr="00D80A64">
        <w:rPr>
          <w:rFonts w:eastAsia="Calibri"/>
          <w:sz w:val="28"/>
          <w:szCs w:val="28"/>
          <w:lang w:val="en-US" w:eastAsia="en-US"/>
        </w:rPr>
        <w:t>modullar</w:t>
      </w:r>
      <w:r w:rsidR="00614BA5" w:rsidRPr="00D80A64">
        <w:rPr>
          <w:rFonts w:eastAsia="Calibri"/>
          <w:sz w:val="28"/>
          <w:szCs w:val="28"/>
          <w:lang w:eastAsia="en-US"/>
        </w:rPr>
        <w:t xml:space="preserve">ı </w:t>
      </w:r>
      <w:r w:rsidR="00614BA5" w:rsidRPr="00D80A64">
        <w:rPr>
          <w:rFonts w:eastAsia="Calibri"/>
          <w:sz w:val="28"/>
          <w:szCs w:val="28"/>
          <w:lang w:val="en-US" w:eastAsia="en-US"/>
        </w:rPr>
        <w:t>il</w:t>
      </w:r>
      <w:r w:rsidR="00614BA5" w:rsidRPr="00D80A64">
        <w:rPr>
          <w:rFonts w:eastAsia="Calibri"/>
          <w:sz w:val="28"/>
          <w:szCs w:val="28"/>
          <w:lang w:eastAsia="en-US"/>
        </w:rPr>
        <w:t xml:space="preserve">ə </w:t>
      </w:r>
      <w:r w:rsidR="00614BA5" w:rsidRPr="00D80A64">
        <w:rPr>
          <w:rFonts w:eastAsia="Calibri"/>
          <w:sz w:val="28"/>
          <w:szCs w:val="28"/>
          <w:lang w:val="en-US" w:eastAsia="en-US"/>
        </w:rPr>
        <w:t>i</w:t>
      </w:r>
      <w:r w:rsidR="00614BA5" w:rsidRPr="00D80A64">
        <w:rPr>
          <w:rFonts w:eastAsia="Calibri"/>
          <w:sz w:val="28"/>
          <w:szCs w:val="28"/>
          <w:lang w:eastAsia="en-US"/>
        </w:rPr>
        <w:t>ş</w:t>
      </w:r>
      <w:r w:rsidR="00614BA5" w:rsidRPr="00D80A64">
        <w:rPr>
          <w:rFonts w:eastAsia="Calibri"/>
          <w:sz w:val="28"/>
          <w:szCs w:val="28"/>
          <w:lang w:val="en-US" w:eastAsia="en-US"/>
        </w:rPr>
        <w:t>l</w:t>
      </w:r>
      <w:r w:rsidR="00614BA5" w:rsidRPr="00D80A64">
        <w:rPr>
          <w:rFonts w:eastAsia="Calibri"/>
          <w:sz w:val="28"/>
          <w:szCs w:val="28"/>
          <w:lang w:eastAsia="en-US"/>
        </w:rPr>
        <w:t>ə</w:t>
      </w:r>
      <w:r w:rsidR="00614BA5" w:rsidRPr="00D80A64">
        <w:rPr>
          <w:rFonts w:eastAsia="Calibri"/>
          <w:sz w:val="28"/>
          <w:szCs w:val="28"/>
          <w:lang w:val="en-US" w:eastAsia="en-US"/>
        </w:rPr>
        <w:t>m</w:t>
      </w:r>
      <w:r w:rsidR="00614BA5" w:rsidRPr="00D80A64">
        <w:rPr>
          <w:rFonts w:eastAsia="Calibri"/>
          <w:sz w:val="28"/>
          <w:szCs w:val="28"/>
          <w:lang w:eastAsia="en-US"/>
        </w:rPr>
        <w:t>ə</w:t>
      </w:r>
      <w:r w:rsidR="00614BA5" w:rsidRPr="00D80A64">
        <w:rPr>
          <w:rFonts w:eastAsia="Calibri"/>
          <w:sz w:val="28"/>
          <w:szCs w:val="28"/>
          <w:lang w:val="en-US" w:eastAsia="en-US"/>
        </w:rPr>
        <w:t>k</w:t>
      </w:r>
      <w:r w:rsidR="00614BA5" w:rsidRPr="00D80A64">
        <w:rPr>
          <w:rFonts w:eastAsia="Calibri"/>
          <w:sz w:val="28"/>
          <w:szCs w:val="28"/>
          <w:lang w:eastAsia="en-US"/>
        </w:rPr>
        <w:t xml:space="preserve"> </w:t>
      </w:r>
      <w:r w:rsidR="00614BA5" w:rsidRPr="00D80A64">
        <w:rPr>
          <w:rFonts w:eastAsia="Calibri"/>
          <w:sz w:val="28"/>
          <w:szCs w:val="28"/>
          <w:lang w:val="en-US" w:eastAsia="en-US"/>
        </w:rPr>
        <w:t>imkan</w:t>
      </w:r>
      <w:r w:rsidR="00614BA5" w:rsidRPr="00D80A64">
        <w:rPr>
          <w:rFonts w:eastAsia="Calibri"/>
          <w:sz w:val="28"/>
          <w:szCs w:val="28"/>
          <w:lang w:eastAsia="en-US"/>
        </w:rPr>
        <w:t xml:space="preserve">ı </w:t>
      </w:r>
      <w:r w:rsidR="00614BA5" w:rsidRPr="00D80A64">
        <w:rPr>
          <w:rFonts w:eastAsia="Calibri"/>
          <w:sz w:val="28"/>
          <w:szCs w:val="28"/>
          <w:lang w:val="en-US" w:eastAsia="en-US"/>
        </w:rPr>
        <w:t>verilir</w:t>
      </w:r>
      <w:r w:rsidR="00614BA5" w:rsidRPr="00D80A64">
        <w:rPr>
          <w:rFonts w:eastAsia="Calibri"/>
          <w:sz w:val="28"/>
          <w:szCs w:val="28"/>
          <w:lang w:eastAsia="en-US"/>
        </w:rPr>
        <w:t>.</w:t>
      </w:r>
    </w:p>
    <w:p w:rsidR="00614BA5" w:rsidRPr="00D80A64" w:rsidRDefault="00614BA5" w:rsidP="00F04580">
      <w:pPr>
        <w:autoSpaceDE w:val="0"/>
        <w:autoSpaceDN w:val="0"/>
        <w:adjustRightInd w:val="0"/>
        <w:jc w:val="both"/>
        <w:rPr>
          <w:rFonts w:eastAsia="Calibri"/>
          <w:sz w:val="28"/>
          <w:szCs w:val="28"/>
          <w:lang w:eastAsia="en-US"/>
        </w:rPr>
      </w:pPr>
      <w:r w:rsidRPr="00D80A64">
        <w:rPr>
          <w:rFonts w:eastAsia="Calibri"/>
          <w:sz w:val="28"/>
          <w:szCs w:val="28"/>
          <w:lang w:eastAsia="en-US"/>
        </w:rPr>
        <w:tab/>
      </w:r>
      <w:r w:rsidR="00966367" w:rsidRPr="00D80A64">
        <w:rPr>
          <w:rFonts w:eastAsia="Calibri"/>
          <w:sz w:val="28"/>
          <w:szCs w:val="28"/>
          <w:lang w:val="az-Latn-AZ" w:eastAsia="en-US"/>
        </w:rPr>
        <w:t>B</w:t>
      </w:r>
      <w:r w:rsidRPr="00D80A64">
        <w:rPr>
          <w:rFonts w:eastAsia="Calibri"/>
          <w:sz w:val="28"/>
          <w:szCs w:val="28"/>
          <w:lang w:eastAsia="en-US"/>
        </w:rPr>
        <w:t>ə</w:t>
      </w:r>
      <w:r w:rsidRPr="00D80A64">
        <w:rPr>
          <w:rFonts w:eastAsia="Calibri"/>
          <w:sz w:val="28"/>
          <w:szCs w:val="28"/>
          <w:lang w:val="en-US" w:eastAsia="en-US"/>
        </w:rPr>
        <w:t>yannam</w:t>
      </w:r>
      <w:r w:rsidRPr="00D80A64">
        <w:rPr>
          <w:rFonts w:eastAsia="Calibri"/>
          <w:sz w:val="28"/>
          <w:szCs w:val="28"/>
          <w:lang w:eastAsia="en-US"/>
        </w:rPr>
        <w:t>ə</w:t>
      </w:r>
      <w:r w:rsidRPr="00D80A64">
        <w:rPr>
          <w:rFonts w:eastAsia="Calibri"/>
          <w:sz w:val="28"/>
          <w:szCs w:val="28"/>
          <w:lang w:val="en-US" w:eastAsia="en-US"/>
        </w:rPr>
        <w:t>nin</w:t>
      </w:r>
      <w:r w:rsidRPr="00D80A64">
        <w:rPr>
          <w:rFonts w:eastAsia="Calibri"/>
          <w:sz w:val="28"/>
          <w:szCs w:val="28"/>
          <w:lang w:eastAsia="en-US"/>
        </w:rPr>
        <w:t xml:space="preserve"> </w:t>
      </w:r>
      <w:r w:rsidRPr="00D80A64">
        <w:rPr>
          <w:rFonts w:eastAsia="Calibri"/>
          <w:sz w:val="28"/>
          <w:szCs w:val="28"/>
          <w:lang w:val="en-US" w:eastAsia="en-US"/>
        </w:rPr>
        <w:t>doldurulmas</w:t>
      </w:r>
      <w:r w:rsidRPr="00D80A64">
        <w:rPr>
          <w:rFonts w:eastAsia="Calibri"/>
          <w:sz w:val="28"/>
          <w:szCs w:val="28"/>
          <w:lang w:eastAsia="en-US"/>
        </w:rPr>
        <w:t>ı üçü</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b/>
          <w:bCs/>
          <w:sz w:val="28"/>
          <w:szCs w:val="28"/>
          <w:lang w:val="en-US" w:eastAsia="en-US"/>
        </w:rPr>
        <w:t>GRNAS</w:t>
      </w:r>
      <w:r w:rsidRPr="00D80A64">
        <w:rPr>
          <w:rFonts w:eastAsia="Calibri"/>
          <w:b/>
          <w:bCs/>
          <w:sz w:val="28"/>
          <w:szCs w:val="28"/>
          <w:lang w:eastAsia="en-US"/>
        </w:rPr>
        <w:t xml:space="preserve"> </w:t>
      </w:r>
      <w:r w:rsidRPr="00D80A64">
        <w:rPr>
          <w:rFonts w:eastAsia="Calibri"/>
          <w:sz w:val="28"/>
          <w:szCs w:val="28"/>
          <w:lang w:val="en-US" w:eastAsia="en-US"/>
        </w:rPr>
        <w:t>Proqram</w:t>
      </w:r>
      <w:r w:rsidRPr="00D80A64">
        <w:rPr>
          <w:rFonts w:eastAsia="Calibri"/>
          <w:sz w:val="28"/>
          <w:szCs w:val="28"/>
          <w:lang w:eastAsia="en-US"/>
        </w:rPr>
        <w:t xml:space="preserve"> </w:t>
      </w:r>
      <w:r w:rsidRPr="00D80A64">
        <w:rPr>
          <w:rFonts w:eastAsia="Calibri"/>
          <w:sz w:val="28"/>
          <w:szCs w:val="28"/>
          <w:lang w:val="en-US" w:eastAsia="en-US"/>
        </w:rPr>
        <w:t>t</w:t>
      </w:r>
      <w:r w:rsidRPr="00D80A64">
        <w:rPr>
          <w:rFonts w:eastAsia="Calibri"/>
          <w:sz w:val="28"/>
          <w:szCs w:val="28"/>
          <w:lang w:eastAsia="en-US"/>
        </w:rPr>
        <w:t>ə</w:t>
      </w:r>
      <w:r w:rsidRPr="00D80A64">
        <w:rPr>
          <w:rFonts w:eastAsia="Calibri"/>
          <w:sz w:val="28"/>
          <w:szCs w:val="28"/>
          <w:lang w:val="en-US" w:eastAsia="en-US"/>
        </w:rPr>
        <w:t>minat</w:t>
      </w:r>
      <w:r w:rsidRPr="00D80A64">
        <w:rPr>
          <w:rFonts w:eastAsia="Calibri"/>
          <w:sz w:val="28"/>
          <w:szCs w:val="28"/>
          <w:lang w:eastAsia="en-US"/>
        </w:rPr>
        <w:t>ı</w:t>
      </w:r>
      <w:r w:rsidRPr="00D80A64">
        <w:rPr>
          <w:rFonts w:eastAsia="Calibri"/>
          <w:sz w:val="28"/>
          <w:szCs w:val="28"/>
          <w:lang w:val="en-US" w:eastAsia="en-US"/>
        </w:rPr>
        <w:t>ndan</w:t>
      </w:r>
      <w:r w:rsidRPr="00D80A64">
        <w:rPr>
          <w:rFonts w:eastAsia="Calibri"/>
          <w:sz w:val="28"/>
          <w:szCs w:val="28"/>
          <w:lang w:eastAsia="en-US"/>
        </w:rPr>
        <w:t xml:space="preserve"> </w:t>
      </w:r>
      <w:r w:rsidRPr="00D80A64">
        <w:rPr>
          <w:rFonts w:eastAsia="Calibri"/>
          <w:sz w:val="28"/>
          <w:szCs w:val="28"/>
          <w:lang w:val="en-US" w:eastAsia="en-US"/>
        </w:rPr>
        <w:t>istifad</w:t>
      </w:r>
      <w:r w:rsidRPr="00D80A64">
        <w:rPr>
          <w:rFonts w:eastAsia="Calibri"/>
          <w:sz w:val="28"/>
          <w:szCs w:val="28"/>
          <w:lang w:eastAsia="en-US"/>
        </w:rPr>
        <w:t xml:space="preserve">ə </w:t>
      </w:r>
      <w:r w:rsidRPr="00D80A64">
        <w:rPr>
          <w:rFonts w:eastAsia="Calibri"/>
          <w:sz w:val="28"/>
          <w:szCs w:val="28"/>
          <w:lang w:val="en-US" w:eastAsia="en-US"/>
        </w:rPr>
        <w:t>ed</w:t>
      </w:r>
      <w:r w:rsidRPr="00D80A64">
        <w:rPr>
          <w:rFonts w:eastAsia="Calibri"/>
          <w:sz w:val="28"/>
          <w:szCs w:val="28"/>
          <w:lang w:eastAsia="en-US"/>
        </w:rPr>
        <w:t>ə</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sz w:val="28"/>
          <w:szCs w:val="28"/>
          <w:lang w:val="en-US" w:eastAsia="en-US"/>
        </w:rPr>
        <w:t>v</w:t>
      </w:r>
      <w:r w:rsidRPr="00D80A64">
        <w:rPr>
          <w:rFonts w:eastAsia="Calibri"/>
          <w:sz w:val="28"/>
          <w:szCs w:val="28"/>
          <w:lang w:eastAsia="en-US"/>
        </w:rPr>
        <w:t xml:space="preserve">ə </w:t>
      </w:r>
      <w:r w:rsidRPr="00D80A64">
        <w:rPr>
          <w:rFonts w:eastAsia="Calibri"/>
          <w:sz w:val="28"/>
          <w:szCs w:val="28"/>
          <w:lang w:val="en-US" w:eastAsia="en-US"/>
        </w:rPr>
        <w:t>g</w:t>
      </w:r>
      <w:r w:rsidRPr="00D80A64">
        <w:rPr>
          <w:rFonts w:eastAsia="Calibri"/>
          <w:sz w:val="28"/>
          <w:szCs w:val="28"/>
          <w:lang w:eastAsia="en-US"/>
        </w:rPr>
        <w:t>ö</w:t>
      </w:r>
      <w:r w:rsidRPr="00D80A64">
        <w:rPr>
          <w:rFonts w:eastAsia="Calibri"/>
          <w:sz w:val="28"/>
          <w:szCs w:val="28"/>
          <w:lang w:val="en-US" w:eastAsia="en-US"/>
        </w:rPr>
        <w:t>mr</w:t>
      </w:r>
      <w:r w:rsidRPr="00D80A64">
        <w:rPr>
          <w:rFonts w:eastAsia="Calibri"/>
          <w:sz w:val="28"/>
          <w:szCs w:val="28"/>
          <w:lang w:eastAsia="en-US"/>
        </w:rPr>
        <w:t>ü</w:t>
      </w:r>
      <w:r w:rsidRPr="00D80A64">
        <w:rPr>
          <w:rFonts w:eastAsia="Calibri"/>
          <w:sz w:val="28"/>
          <w:szCs w:val="28"/>
          <w:lang w:val="en-US" w:eastAsia="en-US"/>
        </w:rPr>
        <w:t>k</w:t>
      </w:r>
      <w:r w:rsidRPr="00D80A64">
        <w:rPr>
          <w:rFonts w:eastAsia="Calibri"/>
          <w:sz w:val="28"/>
          <w:szCs w:val="28"/>
          <w:lang w:eastAsia="en-US"/>
        </w:rPr>
        <w:t xml:space="preserve"> </w:t>
      </w:r>
      <w:r w:rsidRPr="00D80A64">
        <w:rPr>
          <w:rFonts w:eastAsia="Calibri"/>
          <w:sz w:val="28"/>
          <w:szCs w:val="28"/>
          <w:lang w:val="en-US" w:eastAsia="en-US"/>
        </w:rPr>
        <w:t>organ</w:t>
      </w:r>
      <w:r w:rsidRPr="00D80A64">
        <w:rPr>
          <w:rFonts w:eastAsia="Calibri"/>
          <w:sz w:val="28"/>
          <w:szCs w:val="28"/>
          <w:lang w:eastAsia="en-US"/>
        </w:rPr>
        <w:t>ı</w:t>
      </w:r>
      <w:r w:rsidRPr="00D80A64">
        <w:rPr>
          <w:rFonts w:eastAsia="Calibri"/>
          <w:sz w:val="28"/>
          <w:szCs w:val="28"/>
          <w:lang w:val="en-US" w:eastAsia="en-US"/>
        </w:rPr>
        <w:t>n</w:t>
      </w:r>
      <w:r w:rsidRPr="00D80A64">
        <w:rPr>
          <w:rFonts w:eastAsia="Calibri"/>
          <w:sz w:val="28"/>
          <w:szCs w:val="28"/>
          <w:lang w:eastAsia="en-US"/>
        </w:rPr>
        <w:t>ı</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sz w:val="28"/>
          <w:szCs w:val="28"/>
          <w:lang w:val="en-US" w:eastAsia="en-US"/>
        </w:rPr>
        <w:t>lokal</w:t>
      </w:r>
      <w:r w:rsidRPr="00D80A64">
        <w:rPr>
          <w:rFonts w:eastAsia="Calibri"/>
          <w:sz w:val="28"/>
          <w:szCs w:val="28"/>
          <w:lang w:eastAsia="en-US"/>
        </w:rPr>
        <w:t xml:space="preserve"> şə</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k</w:t>
      </w:r>
      <w:r w:rsidRPr="00D80A64">
        <w:rPr>
          <w:rFonts w:eastAsia="Calibri"/>
          <w:sz w:val="28"/>
          <w:szCs w:val="28"/>
          <w:lang w:eastAsia="en-US"/>
        </w:rPr>
        <w:t>ə</w:t>
      </w:r>
      <w:r w:rsidRPr="00D80A64">
        <w:rPr>
          <w:rFonts w:eastAsia="Calibri"/>
          <w:sz w:val="28"/>
          <w:szCs w:val="28"/>
          <w:lang w:val="en-US" w:eastAsia="en-US"/>
        </w:rPr>
        <w:t>sind</w:t>
      </w:r>
      <w:r w:rsidRPr="00D80A64">
        <w:rPr>
          <w:rFonts w:eastAsia="Calibri"/>
          <w:sz w:val="28"/>
          <w:szCs w:val="28"/>
          <w:lang w:eastAsia="en-US"/>
        </w:rPr>
        <w:t xml:space="preserve">ə </w:t>
      </w:r>
      <w:r w:rsidRPr="00D80A64">
        <w:rPr>
          <w:rFonts w:eastAsia="Calibri"/>
          <w:sz w:val="28"/>
          <w:szCs w:val="28"/>
          <w:lang w:val="en-US" w:eastAsia="en-US"/>
        </w:rPr>
        <w:t>i</w:t>
      </w:r>
      <w:r w:rsidRPr="00D80A64">
        <w:rPr>
          <w:rFonts w:eastAsia="Calibri"/>
          <w:sz w:val="28"/>
          <w:szCs w:val="28"/>
          <w:lang w:eastAsia="en-US"/>
        </w:rPr>
        <w:t>ş</w:t>
      </w:r>
      <w:r w:rsidRPr="00D80A64">
        <w:rPr>
          <w:rFonts w:eastAsia="Calibri"/>
          <w:sz w:val="28"/>
          <w:szCs w:val="28"/>
          <w:lang w:val="en-US" w:eastAsia="en-US"/>
        </w:rPr>
        <w:t>l</w:t>
      </w:r>
      <w:r w:rsidRPr="00D80A64">
        <w:rPr>
          <w:rFonts w:eastAsia="Calibri"/>
          <w:sz w:val="28"/>
          <w:szCs w:val="28"/>
          <w:lang w:eastAsia="en-US"/>
        </w:rPr>
        <w:t>ə</w:t>
      </w:r>
      <w:r w:rsidRPr="00D80A64">
        <w:rPr>
          <w:rFonts w:eastAsia="Calibri"/>
          <w:sz w:val="28"/>
          <w:szCs w:val="28"/>
          <w:lang w:val="en-US" w:eastAsia="en-US"/>
        </w:rPr>
        <w:t>y</w:t>
      </w:r>
      <w:r w:rsidRPr="00D80A64">
        <w:rPr>
          <w:rFonts w:eastAsia="Calibri"/>
          <w:sz w:val="28"/>
          <w:szCs w:val="28"/>
          <w:lang w:eastAsia="en-US"/>
        </w:rPr>
        <w:t>ə</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sz w:val="28"/>
          <w:szCs w:val="28"/>
          <w:lang w:val="en-US" w:eastAsia="en-US"/>
        </w:rPr>
        <w:t>g</w:t>
      </w:r>
      <w:r w:rsidRPr="00D80A64">
        <w:rPr>
          <w:rFonts w:eastAsia="Calibri"/>
          <w:sz w:val="28"/>
          <w:szCs w:val="28"/>
          <w:lang w:eastAsia="en-US"/>
        </w:rPr>
        <w:t>ö</w:t>
      </w:r>
      <w:r w:rsidRPr="00D80A64">
        <w:rPr>
          <w:rFonts w:eastAsia="Calibri"/>
          <w:sz w:val="28"/>
          <w:szCs w:val="28"/>
          <w:lang w:val="en-US" w:eastAsia="en-US"/>
        </w:rPr>
        <w:t>mr</w:t>
      </w:r>
      <w:r w:rsidRPr="00D80A64">
        <w:rPr>
          <w:rFonts w:eastAsia="Calibri"/>
          <w:sz w:val="28"/>
          <w:szCs w:val="28"/>
          <w:lang w:eastAsia="en-US"/>
        </w:rPr>
        <w:t>ü</w:t>
      </w:r>
      <w:r w:rsidRPr="00D80A64">
        <w:rPr>
          <w:rFonts w:eastAsia="Calibri"/>
          <w:sz w:val="28"/>
          <w:szCs w:val="28"/>
          <w:lang w:val="en-US" w:eastAsia="en-US"/>
        </w:rPr>
        <w:t>k</w:t>
      </w:r>
      <w:r w:rsidRPr="00D80A64">
        <w:rPr>
          <w:rFonts w:eastAsia="Calibri"/>
          <w:sz w:val="28"/>
          <w:szCs w:val="28"/>
          <w:lang w:eastAsia="en-US"/>
        </w:rPr>
        <w:t xml:space="preserve"> </w:t>
      </w:r>
      <w:r w:rsidRPr="00D80A64">
        <w:rPr>
          <w:rFonts w:eastAsia="Calibri"/>
          <w:sz w:val="28"/>
          <w:szCs w:val="28"/>
          <w:lang w:val="en-US" w:eastAsia="en-US"/>
        </w:rPr>
        <w:t>Brokerl</w:t>
      </w:r>
      <w:r w:rsidRPr="00D80A64">
        <w:rPr>
          <w:rFonts w:eastAsia="Calibri"/>
          <w:sz w:val="28"/>
          <w:szCs w:val="28"/>
          <w:lang w:eastAsia="en-US"/>
        </w:rPr>
        <w:t>ə</w:t>
      </w:r>
      <w:r w:rsidRPr="00D80A64">
        <w:rPr>
          <w:rFonts w:eastAsia="Calibri"/>
          <w:sz w:val="28"/>
          <w:szCs w:val="28"/>
          <w:lang w:val="en-US" w:eastAsia="en-US"/>
        </w:rPr>
        <w:t>ri</w:t>
      </w:r>
      <w:r w:rsidRPr="00D80A64">
        <w:rPr>
          <w:rFonts w:eastAsia="Calibri"/>
          <w:sz w:val="28"/>
          <w:szCs w:val="28"/>
          <w:lang w:eastAsia="en-US"/>
        </w:rPr>
        <w:t xml:space="preserve"> "</w:t>
      </w:r>
      <w:r w:rsidRPr="00D80A64">
        <w:rPr>
          <w:rFonts w:eastAsia="Calibri"/>
          <w:sz w:val="28"/>
          <w:szCs w:val="28"/>
          <w:lang w:val="en-US" w:eastAsia="en-US"/>
        </w:rPr>
        <w:t>BROKER</w:t>
      </w:r>
      <w:r w:rsidRPr="00D80A64">
        <w:rPr>
          <w:rFonts w:eastAsia="Calibri"/>
          <w:sz w:val="28"/>
          <w:szCs w:val="28"/>
          <w:lang w:eastAsia="en-US"/>
        </w:rPr>
        <w:t xml:space="preserve">" </w:t>
      </w:r>
      <w:r w:rsidRPr="00D80A64">
        <w:rPr>
          <w:rFonts w:eastAsia="Calibri"/>
          <w:sz w:val="28"/>
          <w:szCs w:val="28"/>
          <w:lang w:val="en-US" w:eastAsia="en-US"/>
        </w:rPr>
        <w:t>modulundan</w:t>
      </w:r>
      <w:r w:rsidRPr="00D80A64">
        <w:rPr>
          <w:rFonts w:eastAsia="Calibri"/>
          <w:sz w:val="28"/>
          <w:szCs w:val="28"/>
          <w:lang w:eastAsia="en-US"/>
        </w:rPr>
        <w:t xml:space="preserve"> </w:t>
      </w:r>
      <w:r w:rsidRPr="00D80A64">
        <w:rPr>
          <w:rFonts w:eastAsia="Calibri"/>
          <w:sz w:val="28"/>
          <w:szCs w:val="28"/>
          <w:lang w:val="en-US" w:eastAsia="en-US"/>
        </w:rPr>
        <w:t>istifad</w:t>
      </w:r>
      <w:r w:rsidRPr="00D80A64">
        <w:rPr>
          <w:rFonts w:eastAsia="Calibri"/>
          <w:sz w:val="28"/>
          <w:szCs w:val="28"/>
          <w:lang w:eastAsia="en-US"/>
        </w:rPr>
        <w:t xml:space="preserve">ə </w:t>
      </w:r>
      <w:r w:rsidRPr="00D80A64">
        <w:rPr>
          <w:rFonts w:eastAsia="Calibri"/>
          <w:sz w:val="28"/>
          <w:szCs w:val="28"/>
          <w:lang w:val="en-US" w:eastAsia="en-US"/>
        </w:rPr>
        <w:t>edirl</w:t>
      </w:r>
      <w:r w:rsidRPr="00D80A64">
        <w:rPr>
          <w:rFonts w:eastAsia="Calibri"/>
          <w:sz w:val="28"/>
          <w:szCs w:val="28"/>
          <w:lang w:eastAsia="en-US"/>
        </w:rPr>
        <w:t>ə</w:t>
      </w:r>
      <w:r w:rsidRPr="00D80A64">
        <w:rPr>
          <w:rFonts w:eastAsia="Calibri"/>
          <w:sz w:val="28"/>
          <w:szCs w:val="28"/>
          <w:lang w:val="en-US" w:eastAsia="en-US"/>
        </w:rPr>
        <w:t>r</w:t>
      </w:r>
      <w:r w:rsidRPr="00D80A64">
        <w:rPr>
          <w:rFonts w:eastAsia="Calibri"/>
          <w:sz w:val="28"/>
          <w:szCs w:val="28"/>
          <w:lang w:eastAsia="en-US"/>
        </w:rPr>
        <w:t>.</w:t>
      </w:r>
    </w:p>
    <w:p w:rsidR="00614BA5" w:rsidRPr="00D80A64" w:rsidRDefault="00614BA5" w:rsidP="00F04580">
      <w:pPr>
        <w:autoSpaceDE w:val="0"/>
        <w:autoSpaceDN w:val="0"/>
        <w:adjustRightInd w:val="0"/>
        <w:jc w:val="both"/>
        <w:rPr>
          <w:rFonts w:eastAsia="Calibri"/>
          <w:sz w:val="28"/>
          <w:szCs w:val="28"/>
          <w:lang w:eastAsia="en-US"/>
        </w:rPr>
      </w:pPr>
      <w:r w:rsidRPr="00D80A64">
        <w:rPr>
          <w:rFonts w:eastAsia="Calibri"/>
          <w:b/>
          <w:bCs/>
          <w:sz w:val="28"/>
          <w:szCs w:val="28"/>
          <w:lang w:eastAsia="en-US"/>
        </w:rPr>
        <w:tab/>
      </w:r>
      <w:r w:rsidRPr="00D80A64">
        <w:rPr>
          <w:rFonts w:eastAsia="Calibri"/>
          <w:b/>
          <w:bCs/>
          <w:sz w:val="28"/>
          <w:szCs w:val="28"/>
          <w:lang w:val="en-US" w:eastAsia="en-US"/>
        </w:rPr>
        <w:t>GRNAS</w:t>
      </w:r>
      <w:r w:rsidRPr="00D80A64">
        <w:rPr>
          <w:rFonts w:eastAsia="Calibri"/>
          <w:b/>
          <w:bCs/>
          <w:sz w:val="28"/>
          <w:szCs w:val="28"/>
          <w:lang w:eastAsia="en-US"/>
        </w:rPr>
        <w:t xml:space="preserve"> </w:t>
      </w:r>
      <w:r w:rsidRPr="00D80A64">
        <w:rPr>
          <w:rFonts w:eastAsia="Calibri"/>
          <w:sz w:val="28"/>
          <w:szCs w:val="28"/>
          <w:lang w:val="en-US" w:eastAsia="en-US"/>
        </w:rPr>
        <w:t>proqram</w:t>
      </w:r>
      <w:r w:rsidRPr="00D80A64">
        <w:rPr>
          <w:rFonts w:eastAsia="Calibri"/>
          <w:sz w:val="28"/>
          <w:szCs w:val="28"/>
          <w:lang w:eastAsia="en-US"/>
        </w:rPr>
        <w:t xml:space="preserve"> </w:t>
      </w:r>
      <w:r w:rsidRPr="00D80A64">
        <w:rPr>
          <w:rFonts w:eastAsia="Calibri"/>
          <w:sz w:val="28"/>
          <w:szCs w:val="28"/>
          <w:lang w:val="en-US" w:eastAsia="en-US"/>
        </w:rPr>
        <w:t>t</w:t>
      </w:r>
      <w:r w:rsidRPr="00D80A64">
        <w:rPr>
          <w:rFonts w:eastAsia="Calibri"/>
          <w:sz w:val="28"/>
          <w:szCs w:val="28"/>
          <w:lang w:eastAsia="en-US"/>
        </w:rPr>
        <w:t>ə</w:t>
      </w:r>
      <w:r w:rsidRPr="00D80A64">
        <w:rPr>
          <w:rFonts w:eastAsia="Calibri"/>
          <w:sz w:val="28"/>
          <w:szCs w:val="28"/>
          <w:lang w:val="en-US" w:eastAsia="en-US"/>
        </w:rPr>
        <w:t>minat</w:t>
      </w:r>
      <w:r w:rsidRPr="00D80A64">
        <w:rPr>
          <w:rFonts w:eastAsia="Calibri"/>
          <w:sz w:val="28"/>
          <w:szCs w:val="28"/>
          <w:lang w:eastAsia="en-US"/>
        </w:rPr>
        <w:t>ı</w:t>
      </w:r>
      <w:r w:rsidRPr="00D80A64">
        <w:rPr>
          <w:rFonts w:eastAsia="Calibri"/>
          <w:sz w:val="28"/>
          <w:szCs w:val="28"/>
          <w:lang w:val="en-US" w:eastAsia="en-US"/>
        </w:rPr>
        <w:t>ndan</w:t>
      </w:r>
      <w:r w:rsidRPr="00D80A64">
        <w:rPr>
          <w:rFonts w:eastAsia="Calibri"/>
          <w:sz w:val="28"/>
          <w:szCs w:val="28"/>
          <w:lang w:eastAsia="en-US"/>
        </w:rPr>
        <w:t xml:space="preserve"> </w:t>
      </w:r>
      <w:r w:rsidRPr="00D80A64">
        <w:rPr>
          <w:rFonts w:eastAsia="Calibri"/>
          <w:sz w:val="28"/>
          <w:szCs w:val="28"/>
          <w:lang w:val="en-US" w:eastAsia="en-US"/>
        </w:rPr>
        <w:t>istifad</w:t>
      </w:r>
      <w:r w:rsidRPr="00D80A64">
        <w:rPr>
          <w:rFonts w:eastAsia="Calibri"/>
          <w:sz w:val="28"/>
          <w:szCs w:val="28"/>
          <w:lang w:eastAsia="en-US"/>
        </w:rPr>
        <w:t xml:space="preserve">ə </w:t>
      </w:r>
      <w:r w:rsidRPr="00D80A64">
        <w:rPr>
          <w:rFonts w:eastAsia="Calibri"/>
          <w:sz w:val="28"/>
          <w:szCs w:val="28"/>
          <w:lang w:val="en-US" w:eastAsia="en-US"/>
        </w:rPr>
        <w:t>etm</w:t>
      </w:r>
      <w:r w:rsidRPr="00D80A64">
        <w:rPr>
          <w:rFonts w:eastAsia="Calibri"/>
          <w:sz w:val="28"/>
          <w:szCs w:val="28"/>
          <w:lang w:eastAsia="en-US"/>
        </w:rPr>
        <w:t>ə</w:t>
      </w:r>
      <w:r w:rsidRPr="00D80A64">
        <w:rPr>
          <w:rFonts w:eastAsia="Calibri"/>
          <w:sz w:val="28"/>
          <w:szCs w:val="28"/>
          <w:lang w:val="en-US" w:eastAsia="en-US"/>
        </w:rPr>
        <w:t>kl</w:t>
      </w:r>
      <w:r w:rsidRPr="00D80A64">
        <w:rPr>
          <w:rFonts w:eastAsia="Calibri"/>
          <w:sz w:val="28"/>
          <w:szCs w:val="28"/>
          <w:lang w:eastAsia="en-US"/>
        </w:rPr>
        <w:t xml:space="preserve">ə </w:t>
      </w:r>
      <w:r w:rsidRPr="00D80A64">
        <w:rPr>
          <w:rFonts w:eastAsia="Calibri"/>
          <w:sz w:val="28"/>
          <w:szCs w:val="28"/>
          <w:lang w:val="en-US" w:eastAsia="en-US"/>
        </w:rPr>
        <w:t>g</w:t>
      </w:r>
      <w:r w:rsidRPr="00D80A64">
        <w:rPr>
          <w:rFonts w:eastAsia="Calibri"/>
          <w:sz w:val="28"/>
          <w:szCs w:val="28"/>
          <w:lang w:eastAsia="en-US"/>
        </w:rPr>
        <w:t>ö</w:t>
      </w:r>
      <w:r w:rsidRPr="00D80A64">
        <w:rPr>
          <w:rFonts w:eastAsia="Calibri"/>
          <w:sz w:val="28"/>
          <w:szCs w:val="28"/>
          <w:lang w:val="en-US" w:eastAsia="en-US"/>
        </w:rPr>
        <w:t>mr</w:t>
      </w:r>
      <w:r w:rsidRPr="00D80A64">
        <w:rPr>
          <w:rFonts w:eastAsia="Calibri"/>
          <w:sz w:val="28"/>
          <w:szCs w:val="28"/>
          <w:lang w:eastAsia="en-US"/>
        </w:rPr>
        <w:t>ü</w:t>
      </w:r>
      <w:r w:rsidRPr="00D80A64">
        <w:rPr>
          <w:rFonts w:eastAsia="Calibri"/>
          <w:sz w:val="28"/>
          <w:szCs w:val="28"/>
          <w:lang w:val="en-US" w:eastAsia="en-US"/>
        </w:rPr>
        <w:t>k</w:t>
      </w:r>
      <w:r w:rsidRPr="00D80A64">
        <w:rPr>
          <w:rFonts w:eastAsia="Calibri"/>
          <w:sz w:val="28"/>
          <w:szCs w:val="28"/>
          <w:lang w:eastAsia="en-US"/>
        </w:rPr>
        <w:t xml:space="preserve"> </w:t>
      </w:r>
      <w:r w:rsidRPr="00D80A64">
        <w:rPr>
          <w:rFonts w:eastAsia="Calibri"/>
          <w:sz w:val="28"/>
          <w:szCs w:val="28"/>
          <w:lang w:val="en-US" w:eastAsia="en-US"/>
        </w:rPr>
        <w:t>orqanlar</w:t>
      </w:r>
      <w:r w:rsidRPr="00D80A64">
        <w:rPr>
          <w:rFonts w:eastAsia="Calibri"/>
          <w:sz w:val="28"/>
          <w:szCs w:val="28"/>
          <w:lang w:eastAsia="en-US"/>
        </w:rPr>
        <w:t>ı</w:t>
      </w:r>
      <w:r w:rsidRPr="00D80A64">
        <w:rPr>
          <w:rFonts w:eastAsia="Calibri"/>
          <w:sz w:val="28"/>
          <w:szCs w:val="28"/>
          <w:lang w:val="en-US" w:eastAsia="en-US"/>
        </w:rPr>
        <w:t>n</w:t>
      </w:r>
      <w:r w:rsidRPr="00D80A64">
        <w:rPr>
          <w:rFonts w:eastAsia="Calibri"/>
          <w:sz w:val="28"/>
          <w:szCs w:val="28"/>
          <w:lang w:eastAsia="en-US"/>
        </w:rPr>
        <w:t>ı</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sz w:val="28"/>
          <w:szCs w:val="28"/>
          <w:lang w:val="en-US" w:eastAsia="en-US"/>
        </w:rPr>
        <w:t>A</w:t>
      </w:r>
      <w:r w:rsidRPr="00D80A64">
        <w:rPr>
          <w:rFonts w:eastAsia="Calibri"/>
          <w:sz w:val="28"/>
          <w:szCs w:val="28"/>
          <w:lang w:eastAsia="en-US"/>
        </w:rPr>
        <w:t>İ</w:t>
      </w:r>
      <w:r w:rsidRPr="00D80A64">
        <w:rPr>
          <w:rFonts w:eastAsia="Calibri"/>
          <w:sz w:val="28"/>
          <w:szCs w:val="28"/>
          <w:lang w:val="en-US" w:eastAsia="en-US"/>
        </w:rPr>
        <w:t>S</w:t>
      </w:r>
      <w:r w:rsidRPr="00D80A64">
        <w:rPr>
          <w:rFonts w:eastAsia="Calibri"/>
          <w:sz w:val="28"/>
          <w:szCs w:val="28"/>
          <w:lang w:eastAsia="en-US"/>
        </w:rPr>
        <w:t xml:space="preserve"> </w:t>
      </w:r>
      <w:r w:rsidRPr="00D80A64">
        <w:rPr>
          <w:rFonts w:eastAsia="Calibri"/>
          <w:sz w:val="28"/>
          <w:szCs w:val="28"/>
          <w:lang w:val="en-US" w:eastAsia="en-US"/>
        </w:rPr>
        <w:t>v</w:t>
      </w:r>
      <w:r w:rsidRPr="00D80A64">
        <w:rPr>
          <w:rFonts w:eastAsia="Calibri"/>
          <w:sz w:val="28"/>
          <w:szCs w:val="28"/>
          <w:lang w:eastAsia="en-US"/>
        </w:rPr>
        <w:t xml:space="preserve">ə </w:t>
      </w:r>
      <w:r w:rsidRPr="00D80A64">
        <w:rPr>
          <w:rFonts w:eastAsia="Calibri"/>
          <w:sz w:val="28"/>
          <w:szCs w:val="28"/>
          <w:lang w:val="en-US" w:eastAsia="en-US"/>
        </w:rPr>
        <w:t>statistika</w:t>
      </w:r>
      <w:r w:rsidRPr="00D80A64">
        <w:rPr>
          <w:rFonts w:eastAsia="Calibri"/>
          <w:sz w:val="28"/>
          <w:szCs w:val="28"/>
          <w:lang w:eastAsia="en-US"/>
        </w:rPr>
        <w:t>" şö</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l</w:t>
      </w:r>
      <w:r w:rsidRPr="00D80A64">
        <w:rPr>
          <w:rFonts w:eastAsia="Calibri"/>
          <w:sz w:val="28"/>
          <w:szCs w:val="28"/>
          <w:lang w:eastAsia="en-US"/>
        </w:rPr>
        <w:t>ə</w:t>
      </w:r>
      <w:r w:rsidRPr="00D80A64">
        <w:rPr>
          <w:rFonts w:eastAsia="Calibri"/>
          <w:sz w:val="28"/>
          <w:szCs w:val="28"/>
          <w:lang w:val="en-US" w:eastAsia="en-US"/>
        </w:rPr>
        <w:t>rinin</w:t>
      </w:r>
      <w:r w:rsidRPr="00D80A64">
        <w:rPr>
          <w:rFonts w:eastAsia="Calibri"/>
          <w:sz w:val="28"/>
          <w:szCs w:val="28"/>
          <w:lang w:eastAsia="en-US"/>
        </w:rPr>
        <w:t xml:space="preserve"> ə</w:t>
      </w:r>
      <w:r w:rsidRPr="00D80A64">
        <w:rPr>
          <w:rFonts w:eastAsia="Calibri"/>
          <w:sz w:val="28"/>
          <w:szCs w:val="28"/>
          <w:lang w:val="en-US" w:eastAsia="en-US"/>
        </w:rPr>
        <w:t>m</w:t>
      </w:r>
      <w:r w:rsidRPr="00D80A64">
        <w:rPr>
          <w:rFonts w:eastAsia="Calibri"/>
          <w:sz w:val="28"/>
          <w:szCs w:val="28"/>
          <w:lang w:eastAsia="en-US"/>
        </w:rPr>
        <w:t>ə</w:t>
      </w:r>
      <w:r w:rsidRPr="00D80A64">
        <w:rPr>
          <w:rFonts w:eastAsia="Calibri"/>
          <w:sz w:val="28"/>
          <w:szCs w:val="28"/>
          <w:lang w:val="en-US" w:eastAsia="en-US"/>
        </w:rPr>
        <w:t>kda</w:t>
      </w:r>
      <w:r w:rsidRPr="00D80A64">
        <w:rPr>
          <w:rFonts w:eastAsia="Calibri"/>
          <w:sz w:val="28"/>
          <w:szCs w:val="28"/>
          <w:lang w:eastAsia="en-US"/>
        </w:rPr>
        <w:t>ş</w:t>
      </w:r>
      <w:r w:rsidRPr="00D80A64">
        <w:rPr>
          <w:rFonts w:eastAsia="Calibri"/>
          <w:sz w:val="28"/>
          <w:szCs w:val="28"/>
          <w:lang w:val="en-US" w:eastAsia="en-US"/>
        </w:rPr>
        <w:t>lar</w:t>
      </w:r>
      <w:r w:rsidRPr="00D80A64">
        <w:rPr>
          <w:rFonts w:eastAsia="Calibri"/>
          <w:sz w:val="28"/>
          <w:szCs w:val="28"/>
          <w:lang w:eastAsia="en-US"/>
        </w:rPr>
        <w:t xml:space="preserve">ı </w:t>
      </w:r>
      <w:r w:rsidRPr="00D80A64">
        <w:rPr>
          <w:rFonts w:eastAsia="Calibri"/>
          <w:sz w:val="28"/>
          <w:szCs w:val="28"/>
          <w:lang w:val="en-US" w:eastAsia="en-US"/>
        </w:rPr>
        <w:t>elektron</w:t>
      </w:r>
      <w:r w:rsidRPr="00D80A64">
        <w:rPr>
          <w:rFonts w:eastAsia="Calibri"/>
          <w:sz w:val="28"/>
          <w:szCs w:val="28"/>
          <w:lang w:eastAsia="en-US"/>
        </w:rPr>
        <w:t xml:space="preserve"> </w:t>
      </w:r>
      <w:r w:rsidRPr="00D80A64">
        <w:rPr>
          <w:rFonts w:eastAsia="Calibri"/>
          <w:sz w:val="28"/>
          <w:szCs w:val="28"/>
          <w:lang w:val="en-US" w:eastAsia="en-US"/>
        </w:rPr>
        <w:t>g</w:t>
      </w:r>
      <w:r w:rsidRPr="00D80A64">
        <w:rPr>
          <w:rFonts w:eastAsia="Calibri"/>
          <w:sz w:val="28"/>
          <w:szCs w:val="28"/>
          <w:lang w:eastAsia="en-US"/>
        </w:rPr>
        <w:t>ö</w:t>
      </w:r>
      <w:r w:rsidRPr="00D80A64">
        <w:rPr>
          <w:rFonts w:eastAsia="Calibri"/>
          <w:sz w:val="28"/>
          <w:szCs w:val="28"/>
          <w:lang w:val="en-US" w:eastAsia="en-US"/>
        </w:rPr>
        <w:t>mr</w:t>
      </w:r>
      <w:r w:rsidRPr="00D80A64">
        <w:rPr>
          <w:rFonts w:eastAsia="Calibri"/>
          <w:sz w:val="28"/>
          <w:szCs w:val="28"/>
          <w:lang w:eastAsia="en-US"/>
        </w:rPr>
        <w:t>ü</w:t>
      </w:r>
      <w:r w:rsidRPr="00D80A64">
        <w:rPr>
          <w:rFonts w:eastAsia="Calibri"/>
          <w:sz w:val="28"/>
          <w:szCs w:val="28"/>
          <w:lang w:val="en-US" w:eastAsia="en-US"/>
        </w:rPr>
        <w:t>k</w:t>
      </w:r>
      <w:r w:rsidRPr="00D80A64">
        <w:rPr>
          <w:rFonts w:eastAsia="Calibri"/>
          <w:sz w:val="28"/>
          <w:szCs w:val="28"/>
          <w:lang w:eastAsia="en-US"/>
        </w:rPr>
        <w:t xml:space="preserve"> </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yannam</w:t>
      </w:r>
      <w:r w:rsidRPr="00D80A64">
        <w:rPr>
          <w:rFonts w:eastAsia="Calibri"/>
          <w:sz w:val="28"/>
          <w:szCs w:val="28"/>
          <w:lang w:eastAsia="en-US"/>
        </w:rPr>
        <w:t>ə</w:t>
      </w:r>
      <w:r w:rsidRPr="00D80A64">
        <w:rPr>
          <w:rFonts w:eastAsia="Calibri"/>
          <w:sz w:val="28"/>
          <w:szCs w:val="28"/>
          <w:lang w:val="en-US" w:eastAsia="en-US"/>
        </w:rPr>
        <w:t>l</w:t>
      </w:r>
      <w:r w:rsidRPr="00D80A64">
        <w:rPr>
          <w:rFonts w:eastAsia="Calibri"/>
          <w:sz w:val="28"/>
          <w:szCs w:val="28"/>
          <w:lang w:eastAsia="en-US"/>
        </w:rPr>
        <w:t>ə</w:t>
      </w:r>
      <w:r w:rsidRPr="00D80A64">
        <w:rPr>
          <w:rFonts w:eastAsia="Calibri"/>
          <w:sz w:val="28"/>
          <w:szCs w:val="28"/>
          <w:lang w:val="en-US" w:eastAsia="en-US"/>
        </w:rPr>
        <w:t>rinin</w:t>
      </w:r>
      <w:r w:rsidRPr="00D80A64">
        <w:rPr>
          <w:rFonts w:eastAsia="Calibri"/>
          <w:sz w:val="28"/>
          <w:szCs w:val="28"/>
          <w:lang w:eastAsia="en-US"/>
        </w:rPr>
        <w:t xml:space="preserve"> </w:t>
      </w:r>
      <w:r w:rsidRPr="00D80A64">
        <w:rPr>
          <w:rFonts w:eastAsia="Calibri"/>
          <w:sz w:val="28"/>
          <w:szCs w:val="28"/>
          <w:lang w:val="en-US" w:eastAsia="en-US"/>
        </w:rPr>
        <w:t>q</w:t>
      </w:r>
      <w:r w:rsidRPr="00D80A64">
        <w:rPr>
          <w:rFonts w:eastAsia="Calibri"/>
          <w:sz w:val="28"/>
          <w:szCs w:val="28"/>
          <w:lang w:eastAsia="en-US"/>
        </w:rPr>
        <w:t>ə</w:t>
      </w:r>
      <w:r w:rsidRPr="00D80A64">
        <w:rPr>
          <w:rFonts w:eastAsia="Calibri"/>
          <w:sz w:val="28"/>
          <w:szCs w:val="28"/>
          <w:lang w:val="en-US" w:eastAsia="en-US"/>
        </w:rPr>
        <w:t>bulu</w:t>
      </w:r>
      <w:r w:rsidRPr="00D80A64">
        <w:rPr>
          <w:rFonts w:eastAsia="Calibri"/>
          <w:sz w:val="28"/>
          <w:szCs w:val="28"/>
          <w:lang w:eastAsia="en-US"/>
        </w:rPr>
        <w:t xml:space="preserve"> </w:t>
      </w:r>
      <w:r w:rsidRPr="00D80A64">
        <w:rPr>
          <w:rFonts w:eastAsia="Calibri"/>
          <w:sz w:val="28"/>
          <w:szCs w:val="28"/>
          <w:lang w:val="en-US" w:eastAsia="en-US"/>
        </w:rPr>
        <w:t>v</w:t>
      </w:r>
      <w:r w:rsidRPr="00D80A64">
        <w:rPr>
          <w:rFonts w:eastAsia="Calibri"/>
          <w:sz w:val="28"/>
          <w:szCs w:val="28"/>
          <w:lang w:eastAsia="en-US"/>
        </w:rPr>
        <w:t xml:space="preserve">ə </w:t>
      </w:r>
      <w:r w:rsidRPr="00D80A64">
        <w:rPr>
          <w:rFonts w:eastAsia="Calibri"/>
          <w:sz w:val="28"/>
          <w:szCs w:val="28"/>
          <w:lang w:val="en-US" w:eastAsia="en-US"/>
        </w:rPr>
        <w:t>qeydiyyat</w:t>
      </w:r>
      <w:r w:rsidRPr="00D80A64">
        <w:rPr>
          <w:rFonts w:eastAsia="Calibri"/>
          <w:sz w:val="28"/>
          <w:szCs w:val="28"/>
          <w:lang w:eastAsia="en-US"/>
        </w:rPr>
        <w:t xml:space="preserve">ı, </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yannam</w:t>
      </w:r>
      <w:r w:rsidRPr="00D80A64">
        <w:rPr>
          <w:rFonts w:eastAsia="Calibri"/>
          <w:sz w:val="28"/>
          <w:szCs w:val="28"/>
          <w:lang w:eastAsia="en-US"/>
        </w:rPr>
        <w:t>ə</w:t>
      </w:r>
      <w:r w:rsidRPr="00D80A64">
        <w:rPr>
          <w:rFonts w:eastAsia="Calibri"/>
          <w:sz w:val="28"/>
          <w:szCs w:val="28"/>
          <w:lang w:val="en-US" w:eastAsia="en-US"/>
        </w:rPr>
        <w:t>l</w:t>
      </w:r>
      <w:r w:rsidRPr="00D80A64">
        <w:rPr>
          <w:rFonts w:eastAsia="Calibri"/>
          <w:sz w:val="28"/>
          <w:szCs w:val="28"/>
          <w:lang w:eastAsia="en-US"/>
        </w:rPr>
        <w:t>ə</w:t>
      </w:r>
      <w:r w:rsidRPr="00D80A64">
        <w:rPr>
          <w:rFonts w:eastAsia="Calibri"/>
          <w:sz w:val="28"/>
          <w:szCs w:val="28"/>
          <w:lang w:val="en-US" w:eastAsia="en-US"/>
        </w:rPr>
        <w:t>rd</w:t>
      </w:r>
      <w:r w:rsidRPr="00D80A64">
        <w:rPr>
          <w:rFonts w:eastAsia="Calibri"/>
          <w:sz w:val="28"/>
          <w:szCs w:val="28"/>
          <w:lang w:eastAsia="en-US"/>
        </w:rPr>
        <w:t>ə</w:t>
      </w:r>
      <w:r w:rsidRPr="00D80A64">
        <w:rPr>
          <w:rFonts w:eastAsia="Calibri"/>
          <w:sz w:val="28"/>
          <w:szCs w:val="28"/>
          <w:lang w:val="en-US" w:eastAsia="en-US"/>
        </w:rPr>
        <w:t>n</w:t>
      </w:r>
      <w:r w:rsidRPr="00D80A64">
        <w:rPr>
          <w:rFonts w:eastAsia="Calibri"/>
          <w:sz w:val="28"/>
          <w:szCs w:val="28"/>
          <w:lang w:eastAsia="en-US"/>
        </w:rPr>
        <w:t xml:space="preserve"> </w:t>
      </w:r>
      <w:r w:rsidRPr="00D80A64">
        <w:rPr>
          <w:rFonts w:eastAsia="Calibri"/>
          <w:sz w:val="28"/>
          <w:szCs w:val="28"/>
          <w:lang w:val="en-US" w:eastAsia="en-US"/>
        </w:rPr>
        <w:t>t</w:t>
      </w:r>
      <w:r w:rsidRPr="00D80A64">
        <w:rPr>
          <w:rFonts w:eastAsia="Calibri"/>
          <w:sz w:val="28"/>
          <w:szCs w:val="28"/>
          <w:lang w:eastAsia="en-US"/>
        </w:rPr>
        <w:t>əş</w:t>
      </w:r>
      <w:r w:rsidRPr="00D80A64">
        <w:rPr>
          <w:rFonts w:eastAsia="Calibri"/>
          <w:sz w:val="28"/>
          <w:szCs w:val="28"/>
          <w:lang w:val="en-US" w:eastAsia="en-US"/>
        </w:rPr>
        <w:t>kill</w:t>
      </w:r>
      <w:r w:rsidRPr="00D80A64">
        <w:rPr>
          <w:rFonts w:eastAsia="Calibri"/>
          <w:sz w:val="28"/>
          <w:szCs w:val="28"/>
          <w:lang w:eastAsia="en-US"/>
        </w:rPr>
        <w:t xml:space="preserve"> </w:t>
      </w:r>
      <w:r w:rsidRPr="00D80A64">
        <w:rPr>
          <w:rFonts w:eastAsia="Calibri"/>
          <w:sz w:val="28"/>
          <w:szCs w:val="28"/>
          <w:lang w:val="en-US" w:eastAsia="en-US"/>
        </w:rPr>
        <w:t>olunmu</w:t>
      </w:r>
      <w:r w:rsidRPr="00D80A64">
        <w:rPr>
          <w:rFonts w:eastAsia="Calibri"/>
          <w:sz w:val="28"/>
          <w:szCs w:val="28"/>
          <w:lang w:eastAsia="en-US"/>
        </w:rPr>
        <w:t>ş</w:t>
      </w:r>
      <w:r w:rsidRPr="00D80A64">
        <w:rPr>
          <w:rFonts w:eastAsia="Calibri"/>
          <w:sz w:val="28"/>
          <w:szCs w:val="28"/>
          <w:lang w:val="az-Latn-AZ" w:eastAsia="en-US"/>
        </w:rPr>
        <w:t xml:space="preserve"> </w:t>
      </w:r>
      <w:r w:rsidRPr="00D80A64">
        <w:rPr>
          <w:rFonts w:eastAsia="Calibri"/>
          <w:sz w:val="28"/>
          <w:szCs w:val="28"/>
          <w:lang w:val="en-US" w:eastAsia="en-US"/>
        </w:rPr>
        <w:t>veril</w:t>
      </w:r>
      <w:r w:rsidRPr="00D80A64">
        <w:rPr>
          <w:rFonts w:eastAsia="Calibri"/>
          <w:sz w:val="28"/>
          <w:szCs w:val="28"/>
          <w:lang w:eastAsia="en-US"/>
        </w:rPr>
        <w:t>ə</w:t>
      </w:r>
      <w:r w:rsidRPr="00D80A64">
        <w:rPr>
          <w:rFonts w:eastAsia="Calibri"/>
          <w:sz w:val="28"/>
          <w:szCs w:val="28"/>
          <w:lang w:val="en-US" w:eastAsia="en-US"/>
        </w:rPr>
        <w:t>nl</w:t>
      </w:r>
      <w:r w:rsidRPr="00D80A64">
        <w:rPr>
          <w:rFonts w:eastAsia="Calibri"/>
          <w:sz w:val="28"/>
          <w:szCs w:val="28"/>
          <w:lang w:eastAsia="en-US"/>
        </w:rPr>
        <w:t>ə</w:t>
      </w:r>
      <w:r w:rsidRPr="00D80A64">
        <w:rPr>
          <w:rFonts w:eastAsia="Calibri"/>
          <w:sz w:val="28"/>
          <w:szCs w:val="28"/>
          <w:lang w:val="en-US" w:eastAsia="en-US"/>
        </w:rPr>
        <w:t>r</w:t>
      </w:r>
      <w:r w:rsidRPr="00D80A64">
        <w:rPr>
          <w:rFonts w:eastAsia="Calibri"/>
          <w:sz w:val="28"/>
          <w:szCs w:val="28"/>
          <w:lang w:eastAsia="en-US"/>
        </w:rPr>
        <w:t xml:space="preserve"> </w:t>
      </w:r>
      <w:r w:rsidRPr="00D80A64">
        <w:rPr>
          <w:rFonts w:eastAsia="Calibri"/>
          <w:sz w:val="28"/>
          <w:szCs w:val="28"/>
          <w:lang w:val="en-US" w:eastAsia="en-US"/>
        </w:rPr>
        <w:t>bazalar</w:t>
      </w:r>
      <w:r w:rsidRPr="00D80A64">
        <w:rPr>
          <w:rFonts w:eastAsia="Calibri"/>
          <w:sz w:val="28"/>
          <w:szCs w:val="28"/>
          <w:lang w:eastAsia="en-US"/>
        </w:rPr>
        <w:t xml:space="preserve">ı </w:t>
      </w:r>
      <w:r w:rsidRPr="00D80A64">
        <w:rPr>
          <w:rFonts w:eastAsia="Calibri"/>
          <w:sz w:val="28"/>
          <w:szCs w:val="28"/>
          <w:lang w:val="en-US" w:eastAsia="en-US"/>
        </w:rPr>
        <w:t>v</w:t>
      </w:r>
      <w:r w:rsidRPr="00D80A64">
        <w:rPr>
          <w:rFonts w:eastAsia="Calibri"/>
          <w:sz w:val="28"/>
          <w:szCs w:val="28"/>
          <w:lang w:eastAsia="en-US"/>
        </w:rPr>
        <w:t xml:space="preserve">ə </w:t>
      </w:r>
      <w:r w:rsidRPr="00D80A64">
        <w:rPr>
          <w:rFonts w:eastAsia="Calibri"/>
          <w:sz w:val="28"/>
          <w:szCs w:val="28"/>
          <w:lang w:val="en-US" w:eastAsia="en-US"/>
        </w:rPr>
        <w:t>sor</w:t>
      </w:r>
      <w:r w:rsidRPr="00D80A64">
        <w:rPr>
          <w:rFonts w:eastAsia="Calibri"/>
          <w:sz w:val="28"/>
          <w:szCs w:val="28"/>
          <w:lang w:eastAsia="en-US"/>
        </w:rPr>
        <w:t>ğ</w:t>
      </w:r>
      <w:r w:rsidRPr="00D80A64">
        <w:rPr>
          <w:rFonts w:eastAsia="Calibri"/>
          <w:sz w:val="28"/>
          <w:szCs w:val="28"/>
          <w:lang w:val="en-US" w:eastAsia="en-US"/>
        </w:rPr>
        <w:t>u</w:t>
      </w:r>
      <w:r w:rsidRPr="00D80A64">
        <w:rPr>
          <w:rFonts w:eastAsia="Calibri"/>
          <w:sz w:val="28"/>
          <w:szCs w:val="28"/>
          <w:lang w:eastAsia="en-US"/>
        </w:rPr>
        <w:t xml:space="preserve"> </w:t>
      </w:r>
      <w:r w:rsidRPr="00D80A64">
        <w:rPr>
          <w:rFonts w:eastAsia="Calibri"/>
          <w:sz w:val="28"/>
          <w:szCs w:val="28"/>
          <w:lang w:val="en-US" w:eastAsia="en-US"/>
        </w:rPr>
        <w:t>bazas</w:t>
      </w:r>
      <w:r w:rsidRPr="00D80A64">
        <w:rPr>
          <w:rFonts w:eastAsia="Calibri"/>
          <w:sz w:val="28"/>
          <w:szCs w:val="28"/>
          <w:lang w:eastAsia="en-US"/>
        </w:rPr>
        <w:t xml:space="preserve">ı </w:t>
      </w:r>
      <w:r w:rsidRPr="00D80A64">
        <w:rPr>
          <w:rFonts w:eastAsia="Calibri"/>
          <w:sz w:val="28"/>
          <w:szCs w:val="28"/>
          <w:lang w:val="en-US" w:eastAsia="en-US"/>
        </w:rPr>
        <w:t>il</w:t>
      </w:r>
      <w:r w:rsidRPr="00D80A64">
        <w:rPr>
          <w:rFonts w:eastAsia="Calibri"/>
          <w:sz w:val="28"/>
          <w:szCs w:val="28"/>
          <w:lang w:eastAsia="en-US"/>
        </w:rPr>
        <w:t xml:space="preserve">ə </w:t>
      </w:r>
      <w:r w:rsidRPr="00D80A64">
        <w:rPr>
          <w:rFonts w:eastAsia="Calibri"/>
          <w:sz w:val="28"/>
          <w:szCs w:val="28"/>
          <w:lang w:val="en-US" w:eastAsia="en-US"/>
        </w:rPr>
        <w:t>m</w:t>
      </w:r>
      <w:r w:rsidRPr="00D80A64">
        <w:rPr>
          <w:rFonts w:eastAsia="Calibri"/>
          <w:sz w:val="28"/>
          <w:szCs w:val="28"/>
          <w:lang w:eastAsia="en-US"/>
        </w:rPr>
        <w:t>əşğ</w:t>
      </w:r>
      <w:r w:rsidRPr="00D80A64">
        <w:rPr>
          <w:rFonts w:eastAsia="Calibri"/>
          <w:sz w:val="28"/>
          <w:szCs w:val="28"/>
          <w:lang w:val="en-US" w:eastAsia="en-US"/>
        </w:rPr>
        <w:t>ul</w:t>
      </w:r>
      <w:r w:rsidRPr="00D80A64">
        <w:rPr>
          <w:rFonts w:eastAsia="Calibri"/>
          <w:sz w:val="28"/>
          <w:szCs w:val="28"/>
          <w:lang w:eastAsia="en-US"/>
        </w:rPr>
        <w:t xml:space="preserve"> </w:t>
      </w:r>
      <w:r w:rsidRPr="00D80A64">
        <w:rPr>
          <w:rFonts w:eastAsia="Calibri"/>
          <w:sz w:val="28"/>
          <w:szCs w:val="28"/>
          <w:lang w:val="en-US" w:eastAsia="en-US"/>
        </w:rPr>
        <w:t>olmaq</w:t>
      </w:r>
      <w:r w:rsidRPr="00D80A64">
        <w:rPr>
          <w:rFonts w:eastAsia="Calibri"/>
          <w:sz w:val="28"/>
          <w:szCs w:val="28"/>
          <w:lang w:eastAsia="en-US"/>
        </w:rPr>
        <w:t xml:space="preserve"> </w:t>
      </w:r>
      <w:r w:rsidRPr="00D80A64">
        <w:rPr>
          <w:rFonts w:eastAsia="Calibri"/>
          <w:sz w:val="28"/>
          <w:szCs w:val="28"/>
          <w:lang w:val="en-US" w:eastAsia="en-US"/>
        </w:rPr>
        <w:t>imkan</w:t>
      </w:r>
      <w:r w:rsidRPr="00D80A64">
        <w:rPr>
          <w:rFonts w:eastAsia="Calibri"/>
          <w:sz w:val="28"/>
          <w:szCs w:val="28"/>
          <w:lang w:eastAsia="en-US"/>
        </w:rPr>
        <w:t>ı</w:t>
      </w:r>
      <w:r w:rsidRPr="00D80A64">
        <w:rPr>
          <w:rFonts w:eastAsia="Calibri"/>
          <w:sz w:val="28"/>
          <w:szCs w:val="28"/>
          <w:lang w:val="en-US" w:eastAsia="en-US"/>
        </w:rPr>
        <w:t>na</w:t>
      </w:r>
      <w:r w:rsidRPr="00D80A64">
        <w:rPr>
          <w:rFonts w:eastAsia="Calibri"/>
          <w:sz w:val="28"/>
          <w:szCs w:val="28"/>
          <w:lang w:eastAsia="en-US"/>
        </w:rPr>
        <w:t xml:space="preserve"> </w:t>
      </w:r>
      <w:r w:rsidRPr="00D80A64">
        <w:rPr>
          <w:rFonts w:eastAsia="Calibri"/>
          <w:sz w:val="28"/>
          <w:szCs w:val="28"/>
          <w:lang w:val="en-US" w:eastAsia="en-US"/>
        </w:rPr>
        <w:t>malikdirl</w:t>
      </w:r>
      <w:r w:rsidRPr="00D80A64">
        <w:rPr>
          <w:rFonts w:eastAsia="Calibri"/>
          <w:sz w:val="28"/>
          <w:szCs w:val="28"/>
          <w:lang w:eastAsia="en-US"/>
        </w:rPr>
        <w:t>ə</w:t>
      </w:r>
      <w:r w:rsidRPr="00D80A64">
        <w:rPr>
          <w:rFonts w:eastAsia="Calibri"/>
          <w:sz w:val="28"/>
          <w:szCs w:val="28"/>
          <w:lang w:val="en-US" w:eastAsia="en-US"/>
        </w:rPr>
        <w:t>r</w:t>
      </w:r>
      <w:r w:rsidRPr="00D80A64">
        <w:rPr>
          <w:rFonts w:eastAsia="Calibri"/>
          <w:sz w:val="28"/>
          <w:szCs w:val="28"/>
          <w:lang w:eastAsia="en-US"/>
        </w:rPr>
        <w:t xml:space="preserve">. </w:t>
      </w:r>
      <w:r w:rsidRPr="00D80A64">
        <w:rPr>
          <w:rFonts w:eastAsia="Calibri"/>
          <w:sz w:val="28"/>
          <w:szCs w:val="28"/>
          <w:lang w:val="en-US" w:eastAsia="en-US"/>
        </w:rPr>
        <w:t>Eyni</w:t>
      </w:r>
      <w:r w:rsidRPr="00D80A64">
        <w:rPr>
          <w:rFonts w:eastAsia="Calibri"/>
          <w:sz w:val="28"/>
          <w:szCs w:val="28"/>
          <w:lang w:eastAsia="en-US"/>
        </w:rPr>
        <w:t xml:space="preserve"> </w:t>
      </w:r>
      <w:r w:rsidRPr="00D80A64">
        <w:rPr>
          <w:rFonts w:eastAsia="Calibri"/>
          <w:sz w:val="28"/>
          <w:szCs w:val="28"/>
          <w:lang w:val="en-US" w:eastAsia="en-US"/>
        </w:rPr>
        <w:t>zamanda</w:t>
      </w:r>
      <w:r w:rsidRPr="00D80A64">
        <w:rPr>
          <w:rFonts w:eastAsia="Calibri"/>
          <w:sz w:val="28"/>
          <w:szCs w:val="28"/>
          <w:lang w:eastAsia="en-US"/>
        </w:rPr>
        <w:t xml:space="preserve"> </w:t>
      </w:r>
      <w:r w:rsidRPr="00D80A64">
        <w:rPr>
          <w:rFonts w:eastAsia="Calibri"/>
          <w:sz w:val="28"/>
          <w:szCs w:val="28"/>
          <w:lang w:val="en-US" w:eastAsia="en-US"/>
        </w:rPr>
        <w:t>h</w:t>
      </w:r>
      <w:r w:rsidRPr="00D80A64">
        <w:rPr>
          <w:rFonts w:eastAsia="Calibri"/>
          <w:sz w:val="28"/>
          <w:szCs w:val="28"/>
          <w:lang w:eastAsia="en-US"/>
        </w:rPr>
        <w:t>ə</w:t>
      </w:r>
      <w:r w:rsidRPr="00D80A64">
        <w:rPr>
          <w:rFonts w:eastAsia="Calibri"/>
          <w:sz w:val="28"/>
          <w:szCs w:val="28"/>
          <w:lang w:val="en-US" w:eastAsia="en-US"/>
        </w:rPr>
        <w:t>m</w:t>
      </w:r>
      <w:r w:rsidRPr="00D80A64">
        <w:rPr>
          <w:rFonts w:eastAsia="Calibri"/>
          <w:sz w:val="28"/>
          <w:szCs w:val="28"/>
          <w:lang w:eastAsia="en-US"/>
        </w:rPr>
        <w:t xml:space="preserve"> </w:t>
      </w:r>
      <w:r w:rsidRPr="00D80A64">
        <w:rPr>
          <w:rFonts w:eastAsia="Calibri"/>
          <w:sz w:val="28"/>
          <w:szCs w:val="28"/>
          <w:lang w:val="en-US" w:eastAsia="en-US"/>
        </w:rPr>
        <w:t>maliyy</w:t>
      </w:r>
      <w:r w:rsidRPr="00D80A64">
        <w:rPr>
          <w:rFonts w:eastAsia="Calibri"/>
          <w:sz w:val="28"/>
          <w:szCs w:val="28"/>
          <w:lang w:eastAsia="en-US"/>
        </w:rPr>
        <w:t>ə şö</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sinin</w:t>
      </w:r>
      <w:r w:rsidRPr="00D80A64">
        <w:rPr>
          <w:rFonts w:eastAsia="Calibri"/>
          <w:sz w:val="28"/>
          <w:szCs w:val="28"/>
          <w:lang w:eastAsia="en-US"/>
        </w:rPr>
        <w:t xml:space="preserve"> ə</w:t>
      </w:r>
      <w:r w:rsidRPr="00D80A64">
        <w:rPr>
          <w:rFonts w:eastAsia="Calibri"/>
          <w:sz w:val="28"/>
          <w:szCs w:val="28"/>
          <w:lang w:val="en-US" w:eastAsia="en-US"/>
        </w:rPr>
        <w:t>m</w:t>
      </w:r>
      <w:r w:rsidRPr="00D80A64">
        <w:rPr>
          <w:rFonts w:eastAsia="Calibri"/>
          <w:sz w:val="28"/>
          <w:szCs w:val="28"/>
          <w:lang w:eastAsia="en-US"/>
        </w:rPr>
        <w:t>ə</w:t>
      </w:r>
      <w:r w:rsidRPr="00D80A64">
        <w:rPr>
          <w:rFonts w:eastAsia="Calibri"/>
          <w:sz w:val="28"/>
          <w:szCs w:val="28"/>
          <w:lang w:val="en-US" w:eastAsia="en-US"/>
        </w:rPr>
        <w:t>kda</w:t>
      </w:r>
      <w:r w:rsidRPr="00D80A64">
        <w:rPr>
          <w:rFonts w:eastAsia="Calibri"/>
          <w:sz w:val="28"/>
          <w:szCs w:val="28"/>
          <w:lang w:eastAsia="en-US"/>
        </w:rPr>
        <w:t>ş</w:t>
      </w:r>
      <w:r w:rsidRPr="00D80A64">
        <w:rPr>
          <w:rFonts w:eastAsia="Calibri"/>
          <w:sz w:val="28"/>
          <w:szCs w:val="28"/>
          <w:lang w:val="en-US" w:eastAsia="en-US"/>
        </w:rPr>
        <w:t>lar</w:t>
      </w:r>
      <w:r w:rsidRPr="00D80A64">
        <w:rPr>
          <w:rFonts w:eastAsia="Calibri"/>
          <w:sz w:val="28"/>
          <w:szCs w:val="28"/>
          <w:lang w:eastAsia="en-US"/>
        </w:rPr>
        <w:t xml:space="preserve">ı, </w:t>
      </w:r>
      <w:r w:rsidRPr="00D80A64">
        <w:rPr>
          <w:rFonts w:eastAsia="Calibri"/>
          <w:sz w:val="28"/>
          <w:szCs w:val="28"/>
          <w:lang w:val="en-US" w:eastAsia="en-US"/>
        </w:rPr>
        <w:t>h</w:t>
      </w:r>
      <w:r w:rsidRPr="00D80A64">
        <w:rPr>
          <w:rFonts w:eastAsia="Calibri"/>
          <w:sz w:val="28"/>
          <w:szCs w:val="28"/>
          <w:lang w:eastAsia="en-US"/>
        </w:rPr>
        <w:t>ə</w:t>
      </w:r>
      <w:r w:rsidRPr="00D80A64">
        <w:rPr>
          <w:rFonts w:eastAsia="Calibri"/>
          <w:sz w:val="28"/>
          <w:szCs w:val="28"/>
          <w:lang w:val="en-US" w:eastAsia="en-US"/>
        </w:rPr>
        <w:t>m</w:t>
      </w:r>
      <w:r w:rsidRPr="00D80A64">
        <w:rPr>
          <w:rFonts w:eastAsia="Calibri"/>
          <w:sz w:val="28"/>
          <w:szCs w:val="28"/>
          <w:lang w:eastAsia="en-US"/>
        </w:rPr>
        <w:t xml:space="preserve"> </w:t>
      </w:r>
      <w:r w:rsidRPr="00D80A64">
        <w:rPr>
          <w:rFonts w:eastAsia="Calibri"/>
          <w:sz w:val="28"/>
          <w:szCs w:val="28"/>
          <w:lang w:val="en-US" w:eastAsia="en-US"/>
        </w:rPr>
        <w:t>d</w:t>
      </w:r>
      <w:r w:rsidRPr="00D80A64">
        <w:rPr>
          <w:rFonts w:eastAsia="Calibri"/>
          <w:sz w:val="28"/>
          <w:szCs w:val="28"/>
          <w:lang w:eastAsia="en-US"/>
        </w:rPr>
        <w:t xml:space="preserve">ə </w:t>
      </w:r>
      <w:r w:rsidRPr="00D80A64">
        <w:rPr>
          <w:rFonts w:eastAsia="Calibri"/>
          <w:sz w:val="28"/>
          <w:szCs w:val="28"/>
          <w:lang w:val="en-US" w:eastAsia="en-US"/>
        </w:rPr>
        <w:t>y</w:t>
      </w:r>
      <w:r w:rsidRPr="00D80A64">
        <w:rPr>
          <w:rFonts w:eastAsia="Calibri"/>
          <w:sz w:val="28"/>
          <w:szCs w:val="28"/>
          <w:lang w:eastAsia="en-US"/>
        </w:rPr>
        <w:t>ü</w:t>
      </w:r>
      <w:r w:rsidRPr="00D80A64">
        <w:rPr>
          <w:rFonts w:eastAsia="Calibri"/>
          <w:sz w:val="28"/>
          <w:szCs w:val="28"/>
          <w:lang w:val="en-US" w:eastAsia="en-US"/>
        </w:rPr>
        <w:t>k</w:t>
      </w:r>
      <w:r w:rsidRPr="00D80A64">
        <w:rPr>
          <w:rFonts w:eastAsia="Calibri"/>
          <w:sz w:val="28"/>
          <w:szCs w:val="28"/>
          <w:lang w:eastAsia="en-US"/>
        </w:rPr>
        <w:t xml:space="preserve"> şö</w:t>
      </w:r>
      <w:r w:rsidRPr="00D80A64">
        <w:rPr>
          <w:rFonts w:eastAsia="Calibri"/>
          <w:sz w:val="28"/>
          <w:szCs w:val="28"/>
          <w:lang w:val="en-US" w:eastAsia="en-US"/>
        </w:rPr>
        <w:t>b</w:t>
      </w:r>
      <w:r w:rsidRPr="00D80A64">
        <w:rPr>
          <w:rFonts w:eastAsia="Calibri"/>
          <w:sz w:val="28"/>
          <w:szCs w:val="28"/>
          <w:lang w:eastAsia="en-US"/>
        </w:rPr>
        <w:t>ə</w:t>
      </w:r>
      <w:r w:rsidRPr="00D80A64">
        <w:rPr>
          <w:rFonts w:eastAsia="Calibri"/>
          <w:sz w:val="28"/>
          <w:szCs w:val="28"/>
          <w:lang w:val="en-US" w:eastAsia="en-US"/>
        </w:rPr>
        <w:t>sinin</w:t>
      </w:r>
      <w:r w:rsidRPr="00D80A64">
        <w:rPr>
          <w:rFonts w:eastAsia="Calibri"/>
          <w:sz w:val="28"/>
          <w:szCs w:val="28"/>
          <w:lang w:eastAsia="en-US"/>
        </w:rPr>
        <w:t xml:space="preserve"> ə</w:t>
      </w:r>
      <w:r w:rsidRPr="00D80A64">
        <w:rPr>
          <w:rFonts w:eastAsia="Calibri"/>
          <w:sz w:val="28"/>
          <w:szCs w:val="28"/>
          <w:lang w:val="en-US" w:eastAsia="en-US"/>
        </w:rPr>
        <w:t>m</w:t>
      </w:r>
      <w:r w:rsidRPr="00D80A64">
        <w:rPr>
          <w:rFonts w:eastAsia="Calibri"/>
          <w:sz w:val="28"/>
          <w:szCs w:val="28"/>
          <w:lang w:eastAsia="en-US"/>
        </w:rPr>
        <w:t>ə</w:t>
      </w:r>
      <w:r w:rsidRPr="00D80A64">
        <w:rPr>
          <w:rFonts w:eastAsia="Calibri"/>
          <w:sz w:val="28"/>
          <w:szCs w:val="28"/>
          <w:lang w:val="en-US" w:eastAsia="en-US"/>
        </w:rPr>
        <w:t>kda</w:t>
      </w:r>
      <w:r w:rsidRPr="00D80A64">
        <w:rPr>
          <w:rFonts w:eastAsia="Calibri"/>
          <w:sz w:val="28"/>
          <w:szCs w:val="28"/>
          <w:lang w:eastAsia="en-US"/>
        </w:rPr>
        <w:t>ş</w:t>
      </w:r>
      <w:r w:rsidRPr="00D80A64">
        <w:rPr>
          <w:rFonts w:eastAsia="Calibri"/>
          <w:sz w:val="28"/>
          <w:szCs w:val="28"/>
          <w:lang w:val="en-US" w:eastAsia="en-US"/>
        </w:rPr>
        <w:t>lar</w:t>
      </w:r>
      <w:r w:rsidRPr="00D80A64">
        <w:rPr>
          <w:rFonts w:eastAsia="Calibri"/>
          <w:sz w:val="28"/>
          <w:szCs w:val="28"/>
          <w:lang w:eastAsia="en-US"/>
        </w:rPr>
        <w:t xml:space="preserve">ı </w:t>
      </w:r>
      <w:r w:rsidRPr="00D80A64">
        <w:rPr>
          <w:rFonts w:eastAsia="Calibri"/>
          <w:b/>
          <w:bCs/>
          <w:sz w:val="28"/>
          <w:szCs w:val="28"/>
          <w:lang w:val="en-US" w:eastAsia="en-US"/>
        </w:rPr>
        <w:t>GRNAS</w:t>
      </w:r>
      <w:r w:rsidRPr="00D80A64">
        <w:rPr>
          <w:rFonts w:eastAsia="Calibri"/>
          <w:b/>
          <w:bCs/>
          <w:sz w:val="28"/>
          <w:szCs w:val="28"/>
          <w:lang w:eastAsia="en-US"/>
        </w:rPr>
        <w:t xml:space="preserve"> </w:t>
      </w:r>
      <w:r w:rsidRPr="00D80A64">
        <w:rPr>
          <w:rFonts w:eastAsia="Calibri"/>
          <w:sz w:val="28"/>
          <w:szCs w:val="28"/>
          <w:lang w:val="en-US" w:eastAsia="en-US"/>
        </w:rPr>
        <w:t>proqram</w:t>
      </w:r>
      <w:r w:rsidRPr="00D80A64">
        <w:rPr>
          <w:rFonts w:eastAsia="Calibri"/>
          <w:sz w:val="28"/>
          <w:szCs w:val="28"/>
          <w:lang w:eastAsia="en-US"/>
        </w:rPr>
        <w:t xml:space="preserve"> </w:t>
      </w:r>
      <w:r w:rsidRPr="00D80A64">
        <w:rPr>
          <w:rFonts w:eastAsia="Calibri"/>
          <w:sz w:val="28"/>
          <w:szCs w:val="28"/>
          <w:lang w:val="en-US" w:eastAsia="en-US"/>
        </w:rPr>
        <w:t>t</w:t>
      </w:r>
      <w:r w:rsidRPr="00D80A64">
        <w:rPr>
          <w:rFonts w:eastAsia="Calibri"/>
          <w:sz w:val="28"/>
          <w:szCs w:val="28"/>
          <w:lang w:eastAsia="en-US"/>
        </w:rPr>
        <w:t>ə</w:t>
      </w:r>
      <w:r w:rsidRPr="00D80A64">
        <w:rPr>
          <w:rFonts w:eastAsia="Calibri"/>
          <w:sz w:val="28"/>
          <w:szCs w:val="28"/>
          <w:lang w:val="en-US" w:eastAsia="en-US"/>
        </w:rPr>
        <w:t>minat</w:t>
      </w:r>
      <w:r w:rsidRPr="00D80A64">
        <w:rPr>
          <w:rFonts w:eastAsia="Calibri"/>
          <w:sz w:val="28"/>
          <w:szCs w:val="28"/>
          <w:lang w:eastAsia="en-US"/>
        </w:rPr>
        <w:t>ı</w:t>
      </w:r>
      <w:r w:rsidRPr="00D80A64">
        <w:rPr>
          <w:rFonts w:eastAsia="Calibri"/>
          <w:sz w:val="28"/>
          <w:szCs w:val="28"/>
          <w:lang w:val="en-US" w:eastAsia="en-US"/>
        </w:rPr>
        <w:t>ndan</w:t>
      </w:r>
      <w:r w:rsidRPr="00D80A64">
        <w:rPr>
          <w:rFonts w:eastAsia="Calibri"/>
          <w:sz w:val="28"/>
          <w:szCs w:val="28"/>
          <w:lang w:eastAsia="en-US"/>
        </w:rPr>
        <w:t xml:space="preserve"> </w:t>
      </w:r>
      <w:r w:rsidRPr="00D80A64">
        <w:rPr>
          <w:rFonts w:eastAsia="Calibri"/>
          <w:sz w:val="28"/>
          <w:szCs w:val="28"/>
          <w:lang w:val="en-US" w:eastAsia="en-US"/>
        </w:rPr>
        <w:t>istifad</w:t>
      </w:r>
      <w:r w:rsidRPr="00D80A64">
        <w:rPr>
          <w:rFonts w:eastAsia="Calibri"/>
          <w:sz w:val="28"/>
          <w:szCs w:val="28"/>
          <w:lang w:eastAsia="en-US"/>
        </w:rPr>
        <w:t xml:space="preserve">ə </w:t>
      </w:r>
      <w:r w:rsidRPr="00D80A64">
        <w:rPr>
          <w:rFonts w:eastAsia="Calibri"/>
          <w:sz w:val="28"/>
          <w:szCs w:val="28"/>
          <w:lang w:val="en-US" w:eastAsia="en-US"/>
        </w:rPr>
        <w:t>etm</w:t>
      </w:r>
      <w:r w:rsidRPr="00D80A64">
        <w:rPr>
          <w:rFonts w:eastAsia="Calibri"/>
          <w:sz w:val="28"/>
          <w:szCs w:val="28"/>
          <w:lang w:eastAsia="en-US"/>
        </w:rPr>
        <w:t>ə</w:t>
      </w:r>
      <w:r w:rsidRPr="00D80A64">
        <w:rPr>
          <w:rFonts w:eastAsia="Calibri"/>
          <w:sz w:val="28"/>
          <w:szCs w:val="28"/>
          <w:lang w:val="en-US" w:eastAsia="en-US"/>
        </w:rPr>
        <w:t>kl</w:t>
      </w:r>
      <w:r w:rsidRPr="00D80A64">
        <w:rPr>
          <w:rFonts w:eastAsia="Calibri"/>
          <w:sz w:val="28"/>
          <w:szCs w:val="28"/>
          <w:lang w:eastAsia="en-US"/>
        </w:rPr>
        <w:t xml:space="preserve">ə </w:t>
      </w:r>
      <w:r w:rsidRPr="00D80A64">
        <w:rPr>
          <w:rFonts w:eastAsia="Calibri"/>
          <w:sz w:val="28"/>
          <w:szCs w:val="28"/>
          <w:lang w:val="en-US" w:eastAsia="en-US"/>
        </w:rPr>
        <w:t>m</w:t>
      </w:r>
      <w:r w:rsidRPr="00D80A64">
        <w:rPr>
          <w:rFonts w:eastAsia="Calibri"/>
          <w:sz w:val="28"/>
          <w:szCs w:val="28"/>
          <w:lang w:eastAsia="en-US"/>
        </w:rPr>
        <w:t>ü</w:t>
      </w:r>
      <w:r w:rsidRPr="00D80A64">
        <w:rPr>
          <w:rFonts w:eastAsia="Calibri"/>
          <w:sz w:val="28"/>
          <w:szCs w:val="28"/>
          <w:lang w:val="en-US" w:eastAsia="en-US"/>
        </w:rPr>
        <w:t>vafiq</w:t>
      </w:r>
      <w:r w:rsidRPr="00D80A64">
        <w:rPr>
          <w:rFonts w:eastAsia="Calibri"/>
          <w:sz w:val="28"/>
          <w:szCs w:val="28"/>
          <w:lang w:eastAsia="en-US"/>
        </w:rPr>
        <w:t xml:space="preserve"> </w:t>
      </w:r>
      <w:r w:rsidRPr="00D80A64">
        <w:rPr>
          <w:rFonts w:eastAsia="Calibri"/>
          <w:sz w:val="28"/>
          <w:szCs w:val="28"/>
          <w:lang w:val="en-US" w:eastAsia="en-US"/>
        </w:rPr>
        <w:t>funksiyalar</w:t>
      </w:r>
      <w:r w:rsidRPr="00D80A64">
        <w:rPr>
          <w:rFonts w:eastAsia="Calibri"/>
          <w:sz w:val="28"/>
          <w:szCs w:val="28"/>
          <w:lang w:eastAsia="en-US"/>
        </w:rPr>
        <w:t xml:space="preserve">ı </w:t>
      </w:r>
      <w:r w:rsidRPr="00D80A64">
        <w:rPr>
          <w:rFonts w:eastAsia="Calibri"/>
          <w:sz w:val="28"/>
          <w:szCs w:val="28"/>
          <w:lang w:val="en-US" w:eastAsia="en-US"/>
        </w:rPr>
        <w:t>yerin</w:t>
      </w:r>
      <w:r w:rsidRPr="00D80A64">
        <w:rPr>
          <w:rFonts w:eastAsia="Calibri"/>
          <w:sz w:val="28"/>
          <w:szCs w:val="28"/>
          <w:lang w:eastAsia="en-US"/>
        </w:rPr>
        <w:t xml:space="preserve">ə </w:t>
      </w:r>
      <w:r w:rsidRPr="00D80A64">
        <w:rPr>
          <w:rFonts w:eastAsia="Calibri"/>
          <w:sz w:val="28"/>
          <w:szCs w:val="28"/>
          <w:lang w:val="en-US" w:eastAsia="en-US"/>
        </w:rPr>
        <w:t>yetirirl</w:t>
      </w:r>
      <w:r w:rsidRPr="00D80A64">
        <w:rPr>
          <w:rFonts w:eastAsia="Calibri"/>
          <w:sz w:val="28"/>
          <w:szCs w:val="28"/>
          <w:lang w:eastAsia="en-US"/>
        </w:rPr>
        <w:t>ə</w:t>
      </w:r>
      <w:r w:rsidRPr="00D80A64">
        <w:rPr>
          <w:rFonts w:eastAsia="Calibri"/>
          <w:sz w:val="28"/>
          <w:szCs w:val="28"/>
          <w:lang w:val="en-US" w:eastAsia="en-US"/>
        </w:rPr>
        <w:t>r</w:t>
      </w:r>
      <w:r w:rsidRPr="00D80A64">
        <w:rPr>
          <w:rFonts w:eastAsia="Calibri"/>
          <w:sz w:val="28"/>
          <w:szCs w:val="28"/>
          <w:lang w:eastAsia="en-US"/>
        </w:rPr>
        <w:t>.</w:t>
      </w:r>
    </w:p>
    <w:p w:rsidR="00614BA5" w:rsidRPr="00D80A64" w:rsidRDefault="00614BA5" w:rsidP="00F04580">
      <w:pPr>
        <w:autoSpaceDE w:val="0"/>
        <w:autoSpaceDN w:val="0"/>
        <w:adjustRightInd w:val="0"/>
        <w:jc w:val="both"/>
        <w:rPr>
          <w:rFonts w:eastAsia="Calibri"/>
          <w:sz w:val="28"/>
          <w:szCs w:val="28"/>
          <w:lang w:val="en-US" w:eastAsia="en-US"/>
        </w:rPr>
      </w:pPr>
      <w:r w:rsidRPr="00D80A64">
        <w:rPr>
          <w:rFonts w:eastAsia="Calibri"/>
          <w:sz w:val="28"/>
          <w:szCs w:val="28"/>
          <w:lang w:eastAsia="en-US"/>
        </w:rPr>
        <w:tab/>
      </w:r>
      <w:r w:rsidRPr="00D80A64">
        <w:rPr>
          <w:rFonts w:eastAsia="Calibri"/>
          <w:sz w:val="28"/>
          <w:szCs w:val="28"/>
          <w:lang w:val="en-US" w:eastAsia="en-US"/>
        </w:rPr>
        <w:t xml:space="preserve">Gömrük rəsmiləşdirilməsi və nəzarətinin şəffaflığını təmin etmək, fiziki və hüquqi şəxslərin məlumatlandırılması üçün gömrük orqanlarında informasiya köşkləri fəaliyyət göstərir. İnformasiya köşklərində rəsmiləşdirilmədə istifadə olunan bütün normativ-hüquqi sənədlər, mal nomenklaturası və müvafiq tarif dərəcələri yerləşdirilib. Xarici-iqtisadi əlaqələr iştirakçısı informasiya köşkünə müraciət edərək şəffaf şəraitdə lazımi məlumatı və eyni zamanda gömrük rəsmiləşdirilməsi barədə </w:t>
      </w:r>
      <w:r w:rsidRPr="00D80A64">
        <w:rPr>
          <w:rFonts w:eastAsia="Calibri"/>
          <w:b/>
          <w:bCs/>
          <w:sz w:val="28"/>
          <w:szCs w:val="28"/>
          <w:lang w:val="en-US" w:eastAsia="en-US"/>
        </w:rPr>
        <w:t>GRNAS</w:t>
      </w:r>
      <w:r w:rsidRPr="00D80A64">
        <w:rPr>
          <w:rFonts w:eastAsia="Calibri"/>
          <w:sz w:val="28"/>
          <w:szCs w:val="28"/>
          <w:lang w:val="en-US" w:eastAsia="en-US"/>
        </w:rPr>
        <w:t>-dan müvafiq məlumatı əldə edə bilir. Məsələn, köşkdən malların idxal və ixracı zamanı çox vacib olan aşağıdakı məlumatları almaq olar.</w:t>
      </w:r>
    </w:p>
    <w:p w:rsidR="00614BA5" w:rsidRPr="00D80A64" w:rsidRDefault="00614BA5" w:rsidP="00F04580">
      <w:pPr>
        <w:autoSpaceDE w:val="0"/>
        <w:autoSpaceDN w:val="0"/>
        <w:adjustRightInd w:val="0"/>
        <w:jc w:val="both"/>
        <w:rPr>
          <w:rFonts w:eastAsia="Calibri"/>
          <w:sz w:val="28"/>
          <w:szCs w:val="28"/>
          <w:lang w:val="en-US" w:eastAsia="en-US"/>
        </w:rPr>
      </w:pPr>
      <w:r w:rsidRPr="00D80A64">
        <w:rPr>
          <w:rFonts w:eastAsia="Calibri"/>
          <w:sz w:val="28"/>
          <w:szCs w:val="28"/>
          <w:lang w:val="en-US" w:eastAsia="en-US"/>
        </w:rPr>
        <w:tab/>
        <w:t xml:space="preserve">Mal və nəqliyyat vasitələrinin Azərbaycan Respublikasının gömrük sərhədindən keçirilməsi Azərbaycan Respublikasının Gömrük Məcəlləsi və digər qanunvericilik aktları ilə müəyyən edilmiş qaydada seçilmiş gömrük </w:t>
      </w:r>
      <w:r w:rsidR="00966367" w:rsidRPr="00D80A64">
        <w:rPr>
          <w:rFonts w:eastAsia="Calibri"/>
          <w:sz w:val="28"/>
          <w:szCs w:val="28"/>
          <w:lang w:val="en-US" w:eastAsia="en-US"/>
        </w:rPr>
        <w:t>proseduralarına</w:t>
      </w:r>
      <w:r w:rsidRPr="00D80A64">
        <w:rPr>
          <w:rFonts w:eastAsia="Calibri"/>
          <w:sz w:val="28"/>
          <w:szCs w:val="28"/>
          <w:lang w:val="en-US" w:eastAsia="en-US"/>
        </w:rPr>
        <w:t xml:space="preserve"> uyğun olaraq həyata keçirilir.</w:t>
      </w:r>
    </w:p>
    <w:p w:rsidR="00614BA5" w:rsidRPr="00D80A64" w:rsidRDefault="00614BA5" w:rsidP="00F04580">
      <w:pPr>
        <w:autoSpaceDE w:val="0"/>
        <w:autoSpaceDN w:val="0"/>
        <w:adjustRightInd w:val="0"/>
        <w:jc w:val="both"/>
        <w:rPr>
          <w:rFonts w:eastAsia="Calibri"/>
          <w:sz w:val="28"/>
          <w:szCs w:val="28"/>
          <w:lang w:val="en-US" w:eastAsia="en-US"/>
        </w:rPr>
      </w:pPr>
      <w:r w:rsidRPr="00D80A64">
        <w:rPr>
          <w:rFonts w:eastAsia="Calibri"/>
          <w:sz w:val="28"/>
          <w:szCs w:val="28"/>
          <w:lang w:val="en-US" w:eastAsia="en-US"/>
        </w:rPr>
        <w:tab/>
        <w:t>Eyni zamanda informasiya köşkündən lisenziyalaşdırma qaydaları və lisenziya tələb olunan mallar, xarici ticarətdə istifadə olunan anlayışlar və bəzi terminlər, güzəştli mallar, mədəni sərvətlərin keçirilməsi zamanı tələb olunan qaydalar və bir çox digər qaydalar haqqında məlumatlar əldə etmək mümkündür.</w:t>
      </w:r>
    </w:p>
    <w:p w:rsidR="00343198" w:rsidRPr="00D80A64" w:rsidRDefault="00C559F1" w:rsidP="00F04580">
      <w:pPr>
        <w:jc w:val="both"/>
        <w:rPr>
          <w:sz w:val="28"/>
          <w:szCs w:val="28"/>
          <w:lang w:val="fr-FR"/>
        </w:rPr>
      </w:pPr>
      <w:r w:rsidRPr="00D80A64">
        <w:rPr>
          <w:sz w:val="28"/>
          <w:szCs w:val="28"/>
          <w:lang w:val="fr-FR"/>
        </w:rPr>
        <w:tab/>
      </w:r>
      <w:r w:rsidR="00343198" w:rsidRPr="00D80A64">
        <w:rPr>
          <w:sz w:val="28"/>
          <w:szCs w:val="28"/>
          <w:lang w:val="fr-FR"/>
        </w:rPr>
        <w:t xml:space="preserve">DGK artıq TASIS proqramı çərçivəsində Avropa gömrüyü ilə əlaqələrimizin intensifikasiyası istiqamətində işlər görür. Azərbaycan Respublikası DGK-nin TASIS proqramı çərçivəsində Avropa gömrüyü ilə əməkdaşlığı nəticəsində narkotiklərin növ və tiplərinin müəyyənləşdirilməsi, risk səviyyəsinin müəyyənləşdirilməsi, yüklər üzərində nəzarət, gəmilərin yoxlanılması və s. </w:t>
      </w:r>
      <w:r w:rsidR="00691BC9" w:rsidRPr="00D80A64">
        <w:rPr>
          <w:sz w:val="28"/>
          <w:szCs w:val="28"/>
          <w:lang w:val="fr-FR"/>
        </w:rPr>
        <w:t>təccrübə mübadiləsi aparılmışdır.</w:t>
      </w:r>
    </w:p>
    <w:p w:rsidR="00343198" w:rsidRPr="00D80A64" w:rsidRDefault="00343198" w:rsidP="00F04580">
      <w:pPr>
        <w:jc w:val="both"/>
        <w:rPr>
          <w:sz w:val="28"/>
          <w:szCs w:val="28"/>
          <w:lang w:val="fr-FR"/>
        </w:rPr>
      </w:pPr>
      <w:r w:rsidRPr="00D80A64">
        <w:rPr>
          <w:sz w:val="28"/>
          <w:szCs w:val="28"/>
          <w:lang w:val="fr-FR"/>
        </w:rPr>
        <w:t xml:space="preserve"> </w:t>
      </w:r>
      <w:r w:rsidRPr="00D80A64">
        <w:rPr>
          <w:sz w:val="28"/>
          <w:szCs w:val="28"/>
          <w:lang w:val="fr-FR"/>
        </w:rPr>
        <w:tab/>
        <w:t xml:space="preserve">TASIS proqramı çərçivəsində, Azərbaycan Respublikasının milli  və dövlətlərarası proqramı, Avropa Şurası Komissiyasının texniki kömək proqramı, eyni zamanda Azərbaycan Respublikası DGK-nin Avropa Gömrüyü və Ümumdünya Gömrük Təşkilatı ilə sıx əlaqələri nəticəsində müxtəlif Avropa dövlətlərinin ekspertləri gömrük işinin öyrənilməsi və analizi, mal və yüklərin mənşə ölkəsinin müəyyənləşdirilməsi, yüklərin qiymətləndirilməsi, malın təsvirinin və kodlaşdırılmasının harmonizə edilmiş sistemi istiqamətində müxtəlif </w:t>
      </w:r>
      <w:r w:rsidR="00691BC9" w:rsidRPr="00D80A64">
        <w:rPr>
          <w:sz w:val="28"/>
          <w:szCs w:val="28"/>
          <w:lang w:val="fr-FR"/>
        </w:rPr>
        <w:t>işlər görülmüşdür</w:t>
      </w:r>
      <w:r w:rsidRPr="00D80A64">
        <w:rPr>
          <w:sz w:val="28"/>
          <w:szCs w:val="28"/>
          <w:lang w:val="fr-FR"/>
        </w:rPr>
        <w:t>.</w:t>
      </w:r>
    </w:p>
    <w:p w:rsidR="00343198" w:rsidRPr="00D80A64" w:rsidRDefault="00C559F1" w:rsidP="00F04580">
      <w:pPr>
        <w:jc w:val="both"/>
        <w:rPr>
          <w:sz w:val="28"/>
          <w:szCs w:val="28"/>
          <w:lang w:val="fr-FR"/>
        </w:rPr>
      </w:pPr>
      <w:r w:rsidRPr="00D80A64">
        <w:rPr>
          <w:sz w:val="28"/>
          <w:szCs w:val="28"/>
          <w:lang w:val="fr-FR"/>
        </w:rPr>
        <w:tab/>
      </w:r>
      <w:r w:rsidR="00343198" w:rsidRPr="00D80A64">
        <w:rPr>
          <w:sz w:val="28"/>
          <w:szCs w:val="28"/>
          <w:lang w:val="fr-FR"/>
        </w:rPr>
        <w:t>Digər dövlətlərin gömrük orqanları ilə qarşılıqlı əməkdaşlığın mühüm əhəmiyyətini və Azərbaycan gömrüyünün beynəlxalq avtoritetinin yüksəlmiş,</w:t>
      </w:r>
      <w:r w:rsidR="00A15CD7" w:rsidRPr="00D80A64">
        <w:rPr>
          <w:sz w:val="28"/>
          <w:szCs w:val="28"/>
          <w:lang w:val="fr-FR"/>
        </w:rPr>
        <w:t xml:space="preserve"> </w:t>
      </w:r>
      <w:r w:rsidR="00343198" w:rsidRPr="00D80A64">
        <w:rPr>
          <w:sz w:val="28"/>
          <w:szCs w:val="28"/>
          <w:lang w:val="fr-FR"/>
        </w:rPr>
        <w:t>Ümumdünya Gömrük Təşkilatının Siyasi Komissiyasının Bakıda keçirmiş sesiyası təsdiq etdi.</w:t>
      </w:r>
      <w:r w:rsidR="00A15CD7" w:rsidRPr="00D80A64">
        <w:rPr>
          <w:sz w:val="28"/>
          <w:szCs w:val="28"/>
          <w:lang w:val="fr-FR"/>
        </w:rPr>
        <w:t xml:space="preserve"> </w:t>
      </w:r>
      <w:r w:rsidR="00614BA5" w:rsidRPr="00D80A64">
        <w:rPr>
          <w:sz w:val="28"/>
          <w:szCs w:val="28"/>
          <w:lang w:val="fr-FR"/>
        </w:rPr>
        <w:t>S</w:t>
      </w:r>
      <w:r w:rsidR="00343198" w:rsidRPr="00D80A64">
        <w:rPr>
          <w:sz w:val="28"/>
          <w:szCs w:val="28"/>
          <w:lang w:val="fr-FR"/>
        </w:rPr>
        <w:t xml:space="preserve">esiyanın gedişində gömrük əməkdaşlığı şurası tərəfindən elektron </w:t>
      </w:r>
      <w:r w:rsidR="00343198" w:rsidRPr="00D80A64">
        <w:rPr>
          <w:sz w:val="28"/>
          <w:szCs w:val="28"/>
          <w:lang w:val="fr-FR"/>
        </w:rPr>
        <w:lastRenderedPageBreak/>
        <w:t>ticarət haqqında Bakı deklorasiyasının proyekti qəbul edildi. Bakı şəhəri ÜGT-nın tarixində yeni bir s</w:t>
      </w:r>
      <w:r w:rsidR="00614BA5" w:rsidRPr="00D80A64">
        <w:rPr>
          <w:sz w:val="28"/>
          <w:szCs w:val="28"/>
          <w:lang w:val="fr-FR"/>
        </w:rPr>
        <w:t>əhifə açdı. Siyasi komissiyanın</w:t>
      </w:r>
      <w:r w:rsidR="00343198" w:rsidRPr="00D80A64">
        <w:rPr>
          <w:sz w:val="28"/>
          <w:szCs w:val="28"/>
          <w:lang w:val="fr-FR"/>
        </w:rPr>
        <w:t xml:space="preserve"> sessiyasının müstəsna hal kimi Bakı şəhərində keçirilməsi hər şeydən əvvəl respublikamızın gömrük orqanlarının beynəlxalq aləmdə ilbəil artan nüfuzunun parlaq nümunəsidir. Dünyanın 153 ölkəsinin üzv olduğu ÜGT-nın Siyasi komissiyasında 17 ölkə arasında Azərbaycanın təmsil olunması və beynəlxalq təşkilatın işində, yaxından iştirakı, iqtisadi təhlükəsizliyi, suverenliyi qorumaq, dünya təsərrüfatında iqtisadi əlaqələri genişləndirmək, gömrük sahəsində götürülən öhdəliklərə əməl etmək və s. kimi qarşıda dayanan vəzifələrin əməli həllinə nail olur. Bu fakt da maraqlıdır ki, Siyasi komissiya ÜGT-nin ali orqanı kimi siyasi, strateji v</w:t>
      </w:r>
      <w:r w:rsidR="00691BC9" w:rsidRPr="00D80A64">
        <w:rPr>
          <w:sz w:val="28"/>
          <w:szCs w:val="28"/>
          <w:lang w:val="fr-FR"/>
        </w:rPr>
        <w:t>əzifələrə dair məsələlərlə məşğu</w:t>
      </w:r>
      <w:r w:rsidR="00343198" w:rsidRPr="00D80A64">
        <w:rPr>
          <w:sz w:val="28"/>
          <w:szCs w:val="28"/>
          <w:lang w:val="fr-FR"/>
        </w:rPr>
        <w:t xml:space="preserve">l olur, təkliflər hazırlayır. </w:t>
      </w:r>
    </w:p>
    <w:p w:rsidR="009A6111" w:rsidRPr="00D80A64" w:rsidRDefault="009A6111" w:rsidP="00F04580">
      <w:pPr>
        <w:jc w:val="both"/>
        <w:rPr>
          <w:i/>
          <w:sz w:val="28"/>
          <w:szCs w:val="28"/>
          <w:lang w:val="fr-FR"/>
        </w:rPr>
      </w:pPr>
      <w:r w:rsidRPr="00D80A64">
        <w:rPr>
          <w:i/>
          <w:sz w:val="28"/>
          <w:szCs w:val="28"/>
          <w:lang w:val="fr-FR"/>
        </w:rPr>
        <w:t>Beynəlxalq əməkdaşlıq:</w:t>
      </w:r>
      <w:r w:rsidR="00F724BB" w:rsidRPr="00D80A64">
        <w:rPr>
          <w:i/>
          <w:sz w:val="28"/>
          <w:szCs w:val="28"/>
          <w:lang w:val="fr-FR"/>
        </w:rPr>
        <w:t xml:space="preserve"> </w:t>
      </w:r>
      <w:r w:rsidRPr="00D80A64">
        <w:rPr>
          <w:sz w:val="28"/>
          <w:szCs w:val="28"/>
          <w:lang w:val="fr-FR"/>
        </w:rPr>
        <w:t>Xarici təsirlər əsasən ikivektorlu səciyyə daşıyır: Rusiya yönümlü və qərbpərəst yönümlü beynəlxalq birlik.  Rusiya vektorlu MDB çərçivəsində iqtisadi inteqrasiya proseslərinin gücləndirilməsinə yönəlmişdir və ən cəlbedici ideya kimi Gömrük İtifaqı modeli irəli sürülür. İkinci vektora gəldikdə isə, əslində bu istiqamətdə bütün konstruktiv ideyalar TRASEKA layihəsində mərkəzləşmişdir.</w:t>
      </w:r>
    </w:p>
    <w:p w:rsidR="009A6111" w:rsidRPr="00D80A64" w:rsidRDefault="000174F9" w:rsidP="00F04580">
      <w:pPr>
        <w:jc w:val="both"/>
        <w:rPr>
          <w:sz w:val="28"/>
          <w:szCs w:val="28"/>
          <w:lang w:val="fr-FR"/>
        </w:rPr>
      </w:pPr>
      <w:r w:rsidRPr="00D80A64">
        <w:rPr>
          <w:sz w:val="28"/>
          <w:szCs w:val="28"/>
          <w:lang w:val="fr-FR"/>
        </w:rPr>
        <w:tab/>
      </w:r>
      <w:r w:rsidR="00691BC9" w:rsidRPr="00D80A64">
        <w:rPr>
          <w:sz w:val="28"/>
          <w:szCs w:val="28"/>
          <w:lang w:val="fr-FR"/>
        </w:rPr>
        <w:t xml:space="preserve"> Q</w:t>
      </w:r>
      <w:r w:rsidR="00030256" w:rsidRPr="00D80A64">
        <w:rPr>
          <w:sz w:val="28"/>
          <w:szCs w:val="28"/>
          <w:lang w:val="fr-FR"/>
        </w:rPr>
        <w:t>eyd edilmiş modelləri müfəssəl nəzərdən keçirək. Azərbaycan Gömrük Təşkilatının özündə institusional təkamül prosesləri, Azərbaycan Respublikasının onlarda iştirakından aslıdır.</w:t>
      </w:r>
    </w:p>
    <w:p w:rsidR="00030256" w:rsidRPr="00D80A64" w:rsidRDefault="00030256" w:rsidP="00F04580">
      <w:pPr>
        <w:jc w:val="both"/>
        <w:rPr>
          <w:sz w:val="28"/>
          <w:szCs w:val="28"/>
          <w:lang w:val="fr-FR"/>
        </w:rPr>
      </w:pPr>
      <w:r w:rsidRPr="00D80A64">
        <w:rPr>
          <w:sz w:val="28"/>
          <w:szCs w:val="28"/>
          <w:lang w:val="fr-FR"/>
        </w:rPr>
        <w:tab/>
        <w:t>Gömrük İttifaqı ümumi gömrük sərhədi və üçüncü ölkələrlə xarici iqtisadi əlaqələrin tənzimlənməsi mexanizmi kimi sərbəst ticarət zonasıdır. Ekspertləri hesablamalarına görə, dünyanın əsas ölkələri Ümumdünya Ticarət Təşkilatına daxil olub (ÜTT) ümumdünya sərbəst ticarət zonası təşkil etdikləri vaxt-2015-2020-ci il</w:t>
      </w:r>
      <w:r w:rsidR="003E7F35" w:rsidRPr="00D80A64">
        <w:rPr>
          <w:sz w:val="28"/>
          <w:szCs w:val="28"/>
          <w:lang w:val="fr-FR"/>
        </w:rPr>
        <w:t>lərdə belə ittifaqlara daha ehtiyac</w:t>
      </w:r>
      <w:r w:rsidR="001F2237" w:rsidRPr="00D80A64">
        <w:rPr>
          <w:sz w:val="28"/>
          <w:szCs w:val="28"/>
          <w:lang w:val="fr-FR"/>
        </w:rPr>
        <w:t xml:space="preserve"> qalmayacaqdır. Lakin nə Avropa İttifaqı (Aİ), nə də regi</w:t>
      </w:r>
      <w:r w:rsidR="00691BC9" w:rsidRPr="00D80A64">
        <w:rPr>
          <w:sz w:val="28"/>
          <w:szCs w:val="28"/>
          <w:lang w:val="fr-FR"/>
        </w:rPr>
        <w:t>onal ittifaqlar belə birləşmə fo</w:t>
      </w:r>
      <w:r w:rsidR="001F2237" w:rsidRPr="00D80A64">
        <w:rPr>
          <w:sz w:val="28"/>
          <w:szCs w:val="28"/>
          <w:lang w:val="fr-FR"/>
        </w:rPr>
        <w:t>rmasından imtina etmək niyyətində deyillər. Nəzərə alınmalıdır ki, Aİ-də sərbəst ticarət zonası yaradıldığı vaxtdan 90-cı illərin ortalarında gömrük sədlərinin t</w:t>
      </w:r>
      <w:r w:rsidR="00691BC9" w:rsidRPr="00D80A64">
        <w:rPr>
          <w:sz w:val="28"/>
          <w:szCs w:val="28"/>
          <w:lang w:val="fr-FR"/>
        </w:rPr>
        <w:t>am ləğvinədək 20 il keçmişdir. B</w:t>
      </w:r>
      <w:r w:rsidR="001F2237" w:rsidRPr="00D80A64">
        <w:rPr>
          <w:sz w:val="28"/>
          <w:szCs w:val="28"/>
          <w:lang w:val="fr-FR"/>
        </w:rPr>
        <w:t xml:space="preserve">u dövr ərzində vahid rəqabət və valyuta əməliyyatları qaydası, ümumi biznes etikası bərqərar olmuşdur. </w:t>
      </w:r>
    </w:p>
    <w:p w:rsidR="001A0DA6" w:rsidRPr="00D80A64" w:rsidRDefault="001A0DA6" w:rsidP="00F04580">
      <w:pPr>
        <w:jc w:val="both"/>
        <w:rPr>
          <w:sz w:val="28"/>
          <w:szCs w:val="28"/>
          <w:lang w:val="fr-FR"/>
        </w:rPr>
      </w:pPr>
      <w:r w:rsidRPr="00D80A64">
        <w:rPr>
          <w:sz w:val="28"/>
          <w:szCs w:val="28"/>
          <w:lang w:val="fr-FR"/>
        </w:rPr>
        <w:tab/>
        <w:t>Ekspertlərin fikrincə, müasir mərhələdə MDB ölkələri üçün vacib məsələlərdən biri də aşağıdakı problemlərin həllidir:</w:t>
      </w:r>
    </w:p>
    <w:p w:rsidR="001A0DA6" w:rsidRPr="00D80A64" w:rsidRDefault="001A0DA6" w:rsidP="00F04580">
      <w:pPr>
        <w:numPr>
          <w:ilvl w:val="0"/>
          <w:numId w:val="35"/>
        </w:numPr>
        <w:jc w:val="both"/>
        <w:rPr>
          <w:sz w:val="28"/>
          <w:szCs w:val="28"/>
          <w:lang w:val="fr-FR"/>
        </w:rPr>
      </w:pPr>
      <w:r w:rsidRPr="00D80A64">
        <w:rPr>
          <w:sz w:val="28"/>
          <w:szCs w:val="28"/>
          <w:lang w:val="fr-FR"/>
        </w:rPr>
        <w:t>MDB çərçivəsində qarşılıqlı ticarə</w:t>
      </w:r>
      <w:r w:rsidR="002427DA" w:rsidRPr="00D80A64">
        <w:rPr>
          <w:sz w:val="28"/>
          <w:szCs w:val="28"/>
          <w:lang w:val="fr-FR"/>
        </w:rPr>
        <w:t>tdə məhdudiyyətlər və onların aradan qaldırılması;</w:t>
      </w:r>
    </w:p>
    <w:p w:rsidR="002427DA" w:rsidRPr="00D80A64" w:rsidRDefault="002427DA" w:rsidP="00F04580">
      <w:pPr>
        <w:numPr>
          <w:ilvl w:val="0"/>
          <w:numId w:val="35"/>
        </w:numPr>
        <w:jc w:val="both"/>
        <w:rPr>
          <w:sz w:val="28"/>
          <w:szCs w:val="28"/>
          <w:lang w:val="fr-FR"/>
        </w:rPr>
      </w:pPr>
      <w:r w:rsidRPr="00D80A64">
        <w:rPr>
          <w:sz w:val="28"/>
          <w:szCs w:val="28"/>
          <w:lang w:val="fr-FR"/>
        </w:rPr>
        <w:t>MDB çərçivəsində iqtisadi təhlükəsizlik amilləri.</w:t>
      </w:r>
    </w:p>
    <w:p w:rsidR="00343198" w:rsidRPr="00D80A64" w:rsidRDefault="00C559F1" w:rsidP="00F04580">
      <w:pPr>
        <w:jc w:val="both"/>
        <w:rPr>
          <w:sz w:val="28"/>
          <w:szCs w:val="28"/>
          <w:lang w:val="fr-FR"/>
        </w:rPr>
      </w:pPr>
      <w:r w:rsidRPr="00D80A64">
        <w:rPr>
          <w:sz w:val="28"/>
          <w:szCs w:val="28"/>
          <w:lang w:val="fr-FR"/>
        </w:rPr>
        <w:tab/>
      </w:r>
      <w:r w:rsidR="00A31289" w:rsidRPr="00D80A64">
        <w:rPr>
          <w:sz w:val="28"/>
          <w:szCs w:val="28"/>
          <w:lang w:val="fr-FR"/>
        </w:rPr>
        <w:t xml:space="preserve">Beləliklə </w:t>
      </w:r>
      <w:r w:rsidR="00343198" w:rsidRPr="00D80A64">
        <w:rPr>
          <w:sz w:val="28"/>
          <w:szCs w:val="28"/>
          <w:lang w:val="fr-FR"/>
        </w:rPr>
        <w:t>Azərbaycan Respublikası DGK-nin beynəlxalq gömrük əməkdaşlığının genişləndirilməsi və gömrük işinin təkmilləşdir</w:t>
      </w:r>
      <w:r w:rsidR="00A31289" w:rsidRPr="00D80A64">
        <w:rPr>
          <w:sz w:val="28"/>
          <w:szCs w:val="28"/>
          <w:lang w:val="fr-FR"/>
        </w:rPr>
        <w:t xml:space="preserve">ilməsi sahəsində gördüyü işlər </w:t>
      </w:r>
      <w:r w:rsidR="00343198" w:rsidRPr="00D80A64">
        <w:rPr>
          <w:sz w:val="28"/>
          <w:szCs w:val="28"/>
          <w:lang w:val="fr-FR"/>
        </w:rPr>
        <w:t>beynəlxalq iqtisadi inteqrasiya istiqamətində inkişafa tə’sir göstərəcəkdir.</w:t>
      </w:r>
    </w:p>
    <w:p w:rsidR="00E30AA4" w:rsidRPr="00343198" w:rsidRDefault="00E30AA4" w:rsidP="00F04580">
      <w:pPr>
        <w:ind w:firstLine="851"/>
        <w:jc w:val="both"/>
        <w:rPr>
          <w:spacing w:val="18"/>
          <w:lang w:val="fr-FR"/>
        </w:rPr>
      </w:pPr>
    </w:p>
    <w:p w:rsidR="00E30AA4" w:rsidRDefault="00EA45A2" w:rsidP="00614BA5">
      <w:pPr>
        <w:autoSpaceDE w:val="0"/>
        <w:autoSpaceDN w:val="0"/>
        <w:adjustRightInd w:val="0"/>
        <w:spacing w:line="276" w:lineRule="auto"/>
        <w:jc w:val="both"/>
        <w:rPr>
          <w:b/>
          <w:bCs/>
          <w:i/>
          <w:iCs/>
          <w:color w:val="FF0000"/>
          <w:sz w:val="28"/>
          <w:szCs w:val="28"/>
          <w:lang w:val="az-Latn-AZ"/>
        </w:rPr>
      </w:pPr>
      <w:r>
        <w:rPr>
          <w:b/>
          <w:bCs/>
          <w:i/>
          <w:iCs/>
          <w:color w:val="FF0000"/>
          <w:sz w:val="28"/>
          <w:szCs w:val="28"/>
          <w:lang w:val="az-Latn-AZ"/>
        </w:rPr>
        <w:tab/>
      </w:r>
    </w:p>
    <w:p w:rsidR="00F04580" w:rsidRDefault="00F04580" w:rsidP="00614BA5">
      <w:pPr>
        <w:autoSpaceDE w:val="0"/>
        <w:autoSpaceDN w:val="0"/>
        <w:adjustRightInd w:val="0"/>
        <w:spacing w:line="276" w:lineRule="auto"/>
        <w:jc w:val="both"/>
        <w:rPr>
          <w:b/>
          <w:bCs/>
          <w:i/>
          <w:iCs/>
          <w:color w:val="FF0000"/>
          <w:sz w:val="28"/>
          <w:szCs w:val="28"/>
          <w:lang w:val="az-Latn-AZ"/>
        </w:rPr>
      </w:pPr>
    </w:p>
    <w:p w:rsidR="00F04580" w:rsidRDefault="00F04580" w:rsidP="00614BA5">
      <w:pPr>
        <w:autoSpaceDE w:val="0"/>
        <w:autoSpaceDN w:val="0"/>
        <w:adjustRightInd w:val="0"/>
        <w:spacing w:line="276" w:lineRule="auto"/>
        <w:jc w:val="both"/>
        <w:rPr>
          <w:b/>
          <w:bCs/>
          <w:i/>
          <w:iCs/>
          <w:color w:val="FF0000"/>
          <w:sz w:val="28"/>
          <w:szCs w:val="28"/>
          <w:lang w:val="az-Latn-AZ"/>
        </w:rPr>
      </w:pPr>
    </w:p>
    <w:p w:rsidR="00F04580" w:rsidRDefault="00F04580" w:rsidP="00614BA5">
      <w:pPr>
        <w:autoSpaceDE w:val="0"/>
        <w:autoSpaceDN w:val="0"/>
        <w:adjustRightInd w:val="0"/>
        <w:spacing w:line="276" w:lineRule="auto"/>
        <w:jc w:val="both"/>
        <w:rPr>
          <w:b/>
          <w:bCs/>
          <w:i/>
          <w:iCs/>
          <w:color w:val="FF0000"/>
          <w:sz w:val="28"/>
          <w:szCs w:val="28"/>
          <w:lang w:val="az-Latn-AZ"/>
        </w:rPr>
      </w:pPr>
    </w:p>
    <w:p w:rsidR="00F04580" w:rsidRDefault="00F04580" w:rsidP="00614BA5">
      <w:pPr>
        <w:autoSpaceDE w:val="0"/>
        <w:autoSpaceDN w:val="0"/>
        <w:adjustRightInd w:val="0"/>
        <w:spacing w:line="276" w:lineRule="auto"/>
        <w:jc w:val="both"/>
        <w:rPr>
          <w:b/>
          <w:bCs/>
          <w:i/>
          <w:iCs/>
          <w:color w:val="FF0000"/>
          <w:sz w:val="28"/>
          <w:szCs w:val="28"/>
          <w:lang w:val="az-Latn-AZ"/>
        </w:rPr>
      </w:pPr>
    </w:p>
    <w:p w:rsidR="00F04580" w:rsidRPr="00A31289" w:rsidRDefault="00F04580" w:rsidP="00614BA5">
      <w:pPr>
        <w:autoSpaceDE w:val="0"/>
        <w:autoSpaceDN w:val="0"/>
        <w:adjustRightInd w:val="0"/>
        <w:spacing w:line="276" w:lineRule="auto"/>
        <w:jc w:val="both"/>
        <w:rPr>
          <w:rFonts w:eastAsia="Calibri"/>
          <w:color w:val="FF0000"/>
          <w:lang w:val="fr-FR" w:eastAsia="en-US"/>
        </w:rPr>
      </w:pPr>
    </w:p>
    <w:p w:rsidR="00E30AA4" w:rsidRDefault="005D6DED" w:rsidP="00BB40CA">
      <w:pPr>
        <w:pStyle w:val="a4"/>
        <w:numPr>
          <w:ilvl w:val="0"/>
          <w:numId w:val="6"/>
        </w:numPr>
        <w:tabs>
          <w:tab w:val="left" w:pos="851"/>
        </w:tabs>
        <w:jc w:val="both"/>
        <w:rPr>
          <w:rFonts w:ascii="Times New Roman" w:hAnsi="Times New Roman"/>
          <w:spacing w:val="18"/>
          <w:sz w:val="30"/>
          <w:szCs w:val="30"/>
          <w:lang w:val="az-Latn-AZ"/>
        </w:rPr>
      </w:pPr>
      <w:r w:rsidRPr="008E3B51">
        <w:rPr>
          <w:rFonts w:ascii="Times New Roman" w:hAnsi="Times New Roman"/>
          <w:spacing w:val="18"/>
          <w:sz w:val="30"/>
          <w:szCs w:val="30"/>
          <w:lang w:val="az-Latn-AZ"/>
        </w:rPr>
        <w:lastRenderedPageBreak/>
        <w:t>Gömrük rəsmiləşdirilməsinin təkminləşdirilməsinin öyrənilməsi.</w:t>
      </w:r>
    </w:p>
    <w:p w:rsidR="00191DF8" w:rsidRPr="00191DF8" w:rsidRDefault="00191DF8" w:rsidP="00BB40CA">
      <w:pPr>
        <w:pStyle w:val="a4"/>
        <w:tabs>
          <w:tab w:val="left" w:pos="851"/>
        </w:tabs>
        <w:ind w:left="720"/>
        <w:jc w:val="both"/>
        <w:rPr>
          <w:rFonts w:ascii="Times New Roman" w:hAnsi="Times New Roman"/>
          <w:spacing w:val="18"/>
          <w:sz w:val="16"/>
          <w:szCs w:val="16"/>
          <w:lang w:val="az-Latn-AZ"/>
        </w:rPr>
      </w:pPr>
    </w:p>
    <w:p w:rsidR="00C53A36" w:rsidRPr="004B6294" w:rsidRDefault="0043713D" w:rsidP="00BB40CA">
      <w:pPr>
        <w:jc w:val="both"/>
        <w:rPr>
          <w:sz w:val="28"/>
          <w:szCs w:val="28"/>
          <w:lang w:val="az-Latn-AZ"/>
        </w:rPr>
      </w:pPr>
      <w:r w:rsidRPr="004B6294">
        <w:rPr>
          <w:sz w:val="28"/>
          <w:szCs w:val="28"/>
          <w:lang w:val="az-Latn-AZ"/>
        </w:rPr>
        <w:tab/>
      </w:r>
      <w:r w:rsidR="00C53A36" w:rsidRPr="004B6294">
        <w:rPr>
          <w:sz w:val="28"/>
          <w:szCs w:val="28"/>
          <w:lang w:val="az-Latn-AZ"/>
        </w:rPr>
        <w:t xml:space="preserve">Azərbaycan Respublikasında yeni iqtisadi münasibətlərin təkamülü, onun beynəlxalq əmək bölgüsündə və dünya təsərrüfat sisteminə qoşulması, Beynəlxalq Ticarət Təşkilatına üzv olmağa hazırlıq xarici fəaliyyətin liberallaşdırılması şəraitində gömrük sisteminin inkişafı və daha da təkmilləşdirilməsini  tələb edir. </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Azərbaycan Respublikasının dövlət müstəqilliyinin bərpa edilməsindən və müstəqil Azərbaycan Gömrük Xidmətinin yaranmasından ötən 20 il ərzində  Azərbaycan Respublikasının gömrük sistemi xalqımızın ümummilli lideri Heydər Əliyev tərəfindən müəyyən edilən siyasətə uyğun olaraq formalaşmış və onun layiqli davamçısı möhtərəm Prezident İlham Əliyev cənabları tərəfindən həyata keçirilən məqsədyönlü dövlət siyasəti nəticəsində inkişaf edən gömrük sisteminin yenidən qurulması istiqamətində mühüm işlər görülmüş, onun maddi-texniki bazası əhəmiyyətli dərəcədə möhkəmlənmiş və gömrük işini nizama salan mükəmməl hüquqi baza yaradılmışdır.</w:t>
      </w:r>
    </w:p>
    <w:p w:rsidR="000265A6" w:rsidRPr="004B6294" w:rsidRDefault="000265A6" w:rsidP="00BB40CA">
      <w:pPr>
        <w:jc w:val="both"/>
        <w:rPr>
          <w:sz w:val="28"/>
          <w:szCs w:val="28"/>
          <w:lang w:val="az-Latn-AZ"/>
        </w:rPr>
      </w:pPr>
      <w:r w:rsidRPr="004B6294">
        <w:rPr>
          <w:sz w:val="28"/>
          <w:szCs w:val="28"/>
          <w:lang w:val="az-Latn-AZ"/>
        </w:rPr>
        <w:tab/>
        <w:t>Keçən dövr ərzində Azərbaycan Respublikası özünün müvafiq Qanunları ilə  yeddi beynəlxalq gömrük konvensiyasına, o cümlədən 9 dekabr 2003-cu il tarixdə “Gömrük prosedurlarının sadələşdirilməsi və uzlaşdırılması haqqında” Beynəlxalq Konvensiyaya və həmin Konvensiyanın dəyişdirilməsi haqqında Protokola (Kioto Konvensiyası, 1973-cu il), 11 fevral 2000-ci il tarixdə “Sərhədlərdə yüklərin nəzarətdən keçirilməsi şərtlərinin razılaşdırılması haqqında” Beynəlxalq Konvensiyaya (Cenevrə Konvensiyası, 1982-ci il) qoşulmuşdur.</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Bu gün Azərbaycanda müşahidə olunan dinamik sosial-iqtisadi inkişaf və beynəlxalq iqtisadi sistemə inteqrasiya gömrük sisteminin təkmilləşdirilməsini, onun maddi-texniki bazasının moderinləşdirilməsini, bütün istiqamətlərdə gömrük işinin beynəlxalq standartlara tam uyğun aparılmasını və bütövlükdə gömrük sisteminin ölkənin sosial-iqtisadi inkişafındakı rolunun daha da artırılmasını zəruri etmişdir.</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Azərbaycanın beynəlxalq iqtisadi sistemə inteqrasiyasının güclənməsi gömrük işi sahəsində qanunvericiliyin və gömrük əməliyyatlarını tənzimləyən normativ hüquqi aktların təkmilləşdirilməsini, inkişaf etmiş ölkələrin gömrük işi sahəsində qabaqcıl təcrübəsi və bu sahədə qəbul olunmuş beynəlxalq konvensiyaların müddəaları nəzərə alınmaqla Azərbaycan Respublikasının gömrük qanunvericiliyinin təkmilləşdirilməsini, o cümlədən yeni Gömrük Məcəlləsinin  qəbul  edilməsini  zəruri etmişdir.</w:t>
      </w:r>
    </w:p>
    <w:p w:rsidR="00DA4DF9" w:rsidRPr="004B6294" w:rsidRDefault="00DA4DF9"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 xml:space="preserve">Respublikanın ildən-ilə iqtisadi-ticarət əlaqələrinin coğrafiyasının genişlənməsi, idxal-ixrac əməliyyatlarının həcminin artması və Azərbaycanın beynəlxalq iqtisadi sistemə inteqrasiyasının güclənməsi gömrük əməliyyatlarını tənzimləyən normativ-hüquqi aktların təkmilləşdirilməsini, inkişaf etmiş ölkələrin gömrük işi sahəsində qabaqcıl təcrübəsi və bu sahədə qəbul olunmuş beynəlxalq konvensiyaların müddəaları nəzərə alınmaqla bütövlükdə Azərbaycan Respublikasının gömrük qanunvericiliyinin təkmilləşdirilməsini, o cümlədən, bu sırada mühüm yer tutan yeni Gömrük Məcəlləsinin qəbul edilməsini zəruri edib. Artıq Azərbaycan Respublikasının gömrük qanunvericiliyinin təkmilləşdirilməsi və inkişaf etdirilməsi, eləcə də gömrük işi sahəsində beynəlxalq standartların öyrənilməsi və onların tətbiq edilməsi işinin davam etdirilməsi, Avropa İttifaqının </w:t>
      </w:r>
      <w:r w:rsidRPr="004B6294">
        <w:rPr>
          <w:rFonts w:ascii="Times New Roman" w:hAnsi="Times New Roman"/>
          <w:b w:val="0"/>
          <w:sz w:val="28"/>
          <w:szCs w:val="28"/>
          <w:lang w:val="az-Latn-AZ"/>
        </w:rPr>
        <w:lastRenderedPageBreak/>
        <w:t xml:space="preserve">"Yeni Qonşuluq Siyasəti" çərçivəsində 2006-cı ildə qəbul edilmiş "Azərbaycan-Avropa İttifaqı Fəaliyyət Planı"nın "Azərbaycan gömrük xidmətinin fəaliyyətinin təkmilləşdirilməsi" ilə bağlı müddəalarının yerinə yetirilməsi, həmçinin "Gömrük prosedurlarının sadələşdirilməsi və uzlaşdırılması haqqında" Beynəlxalq Konvensiyanın müddəalarının (Kioto Konvensiyası) və Ümumdünya Gömrük Təşkilatının "Beynəlxalq Ticarətin Asanlaşdırılması və Təhlükəsizliyi Üzrə Çərçivə Standartları"nın milli gömrük qanunvericiliyində əks olunması məqsədilə Dövlət Gömrük Komitəsində Avropa İttifaqı və Birləşmiş Millətlər Təşkilatının İnkişaf Proqramının birgə həyata keçirdiyi "Azərbaycan Respublikasında Gömrük Xidmətinin Təkmilləşdirilməsi" layihəsi çərçivəsində hazırlanıb. </w:t>
      </w:r>
    </w:p>
    <w:p w:rsidR="000265A6" w:rsidRPr="004B6294" w:rsidRDefault="00DA4DF9"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r>
      <w:r w:rsidR="000265A6" w:rsidRPr="004B6294">
        <w:rPr>
          <w:rFonts w:ascii="Times New Roman" w:hAnsi="Times New Roman"/>
          <w:b w:val="0"/>
          <w:sz w:val="28"/>
          <w:szCs w:val="28"/>
          <w:lang w:val="az-Latn-AZ"/>
        </w:rPr>
        <w:t>Bununla əlaqədar olaraq yuxarıda qeyd olunan Dövlət Proqramına və Planlarına uyğun olaraq Azərbaycan Respublikasının gömrük qanunvericiliyinin təkmilləşdirilməsi və inkişaf etdirilməsi, eləcə də gömrük işi sahəsində beynəlxalq standartların öyrənilməsi və onların tətbiq edilməsi işinin davam etdirilməsi, həmçinin “Gömrük prosedurlarının sadələşdirilməsi və uzlaşdırılması haqqında” Beynəlxalq Konvensiyanın müddəalarının (Kioto Konvensiyası) və Ümumdünya Gömrük Təşkilatının “Beynəlxalq Ticarətin Asanlaşdırılması və Təhlükəsizliyi Üzrə Çərçivə Standartları”nın milli gömrük qanunvericiliyində əks olunması məqsədilə Dövlət Gömrük Komitəsində Avropa İttifaqı və  Birləşmiş Millətlər Təşkilatının İnkişaf Proqramının birgə həyata keçirdiyi “Azərbaycan Respublikasında Gömrük Xidmətinin Təkmilləşdirilməsi” layihəsi çərçivəsində Azərbaycan Respublikasının yeni Gömrük Məcəlləsinin layihəsi hazırlanmış, cari ilin 24 iyun tarixində Azərbaycan Respublikasının Milli Məclisi tərəfindən qəbul edilmiş və 2012-ci ilin yanvar ayının 1-dən isə Məcəllə qüvvəyə minəcəkdir.</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Azərbaycan Respublikasının Prezidenti tərəfindən qeyd olunan  Məcəllənin tətbiqi ilə bağlı 15 sentyabr 2011-ci il tarixdə müvafiq Fərman imzalanmışdır və həmin Fərmanda Dövlət Gömrük Komitəsinin yeni Əsasnaməsinin, gömrük orqanlarının bayrağının və tanınma nişanının, gömrük orqanlarının vəzifəli şəxslərinin Etik Davranış Kodeksinin, gömrük orqanlarının vəzifəli şəxslərinin xüsusi geyim formasının və fərqlənmə nişanlarının təsvirinin, beynəlxalq təcrübəyə, norma və prinsiplərə uyğun Azərbaycan Respublikasının yeni Gömrük Tarifi haqında Qanununun və eləcə də Məcəllənin normalarının tətbiqi ilə bağlı əllidən artıq qaydaların layihəsinin işlənib hazırlanması tapşırılmışdır.</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Azərbaycan Respublikasının gömrük ərazisində yük gömrük və tranzit bəyannamələrinin doldurulmasının qayda və formasının Avropa İttifaqında istifadə olunan Vahid İnzibati Sənədin tələblərinə uyğunlaşdırılması məqsədilə hazırlıq işləri aparılmış və yax</w:t>
      </w:r>
      <w:r w:rsidR="00A572F2" w:rsidRPr="004B6294">
        <w:rPr>
          <w:rFonts w:ascii="Times New Roman" w:hAnsi="Times New Roman"/>
          <w:b w:val="0"/>
          <w:sz w:val="28"/>
          <w:szCs w:val="28"/>
          <w:lang w:val="az-Latn-AZ"/>
        </w:rPr>
        <w:t>ın vaxtlarda onun tətbiq olunur</w:t>
      </w:r>
      <w:r w:rsidRPr="004B6294">
        <w:rPr>
          <w:rFonts w:ascii="Times New Roman" w:hAnsi="Times New Roman"/>
          <w:b w:val="0"/>
          <w:sz w:val="28"/>
          <w:szCs w:val="28"/>
          <w:lang w:val="az-Latn-AZ"/>
        </w:rPr>
        <w:t>.</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Eyni zamanda Azərbaycan  Respublikasının dövlət sərhədinin  buraxılış məntəqələrindən keçirilən malların və  nəqliyyat vasitələrinin yoxlanılmasında “Bir pəncərə” prinsipinin tədbiqi ilə əlaqədar Azərbaycan  Respublikasının dörd qanununa, Azərbaycan  Respublikası Prezidentinin altı fərmanına və Azərbaycan  Respublikası Nazirlər Kabinetinin on beş qərarına əlavə və dəyişikliklər edilməsi barədə Komitə tərəfindən sənəd layihələri hazırlanaraq aidiyyəti üzrə təqdim olunmuş və qəbul edilmişdir.</w:t>
      </w:r>
    </w:p>
    <w:p w:rsidR="00DA4DF9"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 xml:space="preserve">Bundan əlavə cari ildə Azərbaycan Respublikasının Prezidenti tərəfindən Azərbaycan Respublikasına idxal edilən avtonəqliyyat vasitələrinin gömrük rəsmiləşdirilməsinin “Bir pəncərə” prinsipi əsasında həyata keçirilməsini, bütün </w:t>
      </w:r>
      <w:r w:rsidRPr="004B6294">
        <w:rPr>
          <w:rFonts w:ascii="Times New Roman" w:hAnsi="Times New Roman"/>
          <w:b w:val="0"/>
          <w:sz w:val="28"/>
          <w:szCs w:val="28"/>
          <w:lang w:val="az-Latn-AZ"/>
        </w:rPr>
        <w:lastRenderedPageBreak/>
        <w:t>gömrük ödənişlərinin yalnız plastik kartlar vasitəsi ilə alınmasını və “Elektron növbə” sisteminin tətbiqini nizama salan müvafiq Fərman imzalanmışdır.</w:t>
      </w:r>
    </w:p>
    <w:p w:rsidR="00DA4DF9" w:rsidRPr="004B6294" w:rsidRDefault="006F2EFB" w:rsidP="00BB40CA">
      <w:pPr>
        <w:spacing w:before="50" w:after="125"/>
        <w:jc w:val="both"/>
        <w:rPr>
          <w:sz w:val="28"/>
          <w:szCs w:val="28"/>
          <w:lang w:val="az-Latn-AZ"/>
        </w:rPr>
      </w:pPr>
      <w:r w:rsidRPr="004B6294">
        <w:rPr>
          <w:sz w:val="28"/>
          <w:szCs w:val="28"/>
          <w:lang w:val="az-Latn-AZ"/>
        </w:rPr>
        <w:tab/>
        <w:t>Bildiyimiz kimi, Azərbaycan Respublikasının Prezidenti cənab İlham Əliyevin rəhbərliyi ilə bu gün ölkəmizdə ticarətin liberallaşdırılması, iş adamlarına daha əlverişli iş şəraitinin yaradılması istiqamətində mühüm addımlar həyata keçirilməkdədir. Bu sahədə ticarət əməliyyatlarını tənzimləyən müxtəlif qanunvericilik sənədlərinin beynəlxalq aləmdə qəbul olunan müasir standartlara və beynəlxalq konvensiyalara uyğunlaşdırılmasına əsas diqqət verilir.</w:t>
      </w:r>
    </w:p>
    <w:p w:rsidR="006F2EFB" w:rsidRPr="004B6294" w:rsidRDefault="006F2EFB" w:rsidP="00BB40CA">
      <w:pPr>
        <w:spacing w:before="50" w:after="125"/>
        <w:jc w:val="both"/>
        <w:rPr>
          <w:sz w:val="28"/>
          <w:szCs w:val="28"/>
          <w:lang w:val="az-Latn-AZ"/>
        </w:rPr>
      </w:pPr>
      <w:r w:rsidRPr="004B6294">
        <w:rPr>
          <w:sz w:val="28"/>
          <w:szCs w:val="28"/>
          <w:lang w:val="az-Latn-AZ"/>
        </w:rPr>
        <w:t>Əgər nəzərə alsaq ki, xarici ticarətin aparılmasının əsas mərhələlərindən biri malların və nəqliyyat vasitələrinin dövlət sərhəd buraxılış məntəqələrindən keçməsindən ibarətdir, onda burada "bir pəncərə" prinsipinin tətbiq olunması çox vacib mövqedə dayanır. Belə ki, ölkə sərhədindən mal və nəqliyyat vasitələrinin keçirilməsi zamanı müxtəlif dövlət qurumlarının müvafiq nəzarət növlərindən keçmək, icazə və digər sənədlərin təqdim olunması tələb olunur. Bu proseslərin bir orqan tərəfindən həyata keçirilməsi və əməliyyatların aparılması zamanı sənədlərin qəbulu və yoxlanılması fərmanın tələblərinə uyğunlaşdırılaraq Azərbaycan Respublikası Dövlət Gömrük Komitəsi tərəfindən Kənd Təsərrüfatı Nazirliyi və Səhiyyə Nazirliyi ilə əlaqələndirilmiş şəkildə yerinə yetirilir. Yuxarıda qeyd olunanlarla əlaqədar operativ məlumat mübadiləsinin təkmilləşdirilməsi məqsədilə Dövlət Gömrük Komitəsində Vahid Avtomatlaşdırılmış İdarəetmə Sistemi yaradılıb.</w:t>
      </w:r>
    </w:p>
    <w:p w:rsidR="006F2EFB" w:rsidRPr="004B6294" w:rsidRDefault="006F2EFB" w:rsidP="00BB40CA">
      <w:pPr>
        <w:jc w:val="both"/>
        <w:rPr>
          <w:sz w:val="28"/>
          <w:szCs w:val="28"/>
          <w:lang w:val="az-Latn-AZ"/>
        </w:rPr>
      </w:pPr>
      <w:r w:rsidRPr="004B6294">
        <w:rPr>
          <w:sz w:val="28"/>
          <w:szCs w:val="28"/>
          <w:lang w:val="az-Latn-AZ"/>
        </w:rPr>
        <w:tab/>
        <w:t>"Bir pəncərə" prinsipinin tətbiqi nəticəsində resursların səmərəli və rasional formada bölgüsü və istifadəsinə, nəzarət növlərinin əlaqələndirmə səviyyəsinin yüksəldilməsinə və qurumlararası əməkdaşlığın gücləndirilməsinə, eləcə də sərhəd idarəçiliyi mexanizminin təkmilləşdirilməsinə və gömrük nəzarətinin səmərəliliyinin artırılmasına əlverişli şərait yaranıb. Bundan başqa, iqtisadi operatorlar və sahibkarlıq subyektləri tərəfindən qanunvericiliyin tələblərinə daha ciddi riayət edilməsi, sərhəd nəzarəti prosedurlarında şəffaflığın artırılması, həmçinin ölkənin iqtisadi potensialının gücləndirilməsinə xidmət göstərən müasir metodların tətbiqi də təmin edilir. Yük daşımaları imkanlarının artırılması və nəqliyyat sektorunun inkişafı, tranzit potensialının gücləndirilməsi də deyilən üstünlüklərə aiddir.</w:t>
      </w:r>
    </w:p>
    <w:p w:rsidR="004B6294" w:rsidRDefault="006F2EFB" w:rsidP="00BB40CA">
      <w:pPr>
        <w:jc w:val="both"/>
        <w:rPr>
          <w:sz w:val="28"/>
          <w:szCs w:val="28"/>
          <w:lang w:val="az-Latn-AZ"/>
        </w:rPr>
      </w:pPr>
      <w:r w:rsidRPr="004B6294">
        <w:rPr>
          <w:sz w:val="28"/>
          <w:szCs w:val="28"/>
          <w:lang w:val="az-Latn-AZ"/>
        </w:rPr>
        <w:tab/>
        <w:t>Bu sistemin tətbiqi nəticəsində xarici iqtisadi fəaliyyət iştirakçıları gömrük sərhədindən keçirilən malların və nəqliyyat vasitələrinin rəsmiləşdirilməsini minimum vaxt sərf etməklə həyata keçirmək imkanı əldə etmişlər.</w:t>
      </w:r>
    </w:p>
    <w:p w:rsidR="006F2EFB" w:rsidRPr="004B6294" w:rsidRDefault="004B6294" w:rsidP="00BB40CA">
      <w:pPr>
        <w:jc w:val="both"/>
        <w:rPr>
          <w:sz w:val="28"/>
          <w:szCs w:val="28"/>
          <w:lang w:val="az-Latn-AZ"/>
        </w:rPr>
      </w:pPr>
      <w:r>
        <w:rPr>
          <w:sz w:val="28"/>
          <w:szCs w:val="28"/>
          <w:lang w:val="az-Latn-AZ"/>
        </w:rPr>
        <w:tab/>
      </w:r>
      <w:r w:rsidR="006F2EFB" w:rsidRPr="004B6294">
        <w:rPr>
          <w:sz w:val="28"/>
          <w:szCs w:val="28"/>
          <w:lang w:val="az-Latn-AZ"/>
        </w:rPr>
        <w:t>Fiziki şəxslər tərəfindən istehsal və kommersiya məqsədləri üçün nəzərdə tutulmayan malların gömrük rəsmiləşdirilməsini təkmilləşdirməklə Azərbaycan Respublikasının gömrük sərhədindən keçirilməsi prosedurlarını sadələşdirmək, gömrük məntəqələrinin buraxılış qabiliyyətini artırmaq məqsədi ilə Azərbaycan Respublikasının Gömrük Məcəlləsi, habelə Azərbaycan Respublikasının gömrük işi üzrə digər qanunvericilik aktları əsasında Dövlət Gömrük Komitəsi tərəfindən "Fiziki şəxslər tərəfindən Azərbaycan Respublikasının gömrük sərhədindən keçirilən istehsal və kommersiya məqsədləri üçün nəzərdə tutulmayan malların ikikanallı buraxılış sistemindən istifadəsi zamanı ("Yaşıl kanal" və "Qırmızı kanal") bəyan edilmənin sadələşdirilmiş Qaydaları" işlənib hazırlanıb.</w:t>
      </w:r>
    </w:p>
    <w:p w:rsidR="006F2EFB" w:rsidRPr="004B6294" w:rsidRDefault="006F2EFB" w:rsidP="00BB40CA">
      <w:pPr>
        <w:jc w:val="both"/>
        <w:rPr>
          <w:sz w:val="28"/>
          <w:szCs w:val="28"/>
          <w:lang w:val="az-Latn-AZ"/>
        </w:rPr>
      </w:pPr>
      <w:r w:rsidRPr="004B6294">
        <w:rPr>
          <w:sz w:val="28"/>
          <w:szCs w:val="28"/>
          <w:lang w:val="az-Latn-AZ"/>
        </w:rPr>
        <w:lastRenderedPageBreak/>
        <w:tab/>
        <w:t>Bu Qaydaların müddəalarına uyğun olaraq fiziki şəxslər tərəfindən Azərbaycan Respublikasının gömrük sərhədindən keçirilən malların bəyan edilməsinin sadələşdirilmiş qaydasının həyata keçirilməsi üçün Azərbaycan Respublikasının sərhəd gömrük məntəqələrində ikikanallı buraxılış sistemi tətbiq edilir: "Yaşıl kanal" və "Qırmızı kanal". Fiziki şəxslər sərhədi "Yaşıl kanal"dan keçdikdə yazılı formada gömrük bəyannaməsi doldurmurlar, "Qırmızı kanal"dan keçdikdə isə malları yazılı formada bəyan etməlidirlər.</w:t>
      </w:r>
    </w:p>
    <w:p w:rsidR="006F2EFB" w:rsidRPr="004B6294" w:rsidRDefault="006F2EFB" w:rsidP="00BB40CA">
      <w:pPr>
        <w:jc w:val="both"/>
        <w:rPr>
          <w:sz w:val="28"/>
          <w:szCs w:val="28"/>
          <w:lang w:val="az-Latn-AZ"/>
        </w:rPr>
      </w:pPr>
      <w:r w:rsidRPr="004B6294">
        <w:rPr>
          <w:sz w:val="28"/>
          <w:szCs w:val="28"/>
          <w:lang w:val="az-Latn-AZ"/>
        </w:rPr>
        <w:tab/>
      </w:r>
      <w:r w:rsidR="00F724BB" w:rsidRPr="004B6294">
        <w:rPr>
          <w:sz w:val="28"/>
          <w:szCs w:val="28"/>
          <w:lang w:val="az-Latn-AZ"/>
        </w:rPr>
        <w:t xml:space="preserve"> F</w:t>
      </w:r>
      <w:r w:rsidRPr="004B6294">
        <w:rPr>
          <w:sz w:val="28"/>
          <w:szCs w:val="28"/>
          <w:lang w:val="az-Latn-AZ"/>
        </w:rPr>
        <w:t>iziki şəxslər tərəfindən Azərbaycan Respublikasının gömrük sərhədindən keçirilən malların bəyan edilməsinin sadələşdirilmiş qaydasının ("Yaşıl kanal" və "Qırmızı kanal") həyata keçirilməsi ilə bağlı müddəalar yeni Gömrük Məcəlləsi layihəsində öz əksini geniş surətdə tapmışdır.</w:t>
      </w:r>
    </w:p>
    <w:p w:rsidR="006F2EFB" w:rsidRPr="004B6294" w:rsidRDefault="00A572F2" w:rsidP="00BB40CA">
      <w:pPr>
        <w:jc w:val="both"/>
        <w:rPr>
          <w:sz w:val="28"/>
          <w:szCs w:val="28"/>
          <w:lang w:val="az-Latn-AZ"/>
        </w:rPr>
      </w:pPr>
      <w:r w:rsidRPr="004B6294">
        <w:rPr>
          <w:sz w:val="28"/>
          <w:szCs w:val="28"/>
          <w:lang w:val="az-Latn-AZ"/>
        </w:rPr>
        <w:tab/>
      </w:r>
      <w:r w:rsidR="006F2EFB" w:rsidRPr="004B6294">
        <w:rPr>
          <w:sz w:val="28"/>
          <w:szCs w:val="28"/>
          <w:lang w:val="az-Latn-AZ"/>
        </w:rPr>
        <w:t>"Elektron Gömrük" (e-Gömrük) layihəsi "e-Azərbaycan" proqramının bir komponenti olaraq "Azərbaycan Respublikasının gömrük sisteminin inkişafı üzrə dövlət proqramının (2007-2011)" əsas istiqamətlərindən birini əhatə edir. Bu səbəbdən, "e-Azərbaycan" proqramının həyata keçirilməsi ilə bağlı yaradılan hüquqi və normativ sənədlər əsasında "e-Gömrük" layihəsi formalaşır və icra edilir. Bu səbəbdən "e-Gömrük" layihəsinin başa çatması "e-Azərbaycan" proqramının həyata keçirilməsi ilə sıx bağlıdır.</w:t>
      </w:r>
    </w:p>
    <w:p w:rsidR="006F2EFB" w:rsidRPr="004B6294" w:rsidRDefault="006F2EFB" w:rsidP="00BB40CA">
      <w:pPr>
        <w:jc w:val="both"/>
        <w:rPr>
          <w:sz w:val="28"/>
          <w:szCs w:val="28"/>
          <w:lang w:val="az-Latn-AZ"/>
        </w:rPr>
      </w:pPr>
      <w:r w:rsidRPr="004B6294">
        <w:rPr>
          <w:sz w:val="28"/>
          <w:szCs w:val="28"/>
          <w:lang w:val="az-Latn-AZ"/>
        </w:rPr>
        <w:tab/>
        <w:t>"e-Gömrük" sisteminin yaradılması Azərbaycan Respublikası Dövlət Gömrük Komitəsinin İnformasiya və Kommunikasiya Texnologiyaları üzrə İnkişaf Strategiyasının əsas məqsədlərindən birini təşkil edir və əsasən üç altsistemdən ibarətdir:</w:t>
      </w:r>
    </w:p>
    <w:p w:rsidR="006F2EFB" w:rsidRPr="004B6294" w:rsidRDefault="006F2EFB" w:rsidP="00BB40CA">
      <w:pPr>
        <w:jc w:val="both"/>
        <w:rPr>
          <w:sz w:val="28"/>
          <w:szCs w:val="28"/>
          <w:lang w:val="az-Latn-AZ"/>
        </w:rPr>
      </w:pPr>
      <w:r w:rsidRPr="004B6294">
        <w:rPr>
          <w:sz w:val="28"/>
          <w:szCs w:val="28"/>
          <w:lang w:val="az-Latn-AZ"/>
        </w:rPr>
        <w:tab/>
        <w:t>1. Gömrük Xidmətində Vahid Avtomatlaşdırılmış İdarəetmə Sistemi.</w:t>
      </w:r>
    </w:p>
    <w:p w:rsidR="006F2EFB" w:rsidRPr="004B6294" w:rsidRDefault="006F2EFB" w:rsidP="00BB40CA">
      <w:pPr>
        <w:jc w:val="both"/>
        <w:rPr>
          <w:sz w:val="28"/>
          <w:szCs w:val="28"/>
          <w:lang w:val="en-US"/>
        </w:rPr>
      </w:pPr>
      <w:r w:rsidRPr="004B6294">
        <w:rPr>
          <w:sz w:val="28"/>
          <w:szCs w:val="28"/>
          <w:lang w:val="en-US"/>
        </w:rPr>
        <w:tab/>
        <w:t>2. İnternet informasiya resurslarının idarəetmə sistemi.</w:t>
      </w:r>
    </w:p>
    <w:p w:rsidR="006F2EFB" w:rsidRPr="004B6294" w:rsidRDefault="006F2EFB" w:rsidP="00BB40CA">
      <w:pPr>
        <w:jc w:val="both"/>
        <w:rPr>
          <w:sz w:val="28"/>
          <w:szCs w:val="28"/>
          <w:lang w:val="en-US"/>
        </w:rPr>
      </w:pPr>
      <w:r w:rsidRPr="004B6294">
        <w:rPr>
          <w:sz w:val="28"/>
          <w:szCs w:val="28"/>
          <w:lang w:val="en-US"/>
        </w:rPr>
        <w:tab/>
        <w:t>3. Gömrük Komitəsinin daxili portalı - İntranet sistemi.</w:t>
      </w:r>
    </w:p>
    <w:p w:rsidR="006F2EFB" w:rsidRPr="004B6294" w:rsidRDefault="006F2EFB" w:rsidP="00BB40CA">
      <w:pPr>
        <w:jc w:val="both"/>
        <w:rPr>
          <w:sz w:val="28"/>
          <w:szCs w:val="28"/>
          <w:lang w:val="en-US"/>
        </w:rPr>
      </w:pPr>
      <w:r w:rsidRPr="004B6294">
        <w:rPr>
          <w:sz w:val="28"/>
          <w:szCs w:val="28"/>
          <w:lang w:val="en-US"/>
        </w:rPr>
        <w:tab/>
        <w:t>"e-Gömrük" əsasən DGK-da həyata keçirilən "Gömrük Xidmətində Vahid Avtomatlaşdırılmış İdarəetmə Sistemi" (VAİS) layihəsi üzərində qurulur. VAİS aşagıdakı modullardan ibarətdir:</w:t>
      </w:r>
    </w:p>
    <w:p w:rsidR="006F2EFB" w:rsidRPr="004B6294" w:rsidRDefault="006F2EFB" w:rsidP="00BB40CA">
      <w:pPr>
        <w:jc w:val="both"/>
        <w:rPr>
          <w:sz w:val="28"/>
          <w:szCs w:val="28"/>
          <w:lang w:val="en-US"/>
        </w:rPr>
      </w:pPr>
      <w:r w:rsidRPr="004B6294">
        <w:rPr>
          <w:sz w:val="28"/>
          <w:szCs w:val="28"/>
          <w:lang w:val="en-US"/>
        </w:rPr>
        <w:tab/>
        <w:t>- Gömrük nəzarəti sistemlərinin elektronlaşdırılması;</w:t>
      </w:r>
    </w:p>
    <w:p w:rsidR="006F2EFB" w:rsidRPr="004B6294" w:rsidRDefault="006F2EFB" w:rsidP="00BB40CA">
      <w:pPr>
        <w:jc w:val="both"/>
        <w:rPr>
          <w:sz w:val="28"/>
          <w:szCs w:val="28"/>
          <w:lang w:val="en-US"/>
        </w:rPr>
      </w:pPr>
      <w:r w:rsidRPr="004B6294">
        <w:rPr>
          <w:sz w:val="28"/>
          <w:szCs w:val="28"/>
          <w:lang w:val="en-US"/>
        </w:rPr>
        <w:tab/>
        <w:t>- Gömrük rəsmiləşdirilmə prosedurlarının avtomatlaşdırılması;</w:t>
      </w:r>
    </w:p>
    <w:p w:rsidR="006F2EFB" w:rsidRPr="004B6294" w:rsidRDefault="006F2EFB" w:rsidP="00BB40CA">
      <w:pPr>
        <w:jc w:val="both"/>
        <w:rPr>
          <w:sz w:val="28"/>
          <w:szCs w:val="28"/>
          <w:lang w:val="en-US"/>
        </w:rPr>
      </w:pPr>
      <w:r w:rsidRPr="004B6294">
        <w:rPr>
          <w:sz w:val="28"/>
          <w:szCs w:val="28"/>
          <w:lang w:val="en-US"/>
        </w:rPr>
        <w:tab/>
        <w:t>- Qaçaqmalçılıq və hüquqpozmalara qarşı mübarizə üzrə avtomatlaşdırılmış idarəetmə sistemləri və kompüterləşdirilmiş əməliyyat mərkəzi;</w:t>
      </w:r>
    </w:p>
    <w:p w:rsidR="006F2EFB" w:rsidRPr="004B6294" w:rsidRDefault="006F2EFB" w:rsidP="00BB40CA">
      <w:pPr>
        <w:jc w:val="both"/>
        <w:rPr>
          <w:sz w:val="28"/>
          <w:szCs w:val="28"/>
          <w:lang w:val="en-US"/>
        </w:rPr>
      </w:pPr>
      <w:r w:rsidRPr="004B6294">
        <w:rPr>
          <w:sz w:val="28"/>
          <w:szCs w:val="28"/>
          <w:lang w:val="en-US"/>
        </w:rPr>
        <w:tab/>
        <w:t>- Maliyyə fəaliyyətinin avtomatlaşdırılması;</w:t>
      </w:r>
    </w:p>
    <w:p w:rsidR="006F2EFB" w:rsidRPr="004B6294" w:rsidRDefault="006F2EFB" w:rsidP="00BB40CA">
      <w:pPr>
        <w:jc w:val="both"/>
        <w:rPr>
          <w:sz w:val="28"/>
          <w:szCs w:val="28"/>
          <w:lang w:val="en-US"/>
        </w:rPr>
      </w:pPr>
      <w:r w:rsidRPr="004B6294">
        <w:rPr>
          <w:sz w:val="28"/>
          <w:szCs w:val="28"/>
          <w:lang w:val="en-US"/>
        </w:rPr>
        <w:tab/>
        <w:t>- Valyuta sərvətlərinin avtomatlaşdırılmış qeydiyyat sistemi;</w:t>
      </w:r>
    </w:p>
    <w:p w:rsidR="006F2EFB" w:rsidRPr="004B6294" w:rsidRDefault="006F2EFB" w:rsidP="00BB40CA">
      <w:pPr>
        <w:jc w:val="both"/>
        <w:rPr>
          <w:sz w:val="28"/>
          <w:szCs w:val="28"/>
          <w:lang w:val="en-US"/>
        </w:rPr>
      </w:pPr>
      <w:r w:rsidRPr="004B6294">
        <w:rPr>
          <w:sz w:val="28"/>
          <w:szCs w:val="28"/>
          <w:lang w:val="en-US"/>
        </w:rPr>
        <w:tab/>
        <w:t>- Resursların idarəetmə sistemi;</w:t>
      </w:r>
    </w:p>
    <w:p w:rsidR="006F2EFB" w:rsidRPr="004B6294" w:rsidRDefault="006F2EFB" w:rsidP="00BB40CA">
      <w:pPr>
        <w:jc w:val="both"/>
        <w:rPr>
          <w:sz w:val="28"/>
          <w:szCs w:val="28"/>
          <w:lang w:val="en-US"/>
        </w:rPr>
      </w:pPr>
      <w:r w:rsidRPr="004B6294">
        <w:rPr>
          <w:sz w:val="28"/>
          <w:szCs w:val="28"/>
          <w:lang w:val="en-US"/>
        </w:rPr>
        <w:tab/>
        <w:t>- Sənəd dövriyyəsinin avtomatlaşdırılması;</w:t>
      </w:r>
    </w:p>
    <w:p w:rsidR="006F2EFB" w:rsidRPr="004B6294" w:rsidRDefault="006F2EFB" w:rsidP="00BB40CA">
      <w:pPr>
        <w:jc w:val="both"/>
        <w:rPr>
          <w:sz w:val="28"/>
          <w:szCs w:val="28"/>
          <w:lang w:val="en-US"/>
        </w:rPr>
      </w:pPr>
      <w:r w:rsidRPr="004B6294">
        <w:rPr>
          <w:sz w:val="28"/>
          <w:szCs w:val="28"/>
          <w:lang w:val="en-US"/>
        </w:rPr>
        <w:tab/>
        <w:t>- Risklərin idarə olunması sistemi;</w:t>
      </w:r>
    </w:p>
    <w:p w:rsidR="006F2EFB" w:rsidRPr="004B6294" w:rsidRDefault="006F2EFB" w:rsidP="00BB40CA">
      <w:pPr>
        <w:jc w:val="both"/>
        <w:rPr>
          <w:sz w:val="28"/>
          <w:szCs w:val="28"/>
          <w:lang w:val="en-US"/>
        </w:rPr>
      </w:pPr>
      <w:r w:rsidRPr="004B6294">
        <w:rPr>
          <w:sz w:val="28"/>
          <w:szCs w:val="28"/>
          <w:lang w:val="en-US"/>
        </w:rPr>
        <w:tab/>
        <w:t>- Texniki təchizat üzrə "Elektron sifariş" sistemi;</w:t>
      </w:r>
    </w:p>
    <w:p w:rsidR="006F2EFB" w:rsidRPr="004B6294" w:rsidRDefault="006F2EFB" w:rsidP="00BB40CA">
      <w:pPr>
        <w:jc w:val="both"/>
        <w:rPr>
          <w:sz w:val="28"/>
          <w:szCs w:val="28"/>
          <w:lang w:val="en-US"/>
        </w:rPr>
      </w:pPr>
      <w:r w:rsidRPr="004B6294">
        <w:rPr>
          <w:sz w:val="28"/>
          <w:szCs w:val="28"/>
          <w:lang w:val="en-US"/>
        </w:rPr>
        <w:tab/>
        <w:t>- Dövlət sərhədinin avtomobil buraxılış məntəqələrindən keçirilən malların və nəqliyyat vasitələrinin yoxlanılmasında "bir pəncərə" avtomatlaşdırılmış idarəetmə sistemi.</w:t>
      </w:r>
    </w:p>
    <w:p w:rsidR="006F2EFB" w:rsidRPr="004B6294" w:rsidRDefault="006F2EFB" w:rsidP="00BB40CA">
      <w:pPr>
        <w:jc w:val="both"/>
        <w:rPr>
          <w:sz w:val="28"/>
          <w:szCs w:val="28"/>
          <w:lang w:val="en-US"/>
        </w:rPr>
      </w:pPr>
      <w:r w:rsidRPr="004B6294">
        <w:rPr>
          <w:sz w:val="28"/>
          <w:szCs w:val="28"/>
          <w:lang w:val="en-US"/>
        </w:rPr>
        <w:tab/>
        <w:t>Hazırda VAİS-in yuxarıda göstərilən modulları mərhələlərlə həyata keçirilir və ölkənin digər dövlət orqanlarının informasiya resurslarına inteqrasiya olunması istiqamətində layihələr həyata keçirilir və "e-Azərbaycan" proqramı çərçivəsində başa çatacaqdır.</w:t>
      </w:r>
    </w:p>
    <w:p w:rsidR="000265A6" w:rsidRPr="004B6294" w:rsidRDefault="006F2EFB" w:rsidP="00BB40CA">
      <w:pPr>
        <w:jc w:val="both"/>
        <w:rPr>
          <w:sz w:val="28"/>
          <w:szCs w:val="28"/>
          <w:lang w:val="en-US"/>
        </w:rPr>
      </w:pPr>
      <w:r w:rsidRPr="004B6294">
        <w:rPr>
          <w:sz w:val="28"/>
          <w:szCs w:val="28"/>
          <w:lang w:val="en-US"/>
        </w:rPr>
        <w:tab/>
        <w:t xml:space="preserve">Azərbaycan Respublikasının coğrafi baxımdan Şərqlə Qərbi və Şimalla Cənubu birləşdirən əsas nəqliyyat dəhlizlərinin üzərində yerləşməsi və bununla </w:t>
      </w:r>
      <w:r w:rsidRPr="004B6294">
        <w:rPr>
          <w:sz w:val="28"/>
          <w:szCs w:val="28"/>
          <w:lang w:val="en-US"/>
        </w:rPr>
        <w:lastRenderedPageBreak/>
        <w:t>əlaqədar mümkün mal və nəqliyyat vasitələrinin axınlarının artması daha mükəmməl infrastrukturun yaradılmasına zəruri şərait yaradır. Bununla əlaqədar ölkə rəhbərliyi tərəfindən qəbul olunmuş bir sıra dövlət proqramlarının icrasının davamı kimi Dövlət Gömrük Komitəsi tərəfindən ölkənin əsas strateji dövlət sərhədinin buraxılış məntəqələrində beynəlxalq aləmdə müasir standartlara uyğun, yüksəkkeçiricilik qabiliyyəti potensialı olan infrastruktur obyektləri tikilməkdədir. Daxili gömrük orqanlarında isə bir neçə müasir inzibati bina artıq tikilib istifadəyə verilib. Bundan əlavə, sərhədyanı ərazilərdə mallar daşınarkən yükləmə boşaltma, yoxlama əməliyyatlarını operativ həyata keçirmək üçün əlverişli şəraitin yaradılması məqsədilə müasir standartlara uyğun terminallar və gömrük anabarları yaradılır.</w:t>
      </w:r>
    </w:p>
    <w:p w:rsidR="006F2EFB" w:rsidRPr="004B6294" w:rsidRDefault="006F2EFB" w:rsidP="00BB40CA">
      <w:pPr>
        <w:spacing w:before="50" w:after="125"/>
        <w:jc w:val="both"/>
        <w:rPr>
          <w:sz w:val="28"/>
          <w:szCs w:val="28"/>
          <w:lang w:val="en-US"/>
        </w:rPr>
      </w:pPr>
      <w:r w:rsidRPr="004B6294">
        <w:rPr>
          <w:sz w:val="28"/>
          <w:szCs w:val="28"/>
          <w:lang w:val="en-US"/>
        </w:rPr>
        <w:tab/>
        <w:t>Ümumdünya Gömrük Təşkilatı gömrük sahəsində beynəlxalq əməkdaşlığı əhatə edir. Hər iki təşkilat öz fəaliyyətini qəbul edilmiş beynəlxalq Konvensiyalara və digər normativ-hüquqi sənədlərə uyğun olaraq həyata keçirir. Bu təşkilatlar tərəfindən verilən tövsiyyələr arasında fikir ayrılığı müşahidə olunmur. Azərbaycan Respublikasının ÜTT-yə üzv olması istiqamətində mövcud komissiyanın iş qrafikinə uyğun olaraq bu təşkilata üzv olan ölkələrlə iki tərəfli danışıqlar aparılır. ÜTT-yə üzv olma prosedurlarına əsasən mərhələli müzakirələr dövrü olaraq həyata keçirilir.</w:t>
      </w:r>
    </w:p>
    <w:p w:rsidR="006F2EFB" w:rsidRPr="004B6294" w:rsidRDefault="006F2EFB" w:rsidP="00BB40CA">
      <w:pPr>
        <w:jc w:val="both"/>
        <w:rPr>
          <w:sz w:val="28"/>
          <w:szCs w:val="28"/>
          <w:lang w:val="en-US"/>
        </w:rPr>
      </w:pPr>
      <w:r w:rsidRPr="004B6294">
        <w:rPr>
          <w:sz w:val="28"/>
          <w:szCs w:val="28"/>
          <w:lang w:val="en-US"/>
        </w:rPr>
        <w:tab/>
        <w:t xml:space="preserve"> Azərbaycan Gömrük Xidməti Ümumdünya Gömrük Təşkilatının fəal üzvlərindən biridir. Son illər ərzində respublikamız ÜGT-nin bir sıra beynəlxalq tədbirlərinə ev sahibliyi etmiş, eləcə də 176 ölkənin gömrük xidmətini özündə birləşdirən bu mötəbər təşkilatın 2003-cü ildə Bakı şəhərində Regional Tədris Mərkəzi fəaliyyətə başlayıb.</w:t>
      </w:r>
    </w:p>
    <w:p w:rsidR="006F2EFB" w:rsidRPr="004B6294" w:rsidRDefault="006F2EFB" w:rsidP="00BB40CA">
      <w:pPr>
        <w:jc w:val="both"/>
        <w:rPr>
          <w:sz w:val="28"/>
          <w:szCs w:val="28"/>
          <w:lang w:val="en-US"/>
        </w:rPr>
      </w:pPr>
      <w:r w:rsidRPr="004B6294">
        <w:rPr>
          <w:sz w:val="28"/>
          <w:szCs w:val="28"/>
          <w:lang w:val="en-US"/>
        </w:rPr>
        <w:tab/>
        <w:t>Bakı şəhərində Potensialın Gücləndirilməsi üzrə Ümumdünya Gömrük Təşkilatının Avropa Regional Ofisinin açılması təklifi, əvvəlcə ötən il Norveç Krallığının Bergen şəhərində Ümumdünya Gömrük Təşkilatı Avropa Regionu Gömrük Xidməti Rəhbərlərinin Konfransında irəli sürülüb, bu məsələ ilə bağlı Azərbaycan nümayəndə heyəti iki hissəli təqdimatla çıxış edib. 2009-cu il iyunun 25-dən 27-dək Belçika Kralığının Brüssel şəhərində keçirilən Ümumdünya Gömrük Təşkilatı Gömrük Əməkdaşlıq Şurasının 113-114-cü sessiyası zamanı yeganə regional ofisin Azərbaycanda açılması təklifi dəstəklənmiş və ofisin Bakı şəhərində təsis edilməsi qərara alınmışdır. Nəhayət, yola saldığımız ilin noyabrında "Azərbaycan Respublikası Dövlət Gömrük Komitəsi və Ümumdünya Gömrük Təşkilatı arasında Azərbaycan Respublikasının Bakı şəhərində Potensialın Gücləndirilməsi üzrə Ümumdünya Gömrük Təşkilatının Avropa Regional Ofisinin yaradılması ilə əlaqədar Anlaşma Memorandumu" imzalanmışdır.</w:t>
      </w:r>
    </w:p>
    <w:p w:rsidR="006F2EFB" w:rsidRPr="004B6294" w:rsidRDefault="006F2EFB" w:rsidP="00BB40CA">
      <w:pPr>
        <w:jc w:val="both"/>
        <w:rPr>
          <w:sz w:val="28"/>
          <w:szCs w:val="28"/>
          <w:lang w:val="en-US"/>
        </w:rPr>
      </w:pPr>
      <w:r w:rsidRPr="004B6294">
        <w:rPr>
          <w:sz w:val="28"/>
          <w:szCs w:val="28"/>
          <w:lang w:val="en-US"/>
        </w:rPr>
        <w:tab/>
        <w:t>Xarici İqtisadi Fəaliyyətin Mal Nomenklaturasında mal mövqeləri üzrə mövcud tarif dərəcələrinin (0; 0.5; 1; 3; 5; 10 və 15%) dəyişdirilərək azpilləli sistemə (0; 5 və 15%) keçidi ilə əlaqədar mövcud normativ-hüquqi aktlarda müvafiq dəyişikliklərin ediləcəyini nəzərdə tutan aidiyyəti prosedurlar həyata keçirilib və üç pilləli tarif sisteminə keçidlə əlaqədar normativ sənəd layihəsi hökumətə təqdim olunub.</w:t>
      </w:r>
    </w:p>
    <w:p w:rsidR="006F2EFB" w:rsidRPr="004B6294" w:rsidRDefault="006F2EFB" w:rsidP="00BB40CA">
      <w:pPr>
        <w:jc w:val="both"/>
        <w:rPr>
          <w:sz w:val="28"/>
          <w:szCs w:val="28"/>
          <w:lang w:val="en-US"/>
        </w:rPr>
      </w:pPr>
      <w:r w:rsidRPr="004B6294">
        <w:rPr>
          <w:sz w:val="28"/>
          <w:szCs w:val="28"/>
          <w:lang w:val="en-US"/>
        </w:rPr>
        <w:tab/>
        <w:t xml:space="preserve">Vergi ödəyicisi olmayan xarici iqtisadi fəaliyyət iştirakçılarına (XİFİ) statistik kodun verilməsi qaydalarının yeni proseduru tətbiq edilməsi XİF iştirakçıları ilə DGK arasındakı işgüzar mansibətlərin yeni texnologiyalar əsasında </w:t>
      </w:r>
      <w:r w:rsidRPr="004B6294">
        <w:rPr>
          <w:sz w:val="28"/>
          <w:szCs w:val="28"/>
          <w:lang w:val="en-US"/>
        </w:rPr>
        <w:lastRenderedPageBreak/>
        <w:t>qurulmasına, XİF iştirakçıları üçün imkanların daha da genişləndirilməsi və şəffaflığın təmin edilməsinə xidmət edir.</w:t>
      </w:r>
    </w:p>
    <w:p w:rsidR="006F2EFB" w:rsidRPr="004B6294" w:rsidRDefault="006F2EFB" w:rsidP="00BB40CA">
      <w:pPr>
        <w:jc w:val="both"/>
        <w:rPr>
          <w:sz w:val="28"/>
          <w:szCs w:val="28"/>
          <w:lang w:val="en-US"/>
        </w:rPr>
      </w:pPr>
      <w:r w:rsidRPr="004B6294">
        <w:rPr>
          <w:sz w:val="28"/>
          <w:szCs w:val="28"/>
          <w:lang w:val="en-US"/>
        </w:rPr>
        <w:tab/>
        <w:t>XİF iştirakçılarına statistik kodun İnternet vasitəsilə verilməsi e-Gömrük sisteminin "Elektron Bəyannamə" layihəsinin başlanğıc mərhələsidir.</w:t>
      </w:r>
    </w:p>
    <w:p w:rsidR="006F2EFB" w:rsidRPr="004B6294" w:rsidRDefault="006F2EFB" w:rsidP="00BB40CA">
      <w:pPr>
        <w:jc w:val="both"/>
        <w:rPr>
          <w:sz w:val="28"/>
          <w:szCs w:val="28"/>
          <w:lang w:val="en-US"/>
        </w:rPr>
      </w:pPr>
      <w:r w:rsidRPr="004B6294">
        <w:rPr>
          <w:sz w:val="28"/>
          <w:szCs w:val="28"/>
          <w:lang w:val="en-US"/>
        </w:rPr>
        <w:tab/>
        <w:t>Əgər hər bir XİF iştirakçısı tələb olunan sənədləri toplamaqla müvafiq gömrük orqanına müraciət edərək Statistik Kod alandan sonra gömrük rəsmiləşdirməsi həyata keçirə bilirdisə, yeni qaydalara əsasən istənilən XİF iştirakçısı Dövlət Gömrük Komitəsinin rəsmi internet səhifəsindən (www.dgk.gov.az) istifadə etməklə statistik kod ala bilər. Gələcəkdə "Elektron Bəyannamə" sisteminin tətbiqi zamanı XİF iştirakçıları üçün tam şərait yaranır ki, gömrük rəsmiləşdirilməsi tələb olunan mallarını gömrük orqanına getmədən İnternet vasitəsilə bəyan etsin.</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Ötən dövr ərzində Azərbaycan Respublikası Prezidentinin müvafiq Fərmanları ilə Dövlət Gömrük Komitəsinin strukturu daha da təkmilləşdirilmişdir.</w:t>
      </w:r>
    </w:p>
    <w:p w:rsidR="000265A6" w:rsidRPr="004B6294" w:rsidRDefault="000265A6" w:rsidP="00BB40CA">
      <w:pPr>
        <w:pStyle w:val="a4"/>
        <w:tabs>
          <w:tab w:val="left" w:pos="851"/>
        </w:tabs>
        <w:jc w:val="both"/>
        <w:rPr>
          <w:rFonts w:ascii="Times New Roman" w:hAnsi="Times New Roman"/>
          <w:b w:val="0"/>
          <w:sz w:val="28"/>
          <w:szCs w:val="28"/>
          <w:lang w:val="az-Latn-AZ"/>
        </w:rPr>
      </w:pPr>
      <w:r w:rsidRPr="004B6294">
        <w:rPr>
          <w:rFonts w:ascii="Times New Roman" w:hAnsi="Times New Roman"/>
          <w:b w:val="0"/>
          <w:sz w:val="28"/>
          <w:szCs w:val="28"/>
          <w:lang w:val="az-Latn-AZ"/>
        </w:rPr>
        <w:tab/>
        <w:t>Belə ki, Naxçıvan Muxtar Respublikası Gömrük Komitəsinə Dövlət Gömrük Komitəsi statusu və Sumqayıt Gömrük İdarəsinə isə Baş Gömrük İdarəsi statusu verilmiş və eləcə də bir sıra yeni struktur bölmələri - Audit və Risk Analizləri İdarəsi, Tibbi Xidmət İdarəsi, Kinoloji Mərkəz, Şahtaxtı və Naxçıvan Hava Nəqliyyatında Gömrük İdarəsi, Lənkəran Hava Limanı Gömrük Postu yaradılmışdır.</w:t>
      </w:r>
    </w:p>
    <w:p w:rsidR="000265A6" w:rsidRPr="004B6294" w:rsidRDefault="000265A6" w:rsidP="00BB40CA">
      <w:pPr>
        <w:pStyle w:val="a4"/>
        <w:tabs>
          <w:tab w:val="left" w:pos="851"/>
        </w:tabs>
        <w:jc w:val="both"/>
        <w:rPr>
          <w:rFonts w:ascii="Times New Roman" w:hAnsi="Times New Roman"/>
          <w:b w:val="0"/>
          <w:spacing w:val="18"/>
          <w:sz w:val="28"/>
          <w:szCs w:val="28"/>
          <w:lang w:val="az-Latn-AZ"/>
        </w:rPr>
      </w:pPr>
      <w:r w:rsidRPr="004B6294">
        <w:rPr>
          <w:rFonts w:ascii="Times New Roman" w:hAnsi="Times New Roman"/>
          <w:b w:val="0"/>
          <w:sz w:val="28"/>
          <w:szCs w:val="28"/>
          <w:lang w:val="az-Latn-AZ"/>
        </w:rPr>
        <w:tab/>
      </w:r>
      <w:r w:rsidR="00F724BB" w:rsidRPr="004B6294">
        <w:rPr>
          <w:rFonts w:ascii="Times New Roman" w:hAnsi="Times New Roman"/>
          <w:b w:val="0"/>
          <w:sz w:val="28"/>
          <w:szCs w:val="28"/>
          <w:lang w:val="az-Latn-AZ"/>
        </w:rPr>
        <w:t xml:space="preserve"> G</w:t>
      </w:r>
      <w:r w:rsidRPr="004B6294">
        <w:rPr>
          <w:rFonts w:ascii="Times New Roman" w:hAnsi="Times New Roman"/>
          <w:b w:val="0"/>
          <w:sz w:val="28"/>
          <w:szCs w:val="28"/>
          <w:lang w:val="az-Latn-AZ"/>
        </w:rPr>
        <w:t>ömrük rəsmiləşdirilməsinin təkmilləşdirilməsi sahəsində görülmüş məqsədyönlü işlər</w:t>
      </w:r>
      <w:r w:rsidR="00F724BB" w:rsidRPr="004B6294">
        <w:rPr>
          <w:rFonts w:ascii="Times New Roman" w:hAnsi="Times New Roman"/>
          <w:b w:val="0"/>
          <w:sz w:val="28"/>
          <w:szCs w:val="28"/>
          <w:lang w:val="az-Latn-AZ"/>
        </w:rPr>
        <w:t xml:space="preserve"> gərək ki, </w:t>
      </w:r>
      <w:r w:rsidRPr="004B6294">
        <w:rPr>
          <w:rFonts w:ascii="Times New Roman" w:hAnsi="Times New Roman"/>
          <w:b w:val="0"/>
          <w:sz w:val="28"/>
          <w:szCs w:val="28"/>
          <w:lang w:val="az-Latn-AZ"/>
        </w:rPr>
        <w:t xml:space="preserve"> bundan sonra davam etdiril</w:t>
      </w:r>
      <w:r w:rsidR="00F724BB" w:rsidRPr="004B6294">
        <w:rPr>
          <w:rFonts w:ascii="Times New Roman" w:hAnsi="Times New Roman"/>
          <w:b w:val="0"/>
          <w:sz w:val="28"/>
          <w:szCs w:val="28"/>
          <w:lang w:val="az-Latn-AZ"/>
        </w:rPr>
        <w:t>sin</w:t>
      </w:r>
      <w:r w:rsidRPr="004B6294">
        <w:rPr>
          <w:rFonts w:ascii="Times New Roman" w:hAnsi="Times New Roman"/>
          <w:b w:val="0"/>
          <w:sz w:val="28"/>
          <w:szCs w:val="28"/>
          <w:lang w:val="az-Latn-AZ"/>
        </w:rPr>
        <w:t>.</w:t>
      </w:r>
    </w:p>
    <w:p w:rsidR="00506C5D" w:rsidRDefault="00506C5D" w:rsidP="006C12A8">
      <w:pPr>
        <w:spacing w:before="50" w:after="125" w:line="276" w:lineRule="auto"/>
        <w:jc w:val="both"/>
        <w:rPr>
          <w:color w:val="8064A2"/>
          <w:lang w:val="az-Latn-AZ"/>
        </w:rPr>
      </w:pPr>
    </w:p>
    <w:p w:rsidR="006C12A8" w:rsidRDefault="006C12A8" w:rsidP="00C539EB">
      <w:pPr>
        <w:spacing w:before="50" w:after="125"/>
        <w:jc w:val="both"/>
        <w:rPr>
          <w:color w:val="8064A2"/>
          <w:lang w:val="az-Latn-AZ"/>
        </w:rPr>
      </w:pPr>
    </w:p>
    <w:p w:rsidR="006C12A8" w:rsidRDefault="006C12A8" w:rsidP="00C539EB">
      <w:pPr>
        <w:spacing w:before="50" w:after="125"/>
        <w:jc w:val="both"/>
        <w:rPr>
          <w:color w:val="8064A2"/>
          <w:lang w:val="az-Latn-AZ"/>
        </w:rPr>
      </w:pPr>
    </w:p>
    <w:p w:rsidR="006C12A8" w:rsidRDefault="006C12A8" w:rsidP="00C539EB">
      <w:pPr>
        <w:spacing w:before="50" w:after="125"/>
        <w:jc w:val="both"/>
        <w:rPr>
          <w:color w:val="8064A2"/>
          <w:lang w:val="az-Latn-AZ"/>
        </w:rPr>
      </w:pPr>
    </w:p>
    <w:p w:rsidR="006C12A8" w:rsidRDefault="006C12A8" w:rsidP="00C539EB">
      <w:pPr>
        <w:spacing w:before="50" w:after="125"/>
        <w:jc w:val="both"/>
        <w:rPr>
          <w:color w:val="8064A2"/>
          <w:lang w:val="az-Latn-AZ"/>
        </w:rPr>
      </w:pPr>
    </w:p>
    <w:p w:rsidR="006C12A8" w:rsidRDefault="006C12A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191DF8" w:rsidRDefault="00191DF8" w:rsidP="00C539EB">
      <w:pPr>
        <w:spacing w:before="50" w:after="125"/>
        <w:jc w:val="both"/>
        <w:rPr>
          <w:color w:val="8064A2"/>
          <w:lang w:val="az-Latn-AZ"/>
        </w:rPr>
      </w:pPr>
    </w:p>
    <w:p w:rsidR="006C12A8" w:rsidRDefault="006C12A8" w:rsidP="00C539EB">
      <w:pPr>
        <w:spacing w:before="50" w:after="125"/>
        <w:jc w:val="both"/>
        <w:rPr>
          <w:color w:val="8064A2"/>
          <w:lang w:val="az-Latn-AZ"/>
        </w:rPr>
      </w:pPr>
    </w:p>
    <w:p w:rsidR="00D407DB" w:rsidRPr="00D80A64" w:rsidRDefault="00D407DB" w:rsidP="003C7CD2">
      <w:pPr>
        <w:pStyle w:val="20"/>
        <w:spacing w:line="276" w:lineRule="auto"/>
        <w:ind w:left="2124" w:firstLine="708"/>
        <w:jc w:val="both"/>
        <w:rPr>
          <w:b/>
          <w:spacing w:val="18"/>
          <w:sz w:val="36"/>
          <w:lang w:val="az-Latn-AZ"/>
        </w:rPr>
      </w:pPr>
      <w:r w:rsidRPr="00D80A64">
        <w:rPr>
          <w:b/>
          <w:spacing w:val="18"/>
          <w:sz w:val="36"/>
          <w:lang w:val="az-Latn-AZ"/>
        </w:rPr>
        <w:lastRenderedPageBreak/>
        <w:t>N</w:t>
      </w:r>
      <w:r w:rsidR="00506C5D" w:rsidRPr="00D80A64">
        <w:rPr>
          <w:b/>
          <w:spacing w:val="18"/>
          <w:sz w:val="36"/>
          <w:lang w:val="az-Latn-AZ"/>
        </w:rPr>
        <w:t xml:space="preserve"> Ə T İ C Ə</w:t>
      </w:r>
      <w:r w:rsidRPr="00D80A64">
        <w:rPr>
          <w:b/>
          <w:spacing w:val="18"/>
          <w:sz w:val="36"/>
          <w:lang w:val="az-Latn-AZ"/>
        </w:rPr>
        <w:t xml:space="preserve"> </w:t>
      </w:r>
      <w:r w:rsidR="00506C5D" w:rsidRPr="00D80A64">
        <w:rPr>
          <w:b/>
          <w:spacing w:val="18"/>
          <w:sz w:val="36"/>
          <w:lang w:val="az-Latn-AZ"/>
        </w:rPr>
        <w:t xml:space="preserve"> </w:t>
      </w:r>
    </w:p>
    <w:p w:rsidR="00D407DB" w:rsidRPr="00D80A64" w:rsidRDefault="00506C5D" w:rsidP="003C7CD2">
      <w:pPr>
        <w:spacing w:line="276" w:lineRule="auto"/>
        <w:jc w:val="both"/>
        <w:rPr>
          <w:sz w:val="28"/>
          <w:szCs w:val="28"/>
          <w:lang w:val="az-Latn-AZ"/>
        </w:rPr>
      </w:pPr>
      <w:r w:rsidRPr="00D80A64">
        <w:rPr>
          <w:sz w:val="28"/>
          <w:szCs w:val="28"/>
          <w:lang w:val="az-Latn-AZ"/>
        </w:rPr>
        <w:tab/>
      </w:r>
      <w:r w:rsidR="00D407DB" w:rsidRPr="00D80A64">
        <w:rPr>
          <w:sz w:val="28"/>
          <w:szCs w:val="28"/>
          <w:lang w:val="az-Latn-AZ"/>
        </w:rPr>
        <w:t xml:space="preserve">Yuxarıda deyilənləri nəzərə alaraq </w:t>
      </w:r>
      <w:r w:rsidRPr="00D80A64">
        <w:rPr>
          <w:sz w:val="28"/>
          <w:szCs w:val="28"/>
          <w:lang w:val="az-Latn-AZ"/>
        </w:rPr>
        <w:t xml:space="preserve">Buraxılış işinin </w:t>
      </w:r>
      <w:r w:rsidR="00D407DB" w:rsidRPr="00D80A64">
        <w:rPr>
          <w:sz w:val="28"/>
          <w:szCs w:val="28"/>
          <w:lang w:val="az-Latn-AZ"/>
        </w:rPr>
        <w:t>hüdudunda aşağıdakı nəticələrə gəlmək olar.</w:t>
      </w:r>
    </w:p>
    <w:p w:rsidR="007B21F2" w:rsidRPr="00D80A64" w:rsidRDefault="00020416" w:rsidP="000F7E73">
      <w:pPr>
        <w:spacing w:line="276" w:lineRule="auto"/>
        <w:jc w:val="both"/>
        <w:rPr>
          <w:sz w:val="28"/>
          <w:szCs w:val="28"/>
          <w:lang w:val="az-Latn-AZ"/>
        </w:rPr>
      </w:pPr>
      <w:r w:rsidRPr="00D80A64">
        <w:rPr>
          <w:sz w:val="28"/>
          <w:szCs w:val="28"/>
          <w:lang w:val="az-Latn-AZ"/>
        </w:rPr>
        <w:tab/>
        <w:t xml:space="preserve">Azərbaycan Gömrük Xidməti bu gün gömrük nəzarətini həyata keçirən və xarici ticarət yüklərinin sənədləşdirilməsini lazım olan </w:t>
      </w:r>
      <w:r w:rsidR="00162650" w:rsidRPr="00D80A64">
        <w:rPr>
          <w:sz w:val="28"/>
          <w:szCs w:val="28"/>
          <w:lang w:val="az-Latn-AZ"/>
        </w:rPr>
        <w:t>dərəcədə təmin edən çoxfunksiya</w:t>
      </w:r>
      <w:r w:rsidRPr="00D80A64">
        <w:rPr>
          <w:sz w:val="28"/>
          <w:szCs w:val="28"/>
          <w:lang w:val="az-Latn-AZ"/>
        </w:rPr>
        <w:t>lı kompleksdir.</w:t>
      </w:r>
      <w:r w:rsidR="003C503C" w:rsidRPr="00D80A64">
        <w:rPr>
          <w:sz w:val="28"/>
          <w:szCs w:val="28"/>
          <w:lang w:val="az-Latn-AZ"/>
        </w:rPr>
        <w:t xml:space="preserve"> B</w:t>
      </w:r>
      <w:r w:rsidRPr="00D80A64">
        <w:rPr>
          <w:sz w:val="28"/>
          <w:szCs w:val="28"/>
          <w:lang w:val="az-Latn-AZ"/>
        </w:rPr>
        <w:t xml:space="preserve">ütün bunlar sübut edir ki, Azərbaycan gömrük xidməti dövlətin ən mühüm iqtisadi institutlarından birinə çevrilmişdir və üzərinə düşən vəzifələri yerinə yetirmək üçün lazım olan bütün vastələrə malikdir. </w:t>
      </w:r>
    </w:p>
    <w:p w:rsidR="00020416" w:rsidRPr="00D80A64" w:rsidRDefault="007B21F2" w:rsidP="000F7E73">
      <w:pPr>
        <w:spacing w:line="276" w:lineRule="auto"/>
        <w:jc w:val="both"/>
        <w:rPr>
          <w:sz w:val="28"/>
          <w:szCs w:val="28"/>
          <w:lang w:val="az-Latn-AZ"/>
        </w:rPr>
      </w:pPr>
      <w:r w:rsidRPr="00D80A64">
        <w:rPr>
          <w:sz w:val="28"/>
          <w:szCs w:val="28"/>
          <w:lang w:val="az-Latn-AZ"/>
        </w:rPr>
        <w:tab/>
        <w:t>Respublikanın rəhbərliyi dünyanın bütün ölkələri və beynəlxalq təşkilatları ilə əməkdaşlığı möhkəmləndirməyə böyük əhəmiyyət verir. Aparılan islahatların dərinləşdirilməsi və gömrük sisteminin təkminlləşməsi Gömrük komtəsinin beynəlxalq ələqələri keyyfiyyətcə yeni mərhələyə çıxır. Ümumdünya Gömrük Təşkilatının üzvü olmaqla Dövlət Gömrük Komitəsi gömrük sisteminin yenidən təşkilində və təkmilləşdirilməsində həmin təşkilatın tövsiyyələrindən və texniki yardımından istifadə edir, respublikanın gömrük sistemini beynəlxalq norma və qaydalara uyğunlaşdırmağa çalışır.</w:t>
      </w:r>
    </w:p>
    <w:p w:rsidR="007B21F2" w:rsidRPr="00D80A64" w:rsidRDefault="005D5ED2" w:rsidP="000F7E73">
      <w:pPr>
        <w:spacing w:line="276" w:lineRule="auto"/>
        <w:jc w:val="both"/>
        <w:rPr>
          <w:sz w:val="28"/>
          <w:szCs w:val="28"/>
          <w:lang w:val="az-Latn-AZ"/>
        </w:rPr>
      </w:pPr>
      <w:r w:rsidRPr="00D80A64">
        <w:rPr>
          <w:sz w:val="28"/>
          <w:szCs w:val="28"/>
          <w:lang w:val="az-Latn-AZ"/>
        </w:rPr>
        <w:tab/>
      </w:r>
      <w:r w:rsidR="007B21F2" w:rsidRPr="00D80A64">
        <w:rPr>
          <w:sz w:val="28"/>
          <w:szCs w:val="28"/>
          <w:lang w:val="az-Latn-AZ"/>
        </w:rPr>
        <w:t xml:space="preserve">Ötən müddət ərzində </w:t>
      </w:r>
      <w:r w:rsidR="00162650" w:rsidRPr="00D80A64">
        <w:rPr>
          <w:sz w:val="28"/>
          <w:szCs w:val="28"/>
          <w:lang w:val="az-Latn-AZ"/>
        </w:rPr>
        <w:t>Dövlət Gömrük Komitəsi</w:t>
      </w:r>
      <w:r w:rsidR="007B21F2" w:rsidRPr="00D80A64">
        <w:rPr>
          <w:sz w:val="28"/>
          <w:szCs w:val="28"/>
          <w:lang w:val="az-Latn-AZ"/>
        </w:rPr>
        <w:t xml:space="preserve">, Ümumdünya gömrük təşkilatının sessiyalarında, onun ayrı-ayrı komitələrinin iclaslarında, habelə digər beynəlxalq tədbirlərdə yaxından iştirak etmiş, nəticədə onun beynəlxalq işini xeyli möhkəmlənmişdir. Bütün bunların nəticəsidir ki, gömrük təşkilatımız </w:t>
      </w:r>
      <w:r w:rsidR="00162650" w:rsidRPr="00D80A64">
        <w:rPr>
          <w:sz w:val="28"/>
          <w:szCs w:val="28"/>
          <w:lang w:val="az-Latn-AZ"/>
        </w:rPr>
        <w:t xml:space="preserve">Ümumdünya Gömrük Təşkilatının </w:t>
      </w:r>
      <w:r w:rsidR="007B21F2" w:rsidRPr="00D80A64">
        <w:rPr>
          <w:sz w:val="28"/>
          <w:szCs w:val="28"/>
          <w:lang w:val="az-Latn-AZ"/>
        </w:rPr>
        <w:t xml:space="preserve">Siyasi Komissiyasına üzv seçilmişdir. DGK beynəlxalq gömrük əməkdaşlığının inkişaf etdirilməsi və möhkəmləndirilməsi, beynəlxalq inteqrasiyanın dərinləşdirilməsi məqsədi ilə bir çox beynəlxalq təşkilatlarla və dünya dövlətlərinin gömrük xidmətləri ilə yaxından əməkdaşlıq edir, eyni zamanda digər ölkələrin gömrük orqanları ilə gömrük işi sahəsində beynəlxalq normalara uyğun saziş, protokol və memorandumlar imzalayıb, bir sıra beynəlxalq konvensiyalara qoşulub. Üzv olduğu ÜGT, IƏT və digər beynəlxalq təşkilatlarda fəal mövqe nümayiş etdirən Azərbaycan gömrük təşkilatı beynəlxalq əməkdaşlığı durmadan genişləndirir. Elə Azərbaycan gömrük xidmətinin beynəlxalq aləmdə apardığı məqsədyönlü işin nəticəsidir ki, </w:t>
      </w:r>
      <w:r w:rsidR="00162650" w:rsidRPr="00D80A64">
        <w:rPr>
          <w:sz w:val="28"/>
          <w:szCs w:val="28"/>
          <w:lang w:val="az-Latn-AZ"/>
        </w:rPr>
        <w:t>Ümumdünya Gömrük Təşkilatının</w:t>
      </w:r>
      <w:r w:rsidR="007B21F2" w:rsidRPr="00D80A64">
        <w:rPr>
          <w:sz w:val="28"/>
          <w:szCs w:val="28"/>
          <w:lang w:val="az-Latn-AZ"/>
        </w:rPr>
        <w:t xml:space="preserve"> siyasi komissiyasının 44-cü sessiyası müstəsna hal kimi Azərbaycanda keçirilmişdir. Bütün bunlar isə onu göstərir ki, Azərbaycan gömrük Komitəsinin beynəlxalq əməkdaşlıq sahəsində, həmçinin gömrük işinin təkmilləşdirilməsi və inkişaf istiqamətində atdığı addımlar respublikanın beynəlxalq iqtisadi inteqrasiyasında öz səmərəsini verir və gələcəkdə də verəcəkdir.</w:t>
      </w:r>
      <w:r w:rsidR="00BC5B8E" w:rsidRPr="00D80A64">
        <w:rPr>
          <w:sz w:val="28"/>
          <w:szCs w:val="28"/>
          <w:lang w:val="az-Latn-AZ"/>
        </w:rPr>
        <w:t xml:space="preserve"> Azərbaycan gömrük orqanları bu gün ən müasir yeni texniki avadanlıqlarla təchiz olunmuş, bu da mal və nəqliyyat vasitələri ölkəmizin gömrük sərhəddində keçrildiyi zaman gömrük nəzarətinin və gömrük rəsmiləşdirilməsinin operativ və sadələşdirilmiş qaydada həyata keçirilməsinə köməklik göstərən mühüm amillərdən biridir.</w:t>
      </w:r>
    </w:p>
    <w:p w:rsidR="007B21F2" w:rsidRPr="00D80A64" w:rsidRDefault="005D5ED2" w:rsidP="000F7E73">
      <w:pPr>
        <w:spacing w:line="276" w:lineRule="auto"/>
        <w:jc w:val="both"/>
        <w:rPr>
          <w:sz w:val="28"/>
          <w:szCs w:val="28"/>
          <w:lang w:val="az-Latn-AZ"/>
        </w:rPr>
      </w:pPr>
      <w:r w:rsidRPr="00D80A64">
        <w:rPr>
          <w:sz w:val="28"/>
          <w:szCs w:val="28"/>
          <w:lang w:val="az-Latn-AZ"/>
        </w:rPr>
        <w:lastRenderedPageBreak/>
        <w:tab/>
      </w:r>
      <w:r w:rsidR="007B21F2" w:rsidRPr="00D80A64">
        <w:rPr>
          <w:sz w:val="28"/>
          <w:szCs w:val="28"/>
          <w:lang w:val="az-Latn-AZ"/>
        </w:rPr>
        <w:t xml:space="preserve">Görülən işlər, əldə edilən nəticələrlə yanaşı gömrük xidmətinin müasir tələblər səviyyəsinə qaldırmaq üçün hələ çox iş görməli, Komitənin və onun yerli orqanlarının fəaliyyətində mövcud olan bir çox nöqsanların və çatışmazlıqların aradan qaldırılması yollarını dərindən araşdırmalı, daha ciddi və tə'sirli tədbirlər görülməlidir. Gömrük orqanlarının son illər ərzində əldə etdiyi nailiyyətləri yüksək qiymətləndirməklə yanaşı, qeyd etmək lazımdır ki, gömrük orqanları diqqəti işdə olan nöqsanlara, xüsusən qaçaqmalçılıq hallarına qarşı mübarizəni gücləndirməyə, vergidən yayınma hallarının qarşısını qətiyyətlə almağa, gömrük xidməti mədəniyyətinin yüksəldilməsinə və gömrük proseduralarının sadələşdirilməsinə yönəltmiş siyasətin dolğunlaşdırılmalıdır. O, idxal-ixrac əməliyyatları üzrə dövlət büdcəsinə cəlb olunan gömrük vergi rüsumları həmçinin artırılması üçün mövcud ehtiyat mənbələrindən səmərəli və dolğun istifadə etməyin zəruri olduğunu ön plana çəkməlidir. </w:t>
      </w:r>
    </w:p>
    <w:p w:rsidR="007B21F2" w:rsidRPr="00D80A64" w:rsidRDefault="005D5ED2" w:rsidP="000F7E73">
      <w:pPr>
        <w:spacing w:line="276" w:lineRule="auto"/>
        <w:jc w:val="both"/>
        <w:rPr>
          <w:sz w:val="28"/>
          <w:szCs w:val="28"/>
          <w:lang w:val="az-Latn-AZ"/>
        </w:rPr>
      </w:pPr>
      <w:r w:rsidRPr="00D80A64">
        <w:rPr>
          <w:sz w:val="28"/>
          <w:szCs w:val="28"/>
          <w:lang w:val="az-Latn-AZ"/>
        </w:rPr>
        <w:tab/>
      </w:r>
      <w:r w:rsidR="007B21F2" w:rsidRPr="00D80A64">
        <w:rPr>
          <w:sz w:val="28"/>
          <w:szCs w:val="28"/>
          <w:lang w:val="az-Latn-AZ"/>
        </w:rPr>
        <w:t xml:space="preserve">Keçid iqtisadiyyatlı bir ölkə olduğumuz üçün bu çətinliklərin olması labüddür. Bunula belə aparılan bir sıra tədqiqatlar göstərir ki, Azərbaycanda gömrük sisteminin bir vəhdət halında inkişaf etməsi özünü yaxın gələcəkdə göstərəcəkdir. </w:t>
      </w:r>
    </w:p>
    <w:p w:rsidR="00A341D7" w:rsidRPr="00D80A64" w:rsidRDefault="007B21F2" w:rsidP="000F7E73">
      <w:pPr>
        <w:spacing w:line="276" w:lineRule="auto"/>
        <w:jc w:val="both"/>
        <w:rPr>
          <w:sz w:val="28"/>
          <w:szCs w:val="28"/>
          <w:lang w:val="az-Latn-AZ"/>
        </w:rPr>
      </w:pPr>
      <w:r w:rsidRPr="00D80A64">
        <w:rPr>
          <w:sz w:val="28"/>
          <w:szCs w:val="28"/>
          <w:lang w:val="az-Latn-AZ"/>
        </w:rPr>
        <w:tab/>
      </w:r>
      <w:r w:rsidR="00477F7A" w:rsidRPr="00D80A64">
        <w:rPr>
          <w:sz w:val="28"/>
          <w:szCs w:val="28"/>
          <w:lang w:val="az-Latn-AZ"/>
        </w:rPr>
        <w:t xml:space="preserve">Azərbaycan gömrük xidməti respublika iqtisadiyyatının inkişaf etmiş dünya iqtisadi sisteminə inteqrasiya olunmasına öz töhfəsini verməyə çalışır. Ümummilli lider Heydər Əliyevin "Biz dünyada müstəqil Azərbaycanın nüfuzunun qaldırılmasına, iqtisadi </w:t>
      </w:r>
      <w:r w:rsidR="00A341D7" w:rsidRPr="00D80A64">
        <w:rPr>
          <w:sz w:val="28"/>
          <w:szCs w:val="28"/>
          <w:lang w:val="az-Latn-AZ"/>
        </w:rPr>
        <w:t>inkişafına böyük yardım edən, xarici iqtisadi əlaqələrdə layiqli yer tuta bilən bir gömrük sistemi yaratmalıyıq</w:t>
      </w:r>
      <w:r w:rsidR="00477F7A" w:rsidRPr="00D80A64">
        <w:rPr>
          <w:sz w:val="28"/>
          <w:szCs w:val="28"/>
          <w:lang w:val="az-Latn-AZ"/>
        </w:rPr>
        <w:t>"</w:t>
      </w:r>
      <w:r w:rsidR="00A341D7" w:rsidRPr="00D80A64">
        <w:rPr>
          <w:sz w:val="28"/>
          <w:szCs w:val="28"/>
          <w:lang w:val="az-Latn-AZ"/>
        </w:rPr>
        <w:t xml:space="preserve"> fikrini </w:t>
      </w:r>
      <w:r w:rsidR="003C7CD2" w:rsidRPr="00D80A64">
        <w:rPr>
          <w:sz w:val="28"/>
          <w:szCs w:val="28"/>
          <w:lang w:val="az-Latn-AZ"/>
        </w:rPr>
        <w:t xml:space="preserve">əldə tutan gömrük orqanları </w:t>
      </w:r>
      <w:r w:rsidR="00B1301E" w:rsidRPr="00D80A64">
        <w:rPr>
          <w:sz w:val="28"/>
          <w:szCs w:val="28"/>
          <w:lang w:val="az-Latn-AZ"/>
        </w:rPr>
        <w:t xml:space="preserve">bunu </w:t>
      </w:r>
      <w:r w:rsidR="00A341D7" w:rsidRPr="00D80A64">
        <w:rPr>
          <w:sz w:val="28"/>
          <w:szCs w:val="28"/>
          <w:lang w:val="az-Latn-AZ"/>
        </w:rPr>
        <w:t>əsas kimi qəbul edərək dünyanın qabaqcıl ölkələrin</w:t>
      </w:r>
      <w:r w:rsidR="003C7CD2" w:rsidRPr="00D80A64">
        <w:rPr>
          <w:sz w:val="28"/>
          <w:szCs w:val="28"/>
          <w:lang w:val="az-Latn-AZ"/>
        </w:rPr>
        <w:t>in təcrübəsindən bəhrələnirlər</w:t>
      </w:r>
      <w:r w:rsidR="00A341D7" w:rsidRPr="00D80A64">
        <w:rPr>
          <w:sz w:val="28"/>
          <w:szCs w:val="28"/>
          <w:lang w:val="az-Latn-AZ"/>
        </w:rPr>
        <w:t>.</w:t>
      </w:r>
      <w:r w:rsidR="003C7CD2" w:rsidRPr="00D80A64">
        <w:rPr>
          <w:sz w:val="28"/>
          <w:szCs w:val="28"/>
          <w:lang w:val="az-Latn-AZ"/>
        </w:rPr>
        <w:t xml:space="preserve"> </w:t>
      </w:r>
      <w:r w:rsidR="003C503C" w:rsidRPr="00D80A64">
        <w:rPr>
          <w:sz w:val="28"/>
          <w:szCs w:val="28"/>
          <w:lang w:val="az-Latn-AZ"/>
        </w:rPr>
        <w:t>Gömrük orqanları bütün ehtiyat mənbələrindən səmərəli istifadə etməyə çalışaraq Vətənimizin iqtisadi suverenliyinin və təhlükəsizliliyinin qorunması, ölkə iqtisadiyyatının dünya təsərrüfatı ilə inteqrasiyasının təmin olunması üçün bütün imkanlarını səfərbər etmişdir.</w:t>
      </w:r>
    </w:p>
    <w:p w:rsidR="00B21899" w:rsidRPr="00D80A64" w:rsidRDefault="00A341D7" w:rsidP="000F7E73">
      <w:pPr>
        <w:spacing w:line="276" w:lineRule="auto"/>
        <w:jc w:val="both"/>
        <w:rPr>
          <w:sz w:val="28"/>
          <w:szCs w:val="28"/>
          <w:lang w:val="az-Latn-AZ"/>
        </w:rPr>
      </w:pPr>
      <w:r w:rsidRPr="00D80A64">
        <w:rPr>
          <w:sz w:val="28"/>
          <w:szCs w:val="28"/>
          <w:lang w:val="az-Latn-AZ"/>
        </w:rPr>
        <w:tab/>
        <w:t xml:space="preserve">Azərbaycan Respublikasında aparılan ardıcıl </w:t>
      </w:r>
      <w:r w:rsidR="00BC5B8E" w:rsidRPr="00D80A64">
        <w:rPr>
          <w:sz w:val="28"/>
          <w:szCs w:val="28"/>
          <w:lang w:val="az-Latn-AZ"/>
        </w:rPr>
        <w:t>v</w:t>
      </w:r>
      <w:r w:rsidRPr="00D80A64">
        <w:rPr>
          <w:sz w:val="28"/>
          <w:szCs w:val="28"/>
          <w:lang w:val="az-Latn-AZ"/>
        </w:rPr>
        <w:t>ə məqsədyönlü siyasət nəticəsində gömrük işinin inkişafında yeni mərhələnin təməli qoyulmuşdur. Ölkə başcısı İlham Əliyevin davam etdirdiyi inkişaf strategiyası gömrük orqanlarının fəaliyyətində hiss olunmaqdadır. İlham Əliyevin yürütdüyü siyasət "Heydər Əliyev kursu"</w:t>
      </w:r>
      <w:r w:rsidR="007B21F2" w:rsidRPr="00D80A64">
        <w:rPr>
          <w:sz w:val="28"/>
          <w:szCs w:val="28"/>
          <w:lang w:val="az-Latn-AZ"/>
        </w:rPr>
        <w:t xml:space="preserve"> kimi müəyyənləşdirilərək</w:t>
      </w:r>
      <w:r w:rsidRPr="00D80A64">
        <w:rPr>
          <w:sz w:val="28"/>
          <w:szCs w:val="28"/>
          <w:lang w:val="az-Latn-AZ"/>
        </w:rPr>
        <w:t>, Azərbaycan dövlətçiliyinin sabit inkişafının yeni mərhələsini təşkil edir.</w:t>
      </w:r>
    </w:p>
    <w:p w:rsidR="003E37CA" w:rsidRPr="00D80A64" w:rsidRDefault="003E37CA" w:rsidP="00AC4047">
      <w:pPr>
        <w:ind w:left="2124" w:firstLine="708"/>
        <w:jc w:val="both"/>
        <w:rPr>
          <w:spacing w:val="20"/>
          <w:sz w:val="36"/>
          <w:szCs w:val="36"/>
          <w:lang w:val="az-Latn-AZ"/>
        </w:rPr>
      </w:pPr>
    </w:p>
    <w:p w:rsidR="003E37CA" w:rsidRDefault="003E37CA" w:rsidP="00AC4047">
      <w:pPr>
        <w:ind w:left="2124" w:firstLine="708"/>
        <w:jc w:val="both"/>
        <w:rPr>
          <w:spacing w:val="20"/>
          <w:sz w:val="36"/>
          <w:szCs w:val="36"/>
          <w:lang w:val="az-Latn-AZ"/>
        </w:rPr>
      </w:pPr>
    </w:p>
    <w:p w:rsidR="00390199" w:rsidRDefault="00390199" w:rsidP="00AC4047">
      <w:pPr>
        <w:ind w:left="2124" w:firstLine="708"/>
        <w:jc w:val="both"/>
        <w:rPr>
          <w:spacing w:val="20"/>
          <w:sz w:val="36"/>
          <w:szCs w:val="36"/>
          <w:lang w:val="az-Latn-AZ"/>
        </w:rPr>
      </w:pPr>
    </w:p>
    <w:p w:rsidR="00390199" w:rsidRDefault="00390199" w:rsidP="00AC4047">
      <w:pPr>
        <w:ind w:left="2124" w:firstLine="708"/>
        <w:jc w:val="both"/>
        <w:rPr>
          <w:spacing w:val="20"/>
          <w:sz w:val="36"/>
          <w:szCs w:val="36"/>
          <w:lang w:val="az-Latn-AZ"/>
        </w:rPr>
      </w:pPr>
    </w:p>
    <w:p w:rsidR="00390199" w:rsidRPr="00D80A64" w:rsidRDefault="00390199" w:rsidP="00AC4047">
      <w:pPr>
        <w:ind w:left="2124" w:firstLine="708"/>
        <w:jc w:val="both"/>
        <w:rPr>
          <w:spacing w:val="20"/>
          <w:sz w:val="36"/>
          <w:szCs w:val="36"/>
          <w:lang w:val="az-Latn-AZ"/>
        </w:rPr>
      </w:pPr>
    </w:p>
    <w:p w:rsidR="003E37CA" w:rsidRPr="00D80A64" w:rsidRDefault="003E37CA" w:rsidP="00AC4047">
      <w:pPr>
        <w:ind w:left="2124" w:firstLine="708"/>
        <w:jc w:val="both"/>
        <w:rPr>
          <w:spacing w:val="20"/>
          <w:sz w:val="36"/>
          <w:szCs w:val="36"/>
          <w:lang w:val="az-Latn-AZ"/>
        </w:rPr>
      </w:pPr>
    </w:p>
    <w:p w:rsidR="005D5ED2" w:rsidRPr="00D80A64" w:rsidRDefault="005D5ED2" w:rsidP="00AC4047">
      <w:pPr>
        <w:ind w:left="2124" w:firstLine="708"/>
        <w:jc w:val="both"/>
        <w:rPr>
          <w:spacing w:val="20"/>
          <w:sz w:val="36"/>
          <w:szCs w:val="36"/>
          <w:lang w:val="az-Latn-AZ"/>
        </w:rPr>
      </w:pPr>
    </w:p>
    <w:p w:rsidR="00D407DB" w:rsidRPr="00085E5B" w:rsidRDefault="00D407DB" w:rsidP="00085E5B">
      <w:pPr>
        <w:ind w:left="2124" w:hanging="2124"/>
        <w:jc w:val="center"/>
        <w:rPr>
          <w:spacing w:val="20"/>
          <w:sz w:val="36"/>
          <w:szCs w:val="36"/>
          <w:lang w:val="az-Latn-AZ"/>
        </w:rPr>
      </w:pPr>
      <w:r w:rsidRPr="00085E5B">
        <w:rPr>
          <w:spacing w:val="20"/>
          <w:sz w:val="36"/>
          <w:szCs w:val="36"/>
          <w:lang w:val="az-Latn-AZ"/>
        </w:rPr>
        <w:lastRenderedPageBreak/>
        <w:t>Ə</w:t>
      </w:r>
      <w:r w:rsidR="00506C5D" w:rsidRPr="00085E5B">
        <w:rPr>
          <w:spacing w:val="20"/>
          <w:sz w:val="36"/>
          <w:szCs w:val="36"/>
          <w:lang w:val="az-Latn-AZ"/>
        </w:rPr>
        <w:t>DƏBİYYAT</w:t>
      </w:r>
      <w:r w:rsidR="00085E5B" w:rsidRPr="00085E5B">
        <w:rPr>
          <w:spacing w:val="20"/>
          <w:sz w:val="36"/>
          <w:szCs w:val="36"/>
          <w:lang w:val="az-Latn-AZ"/>
        </w:rPr>
        <w:t xml:space="preserve">  SİYAHISI</w:t>
      </w:r>
    </w:p>
    <w:p w:rsidR="00BC5B8E" w:rsidRPr="00D80A64" w:rsidRDefault="00BC5B8E" w:rsidP="00AC4047">
      <w:pPr>
        <w:ind w:left="2124" w:firstLine="708"/>
        <w:jc w:val="both"/>
        <w:rPr>
          <w:spacing w:val="20"/>
          <w:sz w:val="36"/>
          <w:szCs w:val="36"/>
          <w:lang w:val="az-Latn-AZ"/>
        </w:rPr>
      </w:pPr>
    </w:p>
    <w:p w:rsidR="00824AFF" w:rsidRPr="00D80A64" w:rsidRDefault="00824AFF"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 xml:space="preserve">Azərbaycan Respublikasının Yeni Gömrük Məcəlləsi. Bakı - 2011. </w:t>
      </w:r>
    </w:p>
    <w:p w:rsidR="00824AFF" w:rsidRPr="00D80A64" w:rsidRDefault="005D5ED2"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 xml:space="preserve">Heydərov K.F. </w:t>
      </w:r>
      <w:r w:rsidR="00B9676F" w:rsidRPr="00D80A64">
        <w:rPr>
          <w:sz w:val="28"/>
          <w:szCs w:val="28"/>
          <w:lang w:val="az-Latn-AZ"/>
        </w:rPr>
        <w:t>"Gömrük işinin əsasları"</w:t>
      </w:r>
      <w:r w:rsidR="00824AFF" w:rsidRPr="00D80A64">
        <w:rPr>
          <w:sz w:val="28"/>
          <w:szCs w:val="28"/>
          <w:lang w:val="az-Latn-AZ"/>
        </w:rPr>
        <w:t xml:space="preserve">. </w:t>
      </w:r>
    </w:p>
    <w:p w:rsidR="00824AFF" w:rsidRPr="00D80A64" w:rsidRDefault="00B9676F"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Heydərov K.F. "</w:t>
      </w:r>
      <w:r w:rsidR="00824AFF" w:rsidRPr="00D80A64">
        <w:rPr>
          <w:sz w:val="28"/>
          <w:szCs w:val="28"/>
          <w:lang w:val="az-Latn-AZ"/>
        </w:rPr>
        <w:t xml:space="preserve">Gömrük işinin əsasları, gömrük </w:t>
      </w:r>
      <w:r w:rsidRPr="00D80A64">
        <w:rPr>
          <w:sz w:val="28"/>
          <w:szCs w:val="28"/>
          <w:lang w:val="az-Latn-AZ"/>
        </w:rPr>
        <w:t>işinin təşkili və texnalogiyası"</w:t>
      </w:r>
      <w:r w:rsidR="005D5ED2" w:rsidRPr="00D80A64">
        <w:rPr>
          <w:sz w:val="28"/>
          <w:szCs w:val="28"/>
          <w:lang w:val="az-Latn-AZ"/>
        </w:rPr>
        <w:t xml:space="preserve">. I </w:t>
      </w:r>
      <w:r w:rsidR="00824AFF" w:rsidRPr="00D80A64">
        <w:rPr>
          <w:sz w:val="28"/>
          <w:szCs w:val="28"/>
          <w:lang w:val="az-Latn-AZ"/>
        </w:rPr>
        <w:t xml:space="preserve">cild Azərbaycan Dövlət Nəşriyyatı. Bakı - 1999. </w:t>
      </w:r>
    </w:p>
    <w:p w:rsidR="005D5ED2" w:rsidRPr="00D80A64" w:rsidRDefault="005D5ED2" w:rsidP="005D5ED2">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 xml:space="preserve">Heydərov K.F. "Gömrük işinin əsasları, gömrük işinin təşkili və texnalogiyası". II cild Azərbaycan Dövlət Nəşriyyatı. Bakı - 1999. </w:t>
      </w:r>
    </w:p>
    <w:p w:rsidR="00824AFF" w:rsidRPr="00D80A64" w:rsidRDefault="00824AFF"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Heydərov K.F, A.Ə.Əliyev, C.Q.Nuriyev, S.M.Mehdiyev.</w:t>
      </w:r>
      <w:r w:rsidR="00B9676F" w:rsidRPr="00D80A64">
        <w:rPr>
          <w:sz w:val="28"/>
          <w:szCs w:val="28"/>
          <w:lang w:val="az-Latn-AZ"/>
        </w:rPr>
        <w:t xml:space="preserve"> </w:t>
      </w:r>
      <w:r w:rsidRPr="00D80A64">
        <w:rPr>
          <w:sz w:val="28"/>
          <w:szCs w:val="28"/>
          <w:lang w:val="az-Latn-AZ"/>
        </w:rPr>
        <w:t>"Gömrük Rəsmiləşdirilməsi" Bakı. Qanun - 2006.</w:t>
      </w:r>
    </w:p>
    <w:p w:rsidR="00824AFF" w:rsidRPr="00D80A64" w:rsidRDefault="00824AFF"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A.Şəkərəl</w:t>
      </w:r>
      <w:r w:rsidR="00B9676F" w:rsidRPr="00D80A64">
        <w:rPr>
          <w:sz w:val="28"/>
          <w:szCs w:val="28"/>
          <w:lang w:val="az-Latn-AZ"/>
        </w:rPr>
        <w:t>iyev. C.Q.Nuriyev. A.Ə.Əliyev. "</w:t>
      </w:r>
      <w:r w:rsidRPr="00D80A64">
        <w:rPr>
          <w:sz w:val="28"/>
          <w:szCs w:val="28"/>
          <w:lang w:val="az-Latn-AZ"/>
        </w:rPr>
        <w:t>Gömrük i</w:t>
      </w:r>
      <w:r w:rsidR="00B9676F" w:rsidRPr="00D80A64">
        <w:rPr>
          <w:sz w:val="28"/>
          <w:szCs w:val="28"/>
          <w:lang w:val="az-Latn-AZ"/>
        </w:rPr>
        <w:t>şinin təşkili və idarə edilməsi"</w:t>
      </w:r>
      <w:r w:rsidRPr="00D80A64">
        <w:rPr>
          <w:sz w:val="28"/>
          <w:szCs w:val="28"/>
          <w:lang w:val="az-Latn-AZ"/>
        </w:rPr>
        <w:t>. Bakı. Qanun - 2003.</w:t>
      </w:r>
    </w:p>
    <w:p w:rsidR="005D5ED2" w:rsidRPr="00D80A64" w:rsidRDefault="005D5ED2" w:rsidP="005D5ED2">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A.Şəkərəliyev. M.Y.Həmidova "Gömrük işinin təşkili və idarə edilməsi". Azərbaycan Dövlət İqtisad Universiteti. Hüquq ədəbiyyatı. Bakı - 2006.</w:t>
      </w:r>
    </w:p>
    <w:p w:rsidR="005D5ED2" w:rsidRPr="00D80A64" w:rsidRDefault="005D5ED2" w:rsidP="005D5ED2">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A.Ə.Əliyev. "Gömrük işi və dünya iqtisadiyyatının inkişafı Bakı - 2003.</w:t>
      </w:r>
    </w:p>
    <w:p w:rsidR="00824AFF" w:rsidRPr="00D80A64" w:rsidRDefault="00B9676F" w:rsidP="00113064">
      <w:pPr>
        <w:numPr>
          <w:ilvl w:val="0"/>
          <w:numId w:val="7"/>
        </w:numPr>
        <w:tabs>
          <w:tab w:val="clear" w:pos="567"/>
        </w:tabs>
        <w:spacing w:line="360" w:lineRule="auto"/>
        <w:ind w:left="0" w:firstLine="0"/>
        <w:jc w:val="both"/>
        <w:rPr>
          <w:sz w:val="28"/>
          <w:szCs w:val="28"/>
          <w:lang w:val="az-Latn-AZ"/>
        </w:rPr>
      </w:pPr>
      <w:r w:rsidRPr="00D80A64">
        <w:rPr>
          <w:sz w:val="28"/>
          <w:szCs w:val="28"/>
          <w:lang w:val="az-Latn-AZ"/>
        </w:rPr>
        <w:t>"Gömrük xəbərləri"</w:t>
      </w:r>
      <w:r w:rsidR="005D5ED2" w:rsidRPr="00D80A64">
        <w:rPr>
          <w:sz w:val="28"/>
          <w:szCs w:val="28"/>
          <w:lang w:val="az-Latn-AZ"/>
        </w:rPr>
        <w:t xml:space="preserve"> qəzeti. Bakı-2011</w:t>
      </w:r>
      <w:r w:rsidR="00824AFF" w:rsidRPr="00D80A64">
        <w:rPr>
          <w:sz w:val="28"/>
          <w:szCs w:val="28"/>
          <w:lang w:val="az-Latn-AZ"/>
        </w:rPr>
        <w:t xml:space="preserve">. </w:t>
      </w:r>
    </w:p>
    <w:p w:rsidR="00824AFF" w:rsidRPr="00A7789F" w:rsidRDefault="00B9676F" w:rsidP="00113064">
      <w:pPr>
        <w:numPr>
          <w:ilvl w:val="0"/>
          <w:numId w:val="7"/>
        </w:numPr>
        <w:tabs>
          <w:tab w:val="clear" w:pos="567"/>
        </w:tabs>
        <w:spacing w:line="360" w:lineRule="auto"/>
        <w:ind w:left="0" w:firstLine="0"/>
        <w:jc w:val="both"/>
        <w:rPr>
          <w:sz w:val="28"/>
          <w:szCs w:val="28"/>
          <w:lang w:val="az-Latn-AZ"/>
        </w:rPr>
      </w:pPr>
      <w:hyperlink r:id="rId13" w:history="1">
        <w:r w:rsidRPr="00A7789F">
          <w:rPr>
            <w:rStyle w:val="a8"/>
            <w:rFonts w:ascii="Times New Roman" w:hAnsi="Times New Roman" w:cs="Times New Roman"/>
            <w:color w:val="auto"/>
            <w:sz w:val="28"/>
            <w:szCs w:val="28"/>
            <w:lang w:val="az-Latn-AZ"/>
          </w:rPr>
          <w:t>www.az-customs.net</w:t>
        </w:r>
      </w:hyperlink>
      <w:r w:rsidRPr="00A7789F">
        <w:rPr>
          <w:lang w:val="az-Latn-AZ"/>
        </w:rPr>
        <w:t xml:space="preserve"> - </w:t>
      </w:r>
      <w:r w:rsidRPr="00A7789F">
        <w:rPr>
          <w:sz w:val="28"/>
          <w:szCs w:val="28"/>
          <w:lang w:val="az-Latn-AZ"/>
        </w:rPr>
        <w:t>Dövlət Gömrük Komitəsi</w:t>
      </w:r>
    </w:p>
    <w:p w:rsidR="00824AFF" w:rsidRPr="00D80A64" w:rsidRDefault="00824AFF" w:rsidP="00B9676F">
      <w:pPr>
        <w:spacing w:line="360" w:lineRule="auto"/>
        <w:jc w:val="both"/>
        <w:rPr>
          <w:sz w:val="28"/>
          <w:szCs w:val="28"/>
          <w:lang w:val="az-Latn-AZ"/>
        </w:rPr>
      </w:pPr>
    </w:p>
    <w:p w:rsidR="00BC5B8E" w:rsidRPr="00D80A64" w:rsidRDefault="00BC5B8E" w:rsidP="00AC4047">
      <w:pPr>
        <w:ind w:left="2124" w:firstLine="708"/>
        <w:jc w:val="both"/>
        <w:rPr>
          <w:spacing w:val="20"/>
          <w:sz w:val="36"/>
          <w:szCs w:val="36"/>
          <w:lang w:val="az-Latn-AZ"/>
        </w:rPr>
      </w:pPr>
    </w:p>
    <w:p w:rsidR="00D407DB" w:rsidRPr="00D80A64" w:rsidRDefault="00D407DB" w:rsidP="00AC4047">
      <w:pPr>
        <w:spacing w:line="360" w:lineRule="auto"/>
        <w:jc w:val="both"/>
        <w:rPr>
          <w:lang w:val="az-Latn-AZ"/>
        </w:rPr>
      </w:pPr>
    </w:p>
    <w:p w:rsidR="00D407DB" w:rsidRPr="00D80A64" w:rsidRDefault="00D407DB" w:rsidP="00B9676F">
      <w:pPr>
        <w:pStyle w:val="a9"/>
        <w:spacing w:line="360" w:lineRule="auto"/>
        <w:jc w:val="both"/>
        <w:rPr>
          <w:b w:val="0"/>
          <w:bCs w:val="0"/>
          <w:sz w:val="28"/>
          <w:szCs w:val="28"/>
        </w:rPr>
      </w:pPr>
      <w:r w:rsidRPr="00D80A64">
        <w:rPr>
          <w:b w:val="0"/>
          <w:sz w:val="28"/>
          <w:szCs w:val="28"/>
        </w:rPr>
        <w:t xml:space="preserve">            </w:t>
      </w:r>
    </w:p>
    <w:p w:rsidR="005D6DED" w:rsidRPr="00D80A64" w:rsidRDefault="005D6DED" w:rsidP="00AC4047">
      <w:pPr>
        <w:spacing w:line="396" w:lineRule="auto"/>
        <w:jc w:val="both"/>
        <w:rPr>
          <w:spacing w:val="18"/>
          <w:sz w:val="28"/>
          <w:szCs w:val="28"/>
          <w:lang w:val="az-Latn-AZ"/>
        </w:rPr>
      </w:pPr>
    </w:p>
    <w:p w:rsidR="005D6DED" w:rsidRPr="00D80A64" w:rsidRDefault="005D6DED" w:rsidP="00AC4047">
      <w:pPr>
        <w:spacing w:line="396" w:lineRule="auto"/>
        <w:jc w:val="both"/>
        <w:rPr>
          <w:spacing w:val="18"/>
          <w:sz w:val="28"/>
          <w:szCs w:val="28"/>
          <w:lang w:val="az-Latn-AZ"/>
        </w:rPr>
      </w:pPr>
    </w:p>
    <w:p w:rsidR="00572292" w:rsidRPr="00D80A64" w:rsidRDefault="00572292" w:rsidP="00AC4047">
      <w:pPr>
        <w:spacing w:line="396" w:lineRule="auto"/>
        <w:jc w:val="both"/>
        <w:rPr>
          <w:spacing w:val="18"/>
          <w:sz w:val="28"/>
          <w:szCs w:val="28"/>
          <w:lang w:val="az-Latn-AZ"/>
        </w:rPr>
      </w:pPr>
    </w:p>
    <w:p w:rsidR="005D6DED" w:rsidRPr="00D80A64" w:rsidRDefault="005D6DED" w:rsidP="005D6DED">
      <w:pPr>
        <w:spacing w:line="360" w:lineRule="auto"/>
        <w:rPr>
          <w:rStyle w:val="a10"/>
          <w:color w:val="auto"/>
          <w:sz w:val="28"/>
          <w:szCs w:val="28"/>
          <w:lang w:val="az-Latn-AZ"/>
        </w:rPr>
      </w:pPr>
    </w:p>
    <w:p w:rsidR="005D6DED" w:rsidRPr="00D80A64" w:rsidRDefault="005D6DED" w:rsidP="005D6DED">
      <w:pPr>
        <w:spacing w:line="360" w:lineRule="auto"/>
        <w:rPr>
          <w:rStyle w:val="a10"/>
          <w:color w:val="auto"/>
          <w:sz w:val="28"/>
          <w:szCs w:val="28"/>
          <w:lang w:val="az-Latn-AZ"/>
        </w:rPr>
      </w:pPr>
    </w:p>
    <w:p w:rsidR="005D6DED" w:rsidRPr="00D80A64" w:rsidRDefault="005D6DED" w:rsidP="005D6DED">
      <w:pPr>
        <w:spacing w:line="360" w:lineRule="auto"/>
        <w:rPr>
          <w:rStyle w:val="a10"/>
          <w:color w:val="auto"/>
          <w:sz w:val="28"/>
          <w:szCs w:val="28"/>
          <w:lang w:val="az-Latn-AZ"/>
        </w:rPr>
      </w:pPr>
    </w:p>
    <w:p w:rsidR="005D6DED" w:rsidRPr="00D80A64" w:rsidRDefault="005D6DED" w:rsidP="005D6DED">
      <w:pPr>
        <w:spacing w:line="360" w:lineRule="auto"/>
        <w:rPr>
          <w:rStyle w:val="a10"/>
          <w:color w:val="auto"/>
          <w:sz w:val="28"/>
          <w:szCs w:val="28"/>
          <w:lang w:val="az-Latn-AZ"/>
        </w:rPr>
      </w:pPr>
    </w:p>
    <w:p w:rsidR="00572292" w:rsidRPr="00D80A64" w:rsidRDefault="00572292" w:rsidP="005D6DED">
      <w:pPr>
        <w:spacing w:line="360" w:lineRule="auto"/>
        <w:rPr>
          <w:rStyle w:val="a10"/>
          <w:color w:val="auto"/>
          <w:sz w:val="28"/>
          <w:szCs w:val="28"/>
          <w:lang w:val="az-Latn-AZ"/>
        </w:rPr>
      </w:pPr>
    </w:p>
    <w:sectPr w:rsidR="00572292" w:rsidRPr="00D80A64" w:rsidSect="008B02CA">
      <w:footerReference w:type="even" r:id="rId14"/>
      <w:footerReference w:type="default" r:id="rId15"/>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FB" w:rsidRDefault="00F02FFB">
      <w:r>
        <w:separator/>
      </w:r>
    </w:p>
  </w:endnote>
  <w:endnote w:type="continuationSeparator" w:id="0">
    <w:p w:rsidR="00F02FFB" w:rsidRDefault="00F0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Azeri Cyr)">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2 Times AzCy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00" w:rsidRDefault="00535C00" w:rsidP="008E1C7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35C00" w:rsidRDefault="00535C00" w:rsidP="00254F9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D8" w:rsidRPr="00B120D8" w:rsidRDefault="00B120D8" w:rsidP="00B120D8">
    <w:pPr>
      <w:pStyle w:val="ab"/>
      <w:framePr w:wrap="around" w:vAnchor="text" w:hAnchor="margin" w:xAlign="center" w:y="1"/>
      <w:jc w:val="center"/>
      <w:rPr>
        <w:rFonts w:ascii="Cambria" w:hAnsi="Cambria"/>
        <w:color w:val="000000"/>
        <w:sz w:val="28"/>
        <w:szCs w:val="28"/>
      </w:rPr>
    </w:pPr>
    <w:r w:rsidRPr="00B120D8">
      <w:rPr>
        <w:rFonts w:ascii="Cambria" w:hAnsi="Cambria"/>
        <w:color w:val="000000"/>
        <w:sz w:val="28"/>
        <w:szCs w:val="28"/>
      </w:rPr>
      <w:t xml:space="preserve">~ </w:t>
    </w:r>
    <w:r w:rsidRPr="00A5607E">
      <w:rPr>
        <w:color w:val="000000"/>
      </w:rPr>
      <w:fldChar w:fldCharType="begin"/>
    </w:r>
    <w:r w:rsidRPr="00A5607E">
      <w:rPr>
        <w:color w:val="000000"/>
      </w:rPr>
      <w:instrText xml:space="preserve"> PAGE    \* MERGEFORMAT </w:instrText>
    </w:r>
    <w:r w:rsidRPr="00A5607E">
      <w:rPr>
        <w:color w:val="000000"/>
      </w:rPr>
      <w:fldChar w:fldCharType="separate"/>
    </w:r>
    <w:r w:rsidR="006A099C" w:rsidRPr="006A099C">
      <w:rPr>
        <w:rFonts w:ascii="Cambria" w:hAnsi="Cambria"/>
        <w:noProof/>
        <w:color w:val="000000"/>
      </w:rPr>
      <w:t>5</w:t>
    </w:r>
    <w:r w:rsidRPr="00A5607E">
      <w:rPr>
        <w:color w:val="000000"/>
      </w:rPr>
      <w:fldChar w:fldCharType="end"/>
    </w:r>
    <w:r w:rsidRPr="00A5607E">
      <w:rPr>
        <w:rFonts w:ascii="Cambria" w:hAnsi="Cambria"/>
        <w:color w:val="000000"/>
      </w:rPr>
      <w:t xml:space="preserve"> </w:t>
    </w:r>
    <w:r w:rsidRPr="00B120D8">
      <w:rPr>
        <w:rFonts w:ascii="Cambria" w:hAnsi="Cambria"/>
        <w:color w:val="000000"/>
        <w:sz w:val="28"/>
        <w:szCs w:val="28"/>
      </w:rPr>
      <w:t>~</w:t>
    </w:r>
  </w:p>
  <w:p w:rsidR="00535C00" w:rsidRDefault="00535C00" w:rsidP="00254F9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FB" w:rsidRDefault="00F02FFB">
      <w:r>
        <w:separator/>
      </w:r>
    </w:p>
  </w:footnote>
  <w:footnote w:type="continuationSeparator" w:id="0">
    <w:p w:rsidR="00F02FFB" w:rsidRDefault="00F0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636"/>
    <w:multiLevelType w:val="hybridMultilevel"/>
    <w:tmpl w:val="14D20D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1F11991"/>
    <w:multiLevelType w:val="multilevel"/>
    <w:tmpl w:val="D6DEB210"/>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B648A"/>
    <w:multiLevelType w:val="multilevel"/>
    <w:tmpl w:val="311AF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A7380"/>
    <w:multiLevelType w:val="hybridMultilevel"/>
    <w:tmpl w:val="139A82D0"/>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nsid w:val="05FA7886"/>
    <w:multiLevelType w:val="hybridMultilevel"/>
    <w:tmpl w:val="8DA8F35C"/>
    <w:lvl w:ilvl="0" w:tplc="8DF8D35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728BA"/>
    <w:multiLevelType w:val="hybridMultilevel"/>
    <w:tmpl w:val="5052C1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8682B64"/>
    <w:multiLevelType w:val="hybridMultilevel"/>
    <w:tmpl w:val="7C7625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090D7195"/>
    <w:multiLevelType w:val="hybridMultilevel"/>
    <w:tmpl w:val="68143534"/>
    <w:lvl w:ilvl="0" w:tplc="9E76AE0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09DF6475"/>
    <w:multiLevelType w:val="hybridMultilevel"/>
    <w:tmpl w:val="74E8463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A5D362C"/>
    <w:multiLevelType w:val="hybridMultilevel"/>
    <w:tmpl w:val="FA94BB9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CE02947"/>
    <w:multiLevelType w:val="multilevel"/>
    <w:tmpl w:val="FA5661F6"/>
    <w:lvl w:ilvl="0">
      <w:start w:val="1"/>
      <w:numFmt w:val="upperRoman"/>
      <w:lvlText w:val="%1."/>
      <w:lvlJc w:val="righ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51D3A"/>
    <w:multiLevelType w:val="hybridMultilevel"/>
    <w:tmpl w:val="216A39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0FC35721"/>
    <w:multiLevelType w:val="multilevel"/>
    <w:tmpl w:val="0582C58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F34FF"/>
    <w:multiLevelType w:val="multilevel"/>
    <w:tmpl w:val="D30AE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AC5D1C"/>
    <w:multiLevelType w:val="multilevel"/>
    <w:tmpl w:val="3924728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C352E"/>
    <w:multiLevelType w:val="multilevel"/>
    <w:tmpl w:val="F62ED7B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47EBA"/>
    <w:multiLevelType w:val="multilevel"/>
    <w:tmpl w:val="27B6F474"/>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6A31579"/>
    <w:multiLevelType w:val="hybridMultilevel"/>
    <w:tmpl w:val="41DAD8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1809583E"/>
    <w:multiLevelType w:val="multilevel"/>
    <w:tmpl w:val="678E1D7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7C4A54"/>
    <w:multiLevelType w:val="multilevel"/>
    <w:tmpl w:val="1E18B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7746C8"/>
    <w:multiLevelType w:val="hybridMultilevel"/>
    <w:tmpl w:val="83A863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1FAF428F"/>
    <w:multiLevelType w:val="multilevel"/>
    <w:tmpl w:val="4C304444"/>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47F3D"/>
    <w:multiLevelType w:val="hybridMultilevel"/>
    <w:tmpl w:val="82769232"/>
    <w:lvl w:ilvl="0" w:tplc="F3AA4040">
      <w:start w:val="1"/>
      <w:numFmt w:val="bullet"/>
      <w:lvlText w:val=""/>
      <w:lvlJc w:val="left"/>
      <w:pPr>
        <w:tabs>
          <w:tab w:val="num" w:pos="567"/>
        </w:tabs>
        <w:ind w:left="567" w:hanging="567"/>
      </w:pPr>
      <w:rPr>
        <w:rFonts w:ascii="Wingdings" w:hAnsi="Wingdings" w:hint="default"/>
        <w:color w:val="292929"/>
      </w:rPr>
    </w:lvl>
    <w:lvl w:ilvl="1" w:tplc="04190003">
      <w:start w:val="1"/>
      <w:numFmt w:val="bullet"/>
      <w:lvlText w:val="o"/>
      <w:lvlJc w:val="left"/>
      <w:pPr>
        <w:tabs>
          <w:tab w:val="num" w:pos="1440"/>
        </w:tabs>
        <w:ind w:left="1440" w:hanging="360"/>
      </w:pPr>
      <w:rPr>
        <w:rFonts w:ascii="Courier New" w:hAnsi="Courier New" w:cs="Courier New" w:hint="default"/>
      </w:rPr>
    </w:lvl>
    <w:lvl w:ilvl="2" w:tplc="7570AA34">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334187"/>
    <w:multiLevelType w:val="hybridMultilevel"/>
    <w:tmpl w:val="2F3A46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5AD1926"/>
    <w:multiLevelType w:val="multilevel"/>
    <w:tmpl w:val="AE326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C119A0"/>
    <w:multiLevelType w:val="multilevel"/>
    <w:tmpl w:val="5994D4AA"/>
    <w:lvl w:ilvl="0">
      <w:start w:val="1"/>
      <w:numFmt w:val="bullet"/>
      <w:lvlText w:val=""/>
      <w:lvlJc w:val="left"/>
      <w:pPr>
        <w:tabs>
          <w:tab w:val="num" w:pos="720"/>
        </w:tabs>
        <w:ind w:left="720" w:hanging="360"/>
      </w:pPr>
      <w:rPr>
        <w:rFonts w:ascii="Wingdings" w:hAnsi="Wingdings" w:hint="default"/>
        <w:sz w:val="20"/>
        <w:lang w:val="az-Latn-AZ"/>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C30E8E"/>
    <w:multiLevelType w:val="multilevel"/>
    <w:tmpl w:val="4F642D6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7165DE"/>
    <w:multiLevelType w:val="hybridMultilevel"/>
    <w:tmpl w:val="290C2D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300915C4"/>
    <w:multiLevelType w:val="multilevel"/>
    <w:tmpl w:val="83109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19486B"/>
    <w:multiLevelType w:val="hybridMultilevel"/>
    <w:tmpl w:val="458A202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362B3F7C"/>
    <w:multiLevelType w:val="multilevel"/>
    <w:tmpl w:val="B8005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9D4987"/>
    <w:multiLevelType w:val="multilevel"/>
    <w:tmpl w:val="8C066D56"/>
    <w:lvl w:ilvl="0">
      <w:start w:val="1"/>
      <w:numFmt w:val="upperRoman"/>
      <w:lvlText w:val="%1."/>
      <w:lvlJc w:val="righ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hint="default"/>
        <w:sz w:val="28"/>
        <w:szCs w:val="28"/>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8ED14F3"/>
    <w:multiLevelType w:val="hybridMultilevel"/>
    <w:tmpl w:val="0AB41A7A"/>
    <w:lvl w:ilvl="0" w:tplc="2EB8A2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ED08A2"/>
    <w:multiLevelType w:val="hybridMultilevel"/>
    <w:tmpl w:val="59988C58"/>
    <w:lvl w:ilvl="0" w:tplc="04090011">
      <w:start w:val="1"/>
      <w:numFmt w:val="decimal"/>
      <w:lvlText w:val="%1)"/>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nsid w:val="3B834F00"/>
    <w:multiLevelType w:val="hybridMultilevel"/>
    <w:tmpl w:val="DF845BB0"/>
    <w:lvl w:ilvl="0" w:tplc="1CB80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9045EA"/>
    <w:multiLevelType w:val="multilevel"/>
    <w:tmpl w:val="67909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F755D4"/>
    <w:multiLevelType w:val="hybridMultilevel"/>
    <w:tmpl w:val="3D16E6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3F03288A"/>
    <w:multiLevelType w:val="multilevel"/>
    <w:tmpl w:val="27B6F474"/>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71A0566"/>
    <w:multiLevelType w:val="hybridMultilevel"/>
    <w:tmpl w:val="AE2689C2"/>
    <w:lvl w:ilvl="0" w:tplc="5D26E370">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47886CDA"/>
    <w:multiLevelType w:val="hybridMultilevel"/>
    <w:tmpl w:val="919ED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3024FA"/>
    <w:multiLevelType w:val="hybridMultilevel"/>
    <w:tmpl w:val="C9403F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48EA0514"/>
    <w:multiLevelType w:val="multilevel"/>
    <w:tmpl w:val="7840B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AC0955"/>
    <w:multiLevelType w:val="multilevel"/>
    <w:tmpl w:val="06F656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430DE5"/>
    <w:multiLevelType w:val="hybridMultilevel"/>
    <w:tmpl w:val="9F9C8F0E"/>
    <w:lvl w:ilvl="0" w:tplc="9A7C23D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BA954B9"/>
    <w:multiLevelType w:val="multilevel"/>
    <w:tmpl w:val="0EBCB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C46B08"/>
    <w:multiLevelType w:val="multilevel"/>
    <w:tmpl w:val="651A30FC"/>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CA2686"/>
    <w:multiLevelType w:val="multilevel"/>
    <w:tmpl w:val="493E367C"/>
    <w:lvl w:ilvl="0">
      <w:start w:val="1"/>
      <w:numFmt w:val="bullet"/>
      <w:lvlText w:val=""/>
      <w:lvlJc w:val="left"/>
      <w:pPr>
        <w:tabs>
          <w:tab w:val="num" w:pos="720"/>
        </w:tabs>
        <w:ind w:left="720" w:hanging="360"/>
      </w:pPr>
      <w:rPr>
        <w:rFonts w:ascii="Wingdings" w:hAnsi="Wingdings" w:hint="default"/>
        <w:sz w:val="28"/>
        <w:szCs w:val="28"/>
        <w:lang w:val="az-Latn-AZ"/>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AF1346"/>
    <w:multiLevelType w:val="hybridMultilevel"/>
    <w:tmpl w:val="1B6E92F6"/>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8">
    <w:nsid w:val="518E7293"/>
    <w:multiLevelType w:val="hybridMultilevel"/>
    <w:tmpl w:val="DEC0FCA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52571CD9"/>
    <w:multiLevelType w:val="hybridMultilevel"/>
    <w:tmpl w:val="AC7461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0">
    <w:nsid w:val="55DA5C24"/>
    <w:multiLevelType w:val="multilevel"/>
    <w:tmpl w:val="4EAC7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F0779E"/>
    <w:multiLevelType w:val="hybridMultilevel"/>
    <w:tmpl w:val="7EAE40B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52">
    <w:nsid w:val="5FAB6F33"/>
    <w:multiLevelType w:val="multilevel"/>
    <w:tmpl w:val="CBF64EC6"/>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1D72EED"/>
    <w:multiLevelType w:val="hybridMultilevel"/>
    <w:tmpl w:val="CC8CD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4">
    <w:nsid w:val="641960A6"/>
    <w:multiLevelType w:val="hybridMultilevel"/>
    <w:tmpl w:val="53E4A1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5">
    <w:nsid w:val="66882A0D"/>
    <w:multiLevelType w:val="hybridMultilevel"/>
    <w:tmpl w:val="D95C43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A116C73"/>
    <w:multiLevelType w:val="hybridMultilevel"/>
    <w:tmpl w:val="AAA405E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6D412F47"/>
    <w:multiLevelType w:val="hybridMultilevel"/>
    <w:tmpl w:val="D3526D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8">
    <w:nsid w:val="7259002F"/>
    <w:multiLevelType w:val="multilevel"/>
    <w:tmpl w:val="59349002"/>
    <w:lvl w:ilvl="0">
      <w:start w:val="1"/>
      <w:numFmt w:val="bullet"/>
      <w:lvlText w:val=""/>
      <w:lvlJc w:val="left"/>
      <w:pPr>
        <w:tabs>
          <w:tab w:val="num" w:pos="720"/>
        </w:tabs>
        <w:ind w:left="720" w:hanging="360"/>
      </w:pPr>
      <w:rPr>
        <w:rFonts w:ascii="Wingdings" w:hAnsi="Wingdings" w:hint="default"/>
        <w:sz w:val="28"/>
        <w:szCs w:val="28"/>
        <w:lang w:val="en-GB"/>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D003A6"/>
    <w:multiLevelType w:val="hybridMultilevel"/>
    <w:tmpl w:val="072EC3B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60">
    <w:nsid w:val="761B41E2"/>
    <w:multiLevelType w:val="hybridMultilevel"/>
    <w:tmpl w:val="A0B60B34"/>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1">
    <w:nsid w:val="77402AC2"/>
    <w:multiLevelType w:val="multilevel"/>
    <w:tmpl w:val="C96E178A"/>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9091787"/>
    <w:multiLevelType w:val="hybridMultilevel"/>
    <w:tmpl w:val="00BA5AC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3">
    <w:nsid w:val="794112A4"/>
    <w:multiLevelType w:val="multilevel"/>
    <w:tmpl w:val="C96E178A"/>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79DB07A9"/>
    <w:multiLevelType w:val="hybridMultilevel"/>
    <w:tmpl w:val="504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7C0482"/>
    <w:multiLevelType w:val="multilevel"/>
    <w:tmpl w:val="CBF64EC6"/>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7B9B3C94"/>
    <w:multiLevelType w:val="multilevel"/>
    <w:tmpl w:val="96640CC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D80AD2"/>
    <w:multiLevelType w:val="multilevel"/>
    <w:tmpl w:val="DA26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6423FA"/>
    <w:multiLevelType w:val="hybridMultilevel"/>
    <w:tmpl w:val="CC78C11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7F6A50E9"/>
    <w:multiLevelType w:val="hybridMultilevel"/>
    <w:tmpl w:val="A74A54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1"/>
  </w:num>
  <w:num w:numId="2">
    <w:abstractNumId w:val="16"/>
  </w:num>
  <w:num w:numId="3">
    <w:abstractNumId w:val="65"/>
  </w:num>
  <w:num w:numId="4">
    <w:abstractNumId w:val="63"/>
  </w:num>
  <w:num w:numId="5">
    <w:abstractNumId w:val="37"/>
  </w:num>
  <w:num w:numId="6">
    <w:abstractNumId w:val="52"/>
  </w:num>
  <w:num w:numId="7">
    <w:abstractNumId w:val="22"/>
  </w:num>
  <w:num w:numId="8">
    <w:abstractNumId w:val="10"/>
  </w:num>
  <w:num w:numId="9">
    <w:abstractNumId w:val="31"/>
  </w:num>
  <w:num w:numId="10">
    <w:abstractNumId w:val="41"/>
  </w:num>
  <w:num w:numId="11">
    <w:abstractNumId w:val="46"/>
  </w:num>
  <w:num w:numId="12">
    <w:abstractNumId w:val="21"/>
  </w:num>
  <w:num w:numId="13">
    <w:abstractNumId w:val="28"/>
  </w:num>
  <w:num w:numId="14">
    <w:abstractNumId w:val="45"/>
  </w:num>
  <w:num w:numId="15">
    <w:abstractNumId w:val="26"/>
  </w:num>
  <w:num w:numId="16">
    <w:abstractNumId w:val="18"/>
  </w:num>
  <w:num w:numId="17">
    <w:abstractNumId w:val="66"/>
  </w:num>
  <w:num w:numId="18">
    <w:abstractNumId w:val="12"/>
  </w:num>
  <w:num w:numId="19">
    <w:abstractNumId w:val="15"/>
  </w:num>
  <w:num w:numId="20">
    <w:abstractNumId w:val="25"/>
  </w:num>
  <w:num w:numId="21">
    <w:abstractNumId w:val="24"/>
  </w:num>
  <w:num w:numId="22">
    <w:abstractNumId w:val="42"/>
  </w:num>
  <w:num w:numId="23">
    <w:abstractNumId w:val="1"/>
  </w:num>
  <w:num w:numId="24">
    <w:abstractNumId w:val="13"/>
  </w:num>
  <w:num w:numId="25">
    <w:abstractNumId w:val="58"/>
  </w:num>
  <w:num w:numId="26">
    <w:abstractNumId w:val="14"/>
  </w:num>
  <w:num w:numId="27">
    <w:abstractNumId w:val="67"/>
  </w:num>
  <w:num w:numId="28">
    <w:abstractNumId w:val="30"/>
  </w:num>
  <w:num w:numId="29">
    <w:abstractNumId w:val="19"/>
  </w:num>
  <w:num w:numId="30">
    <w:abstractNumId w:val="2"/>
  </w:num>
  <w:num w:numId="31">
    <w:abstractNumId w:val="44"/>
  </w:num>
  <w:num w:numId="32">
    <w:abstractNumId w:val="35"/>
  </w:num>
  <w:num w:numId="33">
    <w:abstractNumId w:val="50"/>
  </w:num>
  <w:num w:numId="34">
    <w:abstractNumId w:val="32"/>
  </w:num>
  <w:num w:numId="35">
    <w:abstractNumId w:val="64"/>
  </w:num>
  <w:num w:numId="36">
    <w:abstractNumId w:val="48"/>
  </w:num>
  <w:num w:numId="37">
    <w:abstractNumId w:val="7"/>
  </w:num>
  <w:num w:numId="38">
    <w:abstractNumId w:val="60"/>
  </w:num>
  <w:num w:numId="39">
    <w:abstractNumId w:val="9"/>
  </w:num>
  <w:num w:numId="40">
    <w:abstractNumId w:val="3"/>
  </w:num>
  <w:num w:numId="41">
    <w:abstractNumId w:val="47"/>
  </w:num>
  <w:num w:numId="42">
    <w:abstractNumId w:val="8"/>
  </w:num>
  <w:num w:numId="43">
    <w:abstractNumId w:val="51"/>
  </w:num>
  <w:num w:numId="44">
    <w:abstractNumId w:val="29"/>
  </w:num>
  <w:num w:numId="45">
    <w:abstractNumId w:val="69"/>
  </w:num>
  <w:num w:numId="46">
    <w:abstractNumId w:val="36"/>
  </w:num>
  <w:num w:numId="47">
    <w:abstractNumId w:val="6"/>
  </w:num>
  <w:num w:numId="48">
    <w:abstractNumId w:val="55"/>
  </w:num>
  <w:num w:numId="49">
    <w:abstractNumId w:val="5"/>
  </w:num>
  <w:num w:numId="50">
    <w:abstractNumId w:val="53"/>
  </w:num>
  <w:num w:numId="51">
    <w:abstractNumId w:val="40"/>
  </w:num>
  <w:num w:numId="52">
    <w:abstractNumId w:val="0"/>
  </w:num>
  <w:num w:numId="53">
    <w:abstractNumId w:val="17"/>
  </w:num>
  <w:num w:numId="54">
    <w:abstractNumId w:val="11"/>
  </w:num>
  <w:num w:numId="55">
    <w:abstractNumId w:val="59"/>
  </w:num>
  <w:num w:numId="56">
    <w:abstractNumId w:val="27"/>
  </w:num>
  <w:num w:numId="57">
    <w:abstractNumId w:val="62"/>
  </w:num>
  <w:num w:numId="58">
    <w:abstractNumId w:val="54"/>
  </w:num>
  <w:num w:numId="59">
    <w:abstractNumId w:val="20"/>
  </w:num>
  <w:num w:numId="60">
    <w:abstractNumId w:val="49"/>
  </w:num>
  <w:num w:numId="61">
    <w:abstractNumId w:val="57"/>
  </w:num>
  <w:num w:numId="62">
    <w:abstractNumId w:val="33"/>
  </w:num>
  <w:num w:numId="63">
    <w:abstractNumId w:val="43"/>
  </w:num>
  <w:num w:numId="64">
    <w:abstractNumId w:val="68"/>
  </w:num>
  <w:num w:numId="65">
    <w:abstractNumId w:val="56"/>
  </w:num>
  <w:num w:numId="66">
    <w:abstractNumId w:val="34"/>
  </w:num>
  <w:num w:numId="67">
    <w:abstractNumId w:val="23"/>
  </w:num>
  <w:num w:numId="68">
    <w:abstractNumId w:val="4"/>
  </w:num>
  <w:num w:numId="69">
    <w:abstractNumId w:val="39"/>
  </w:num>
  <w:num w:numId="70">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DB"/>
    <w:rsid w:val="000027AA"/>
    <w:rsid w:val="00010E03"/>
    <w:rsid w:val="00015449"/>
    <w:rsid w:val="000174F9"/>
    <w:rsid w:val="00020416"/>
    <w:rsid w:val="00021077"/>
    <w:rsid w:val="000213DC"/>
    <w:rsid w:val="00022DAF"/>
    <w:rsid w:val="000232C2"/>
    <w:rsid w:val="0002370B"/>
    <w:rsid w:val="0002427B"/>
    <w:rsid w:val="00024369"/>
    <w:rsid w:val="0002502F"/>
    <w:rsid w:val="00026525"/>
    <w:rsid w:val="000265A6"/>
    <w:rsid w:val="000271A0"/>
    <w:rsid w:val="00027567"/>
    <w:rsid w:val="00030256"/>
    <w:rsid w:val="00036B42"/>
    <w:rsid w:val="000375C4"/>
    <w:rsid w:val="00042A0C"/>
    <w:rsid w:val="00050CEE"/>
    <w:rsid w:val="00051426"/>
    <w:rsid w:val="00052314"/>
    <w:rsid w:val="00060DAC"/>
    <w:rsid w:val="0006236E"/>
    <w:rsid w:val="00064DA6"/>
    <w:rsid w:val="00076153"/>
    <w:rsid w:val="00085E5B"/>
    <w:rsid w:val="00086033"/>
    <w:rsid w:val="0008611D"/>
    <w:rsid w:val="0008701D"/>
    <w:rsid w:val="00087EC0"/>
    <w:rsid w:val="0009103A"/>
    <w:rsid w:val="00092001"/>
    <w:rsid w:val="000943CA"/>
    <w:rsid w:val="000958E0"/>
    <w:rsid w:val="000A2843"/>
    <w:rsid w:val="000B0477"/>
    <w:rsid w:val="000B2098"/>
    <w:rsid w:val="000B5A71"/>
    <w:rsid w:val="000B79BA"/>
    <w:rsid w:val="000C08CB"/>
    <w:rsid w:val="000C63A1"/>
    <w:rsid w:val="000C6A11"/>
    <w:rsid w:val="000D01DF"/>
    <w:rsid w:val="000D2108"/>
    <w:rsid w:val="000D63C0"/>
    <w:rsid w:val="000D6F14"/>
    <w:rsid w:val="000D7020"/>
    <w:rsid w:val="000E503B"/>
    <w:rsid w:val="000E516F"/>
    <w:rsid w:val="000E7201"/>
    <w:rsid w:val="000F23B6"/>
    <w:rsid w:val="000F5C50"/>
    <w:rsid w:val="000F6E6F"/>
    <w:rsid w:val="000F7E73"/>
    <w:rsid w:val="00100DA4"/>
    <w:rsid w:val="0010192E"/>
    <w:rsid w:val="0010299A"/>
    <w:rsid w:val="001079BB"/>
    <w:rsid w:val="001127CD"/>
    <w:rsid w:val="00113064"/>
    <w:rsid w:val="00115E01"/>
    <w:rsid w:val="0012310E"/>
    <w:rsid w:val="00123E93"/>
    <w:rsid w:val="001246E8"/>
    <w:rsid w:val="0012476C"/>
    <w:rsid w:val="00132E20"/>
    <w:rsid w:val="0013334D"/>
    <w:rsid w:val="001452C2"/>
    <w:rsid w:val="001457BA"/>
    <w:rsid w:val="00151392"/>
    <w:rsid w:val="00155552"/>
    <w:rsid w:val="00156475"/>
    <w:rsid w:val="00160F14"/>
    <w:rsid w:val="00162650"/>
    <w:rsid w:val="001637FD"/>
    <w:rsid w:val="00166BA0"/>
    <w:rsid w:val="00167473"/>
    <w:rsid w:val="001711D9"/>
    <w:rsid w:val="00171FA3"/>
    <w:rsid w:val="00172D04"/>
    <w:rsid w:val="00182FD2"/>
    <w:rsid w:val="00183648"/>
    <w:rsid w:val="00185FBE"/>
    <w:rsid w:val="0019157D"/>
    <w:rsid w:val="00191DF8"/>
    <w:rsid w:val="001A0DA6"/>
    <w:rsid w:val="001A31F0"/>
    <w:rsid w:val="001A3DA8"/>
    <w:rsid w:val="001A4022"/>
    <w:rsid w:val="001B459F"/>
    <w:rsid w:val="001D0640"/>
    <w:rsid w:val="001D0DD2"/>
    <w:rsid w:val="001D5B9C"/>
    <w:rsid w:val="001E6B97"/>
    <w:rsid w:val="001E7E2F"/>
    <w:rsid w:val="001F2237"/>
    <w:rsid w:val="001F43C1"/>
    <w:rsid w:val="001F518A"/>
    <w:rsid w:val="001F7C16"/>
    <w:rsid w:val="002041A2"/>
    <w:rsid w:val="002042C8"/>
    <w:rsid w:val="00204D37"/>
    <w:rsid w:val="00204EE0"/>
    <w:rsid w:val="002056B0"/>
    <w:rsid w:val="00207D16"/>
    <w:rsid w:val="00212626"/>
    <w:rsid w:val="00215759"/>
    <w:rsid w:val="00217602"/>
    <w:rsid w:val="002176D0"/>
    <w:rsid w:val="00221245"/>
    <w:rsid w:val="00221549"/>
    <w:rsid w:val="002233C1"/>
    <w:rsid w:val="00224916"/>
    <w:rsid w:val="00235B6E"/>
    <w:rsid w:val="002360DE"/>
    <w:rsid w:val="002427DA"/>
    <w:rsid w:val="0024437C"/>
    <w:rsid w:val="00247EAE"/>
    <w:rsid w:val="00250A51"/>
    <w:rsid w:val="00252A1F"/>
    <w:rsid w:val="00254F90"/>
    <w:rsid w:val="0025631D"/>
    <w:rsid w:val="0027038B"/>
    <w:rsid w:val="0027538B"/>
    <w:rsid w:val="00275E05"/>
    <w:rsid w:val="002770A0"/>
    <w:rsid w:val="00280DF6"/>
    <w:rsid w:val="00285ED5"/>
    <w:rsid w:val="00295933"/>
    <w:rsid w:val="002A5A61"/>
    <w:rsid w:val="002B123E"/>
    <w:rsid w:val="002B249B"/>
    <w:rsid w:val="002B4C86"/>
    <w:rsid w:val="002C437B"/>
    <w:rsid w:val="002D4932"/>
    <w:rsid w:val="002E0A7C"/>
    <w:rsid w:val="002E0BBD"/>
    <w:rsid w:val="002E2574"/>
    <w:rsid w:val="002E3A86"/>
    <w:rsid w:val="002E4131"/>
    <w:rsid w:val="002E469F"/>
    <w:rsid w:val="002E5829"/>
    <w:rsid w:val="002E717B"/>
    <w:rsid w:val="002F4358"/>
    <w:rsid w:val="002F55B2"/>
    <w:rsid w:val="002F73FF"/>
    <w:rsid w:val="002F7AB2"/>
    <w:rsid w:val="003001B8"/>
    <w:rsid w:val="003018A2"/>
    <w:rsid w:val="003027DA"/>
    <w:rsid w:val="00306162"/>
    <w:rsid w:val="003061F3"/>
    <w:rsid w:val="00306621"/>
    <w:rsid w:val="00307A25"/>
    <w:rsid w:val="00312965"/>
    <w:rsid w:val="003153AA"/>
    <w:rsid w:val="00324730"/>
    <w:rsid w:val="003306AB"/>
    <w:rsid w:val="003333CB"/>
    <w:rsid w:val="00343198"/>
    <w:rsid w:val="00347107"/>
    <w:rsid w:val="00351A82"/>
    <w:rsid w:val="003613C8"/>
    <w:rsid w:val="00364269"/>
    <w:rsid w:val="00366A6B"/>
    <w:rsid w:val="00375937"/>
    <w:rsid w:val="003761BC"/>
    <w:rsid w:val="00386044"/>
    <w:rsid w:val="00390199"/>
    <w:rsid w:val="00393C74"/>
    <w:rsid w:val="00393FC9"/>
    <w:rsid w:val="00393FFE"/>
    <w:rsid w:val="003951F2"/>
    <w:rsid w:val="00396453"/>
    <w:rsid w:val="00396E85"/>
    <w:rsid w:val="003970C8"/>
    <w:rsid w:val="003A1F5D"/>
    <w:rsid w:val="003A62DB"/>
    <w:rsid w:val="003A68A4"/>
    <w:rsid w:val="003B05C0"/>
    <w:rsid w:val="003B19EB"/>
    <w:rsid w:val="003B20EB"/>
    <w:rsid w:val="003C503C"/>
    <w:rsid w:val="003C7CD2"/>
    <w:rsid w:val="003D1C94"/>
    <w:rsid w:val="003D6F6E"/>
    <w:rsid w:val="003D762C"/>
    <w:rsid w:val="003E1CBA"/>
    <w:rsid w:val="003E37CA"/>
    <w:rsid w:val="003E7F35"/>
    <w:rsid w:val="003F55CB"/>
    <w:rsid w:val="00404E4F"/>
    <w:rsid w:val="00415100"/>
    <w:rsid w:val="00417BA3"/>
    <w:rsid w:val="00421312"/>
    <w:rsid w:val="00423047"/>
    <w:rsid w:val="00436179"/>
    <w:rsid w:val="0043713D"/>
    <w:rsid w:val="00440D57"/>
    <w:rsid w:val="00440FC1"/>
    <w:rsid w:val="0044186A"/>
    <w:rsid w:val="0044270E"/>
    <w:rsid w:val="00442C34"/>
    <w:rsid w:val="00443043"/>
    <w:rsid w:val="00443279"/>
    <w:rsid w:val="0044403F"/>
    <w:rsid w:val="00456CAD"/>
    <w:rsid w:val="00474928"/>
    <w:rsid w:val="00476723"/>
    <w:rsid w:val="00477F7A"/>
    <w:rsid w:val="004854F6"/>
    <w:rsid w:val="00485595"/>
    <w:rsid w:val="004920E4"/>
    <w:rsid w:val="00494CA4"/>
    <w:rsid w:val="00495273"/>
    <w:rsid w:val="004A0EFD"/>
    <w:rsid w:val="004A28B8"/>
    <w:rsid w:val="004A5AFD"/>
    <w:rsid w:val="004A61D4"/>
    <w:rsid w:val="004A78BC"/>
    <w:rsid w:val="004B0AC7"/>
    <w:rsid w:val="004B34E5"/>
    <w:rsid w:val="004B4035"/>
    <w:rsid w:val="004B449A"/>
    <w:rsid w:val="004B6294"/>
    <w:rsid w:val="004C7FE5"/>
    <w:rsid w:val="004D209E"/>
    <w:rsid w:val="004D3F57"/>
    <w:rsid w:val="004E40C7"/>
    <w:rsid w:val="004F21FA"/>
    <w:rsid w:val="004F292E"/>
    <w:rsid w:val="004F4CA3"/>
    <w:rsid w:val="004F5AA7"/>
    <w:rsid w:val="004F7802"/>
    <w:rsid w:val="00502286"/>
    <w:rsid w:val="0050600A"/>
    <w:rsid w:val="00506C5D"/>
    <w:rsid w:val="00510DE0"/>
    <w:rsid w:val="00513191"/>
    <w:rsid w:val="00513F14"/>
    <w:rsid w:val="005145E3"/>
    <w:rsid w:val="00520E2F"/>
    <w:rsid w:val="00521B33"/>
    <w:rsid w:val="00527DEE"/>
    <w:rsid w:val="00535C00"/>
    <w:rsid w:val="00536AD0"/>
    <w:rsid w:val="00540CC2"/>
    <w:rsid w:val="00543BEC"/>
    <w:rsid w:val="00551D59"/>
    <w:rsid w:val="00552E49"/>
    <w:rsid w:val="00553480"/>
    <w:rsid w:val="00554481"/>
    <w:rsid w:val="00555D5F"/>
    <w:rsid w:val="005649C6"/>
    <w:rsid w:val="005652DF"/>
    <w:rsid w:val="00567A73"/>
    <w:rsid w:val="00572292"/>
    <w:rsid w:val="00572883"/>
    <w:rsid w:val="00582728"/>
    <w:rsid w:val="005850B5"/>
    <w:rsid w:val="00590927"/>
    <w:rsid w:val="00593D85"/>
    <w:rsid w:val="0059495B"/>
    <w:rsid w:val="005A14BF"/>
    <w:rsid w:val="005B015E"/>
    <w:rsid w:val="005B432C"/>
    <w:rsid w:val="005B61C1"/>
    <w:rsid w:val="005C1BCB"/>
    <w:rsid w:val="005C34BC"/>
    <w:rsid w:val="005C47CB"/>
    <w:rsid w:val="005C68D2"/>
    <w:rsid w:val="005D4962"/>
    <w:rsid w:val="005D5ED2"/>
    <w:rsid w:val="005D6DED"/>
    <w:rsid w:val="005F552A"/>
    <w:rsid w:val="006034C6"/>
    <w:rsid w:val="006055E0"/>
    <w:rsid w:val="00605898"/>
    <w:rsid w:val="00607386"/>
    <w:rsid w:val="006105EA"/>
    <w:rsid w:val="00611D63"/>
    <w:rsid w:val="00614BA5"/>
    <w:rsid w:val="00616A87"/>
    <w:rsid w:val="0062030F"/>
    <w:rsid w:val="0062669D"/>
    <w:rsid w:val="00626815"/>
    <w:rsid w:val="006307E6"/>
    <w:rsid w:val="006316ED"/>
    <w:rsid w:val="00634230"/>
    <w:rsid w:val="00635002"/>
    <w:rsid w:val="00637038"/>
    <w:rsid w:val="00640439"/>
    <w:rsid w:val="0064069C"/>
    <w:rsid w:val="006453B3"/>
    <w:rsid w:val="00646704"/>
    <w:rsid w:val="0064691E"/>
    <w:rsid w:val="00651192"/>
    <w:rsid w:val="00651788"/>
    <w:rsid w:val="006612CB"/>
    <w:rsid w:val="00680A33"/>
    <w:rsid w:val="006826E6"/>
    <w:rsid w:val="00682A55"/>
    <w:rsid w:val="00686E6F"/>
    <w:rsid w:val="00690904"/>
    <w:rsid w:val="00690DA5"/>
    <w:rsid w:val="006911D2"/>
    <w:rsid w:val="0069169F"/>
    <w:rsid w:val="006919F3"/>
    <w:rsid w:val="00691BC9"/>
    <w:rsid w:val="00695C71"/>
    <w:rsid w:val="00696EF1"/>
    <w:rsid w:val="006A06BA"/>
    <w:rsid w:val="006A099C"/>
    <w:rsid w:val="006A0DEF"/>
    <w:rsid w:val="006A34F7"/>
    <w:rsid w:val="006A479B"/>
    <w:rsid w:val="006A4E82"/>
    <w:rsid w:val="006A6794"/>
    <w:rsid w:val="006A7001"/>
    <w:rsid w:val="006B25A9"/>
    <w:rsid w:val="006C12A8"/>
    <w:rsid w:val="006C2032"/>
    <w:rsid w:val="006C355E"/>
    <w:rsid w:val="006C36D4"/>
    <w:rsid w:val="006C4025"/>
    <w:rsid w:val="006C7112"/>
    <w:rsid w:val="006D07F4"/>
    <w:rsid w:val="006D2FF0"/>
    <w:rsid w:val="006D51B4"/>
    <w:rsid w:val="006E2F37"/>
    <w:rsid w:val="006F195F"/>
    <w:rsid w:val="006F27AA"/>
    <w:rsid w:val="006F2EFB"/>
    <w:rsid w:val="006F30FD"/>
    <w:rsid w:val="006F315F"/>
    <w:rsid w:val="006F3184"/>
    <w:rsid w:val="006F4C5E"/>
    <w:rsid w:val="00702F90"/>
    <w:rsid w:val="007035BF"/>
    <w:rsid w:val="00706B88"/>
    <w:rsid w:val="00707024"/>
    <w:rsid w:val="007102F9"/>
    <w:rsid w:val="00711B71"/>
    <w:rsid w:val="0071677A"/>
    <w:rsid w:val="0072411A"/>
    <w:rsid w:val="00726136"/>
    <w:rsid w:val="007261DA"/>
    <w:rsid w:val="00726799"/>
    <w:rsid w:val="007306AE"/>
    <w:rsid w:val="00733E96"/>
    <w:rsid w:val="007348F8"/>
    <w:rsid w:val="0073617C"/>
    <w:rsid w:val="007401AF"/>
    <w:rsid w:val="007439AC"/>
    <w:rsid w:val="0074700B"/>
    <w:rsid w:val="00752D32"/>
    <w:rsid w:val="007543E6"/>
    <w:rsid w:val="007545BF"/>
    <w:rsid w:val="0077267D"/>
    <w:rsid w:val="00784363"/>
    <w:rsid w:val="007919D4"/>
    <w:rsid w:val="007941B4"/>
    <w:rsid w:val="0079565A"/>
    <w:rsid w:val="00795F19"/>
    <w:rsid w:val="007968B4"/>
    <w:rsid w:val="007A39FA"/>
    <w:rsid w:val="007A7B1D"/>
    <w:rsid w:val="007B21F2"/>
    <w:rsid w:val="007C1DE3"/>
    <w:rsid w:val="007C3990"/>
    <w:rsid w:val="007C6CA6"/>
    <w:rsid w:val="007D1186"/>
    <w:rsid w:val="007D63E1"/>
    <w:rsid w:val="007D7D62"/>
    <w:rsid w:val="007E576C"/>
    <w:rsid w:val="007E5D84"/>
    <w:rsid w:val="007F07C7"/>
    <w:rsid w:val="007F5CB1"/>
    <w:rsid w:val="007F67D4"/>
    <w:rsid w:val="007F7EAD"/>
    <w:rsid w:val="0080044C"/>
    <w:rsid w:val="00801879"/>
    <w:rsid w:val="00810C9A"/>
    <w:rsid w:val="00811153"/>
    <w:rsid w:val="008125A6"/>
    <w:rsid w:val="00824AFF"/>
    <w:rsid w:val="0082530C"/>
    <w:rsid w:val="00830E52"/>
    <w:rsid w:val="00834A19"/>
    <w:rsid w:val="00834D07"/>
    <w:rsid w:val="008415DD"/>
    <w:rsid w:val="008437C1"/>
    <w:rsid w:val="0085541B"/>
    <w:rsid w:val="00861E00"/>
    <w:rsid w:val="008649EE"/>
    <w:rsid w:val="00867B05"/>
    <w:rsid w:val="00870559"/>
    <w:rsid w:val="0087653A"/>
    <w:rsid w:val="00876A47"/>
    <w:rsid w:val="008771D1"/>
    <w:rsid w:val="0088069C"/>
    <w:rsid w:val="00881160"/>
    <w:rsid w:val="0088475A"/>
    <w:rsid w:val="0088564E"/>
    <w:rsid w:val="0088616A"/>
    <w:rsid w:val="00886C96"/>
    <w:rsid w:val="00892022"/>
    <w:rsid w:val="008964D9"/>
    <w:rsid w:val="008A06D6"/>
    <w:rsid w:val="008A219E"/>
    <w:rsid w:val="008A5305"/>
    <w:rsid w:val="008A6D1B"/>
    <w:rsid w:val="008B02CA"/>
    <w:rsid w:val="008B0CB1"/>
    <w:rsid w:val="008B17E9"/>
    <w:rsid w:val="008B2253"/>
    <w:rsid w:val="008B5907"/>
    <w:rsid w:val="008B692D"/>
    <w:rsid w:val="008C21BF"/>
    <w:rsid w:val="008C51C4"/>
    <w:rsid w:val="008C69B9"/>
    <w:rsid w:val="008C6A34"/>
    <w:rsid w:val="008C7960"/>
    <w:rsid w:val="008C7F23"/>
    <w:rsid w:val="008D0AA8"/>
    <w:rsid w:val="008D0DE5"/>
    <w:rsid w:val="008D32AD"/>
    <w:rsid w:val="008D4AF2"/>
    <w:rsid w:val="008D5CBE"/>
    <w:rsid w:val="008D6600"/>
    <w:rsid w:val="008E1C70"/>
    <w:rsid w:val="008E399E"/>
    <w:rsid w:val="008E3B51"/>
    <w:rsid w:val="008E3C8A"/>
    <w:rsid w:val="008E3F06"/>
    <w:rsid w:val="008E4A06"/>
    <w:rsid w:val="008E79F0"/>
    <w:rsid w:val="008F0915"/>
    <w:rsid w:val="008F2772"/>
    <w:rsid w:val="008F2CFA"/>
    <w:rsid w:val="008F3573"/>
    <w:rsid w:val="008F4B1F"/>
    <w:rsid w:val="008F6AC0"/>
    <w:rsid w:val="008F6C70"/>
    <w:rsid w:val="009023B5"/>
    <w:rsid w:val="009038FC"/>
    <w:rsid w:val="00904192"/>
    <w:rsid w:val="0090672D"/>
    <w:rsid w:val="00907E7B"/>
    <w:rsid w:val="00913B39"/>
    <w:rsid w:val="0091571E"/>
    <w:rsid w:val="009166EF"/>
    <w:rsid w:val="00916DCF"/>
    <w:rsid w:val="00920297"/>
    <w:rsid w:val="009222F0"/>
    <w:rsid w:val="00922AAF"/>
    <w:rsid w:val="00924451"/>
    <w:rsid w:val="00924FA4"/>
    <w:rsid w:val="009251BE"/>
    <w:rsid w:val="00935C81"/>
    <w:rsid w:val="00937482"/>
    <w:rsid w:val="009375BE"/>
    <w:rsid w:val="009438EF"/>
    <w:rsid w:val="00947949"/>
    <w:rsid w:val="00951494"/>
    <w:rsid w:val="00951A8F"/>
    <w:rsid w:val="00952570"/>
    <w:rsid w:val="00953CD3"/>
    <w:rsid w:val="00957C5A"/>
    <w:rsid w:val="00961764"/>
    <w:rsid w:val="00966367"/>
    <w:rsid w:val="009721BE"/>
    <w:rsid w:val="00981C16"/>
    <w:rsid w:val="009832A2"/>
    <w:rsid w:val="00990121"/>
    <w:rsid w:val="00992A06"/>
    <w:rsid w:val="00995CAD"/>
    <w:rsid w:val="009A1952"/>
    <w:rsid w:val="009A5445"/>
    <w:rsid w:val="009A6111"/>
    <w:rsid w:val="009B0610"/>
    <w:rsid w:val="009B12AE"/>
    <w:rsid w:val="009B2F40"/>
    <w:rsid w:val="009B380F"/>
    <w:rsid w:val="009C1221"/>
    <w:rsid w:val="009C754F"/>
    <w:rsid w:val="009D6C21"/>
    <w:rsid w:val="009D7CBB"/>
    <w:rsid w:val="009E4DD1"/>
    <w:rsid w:val="009E59EB"/>
    <w:rsid w:val="009F3282"/>
    <w:rsid w:val="00A007BD"/>
    <w:rsid w:val="00A00B3F"/>
    <w:rsid w:val="00A014F5"/>
    <w:rsid w:val="00A016DD"/>
    <w:rsid w:val="00A04123"/>
    <w:rsid w:val="00A101DE"/>
    <w:rsid w:val="00A15CD7"/>
    <w:rsid w:val="00A21581"/>
    <w:rsid w:val="00A2270F"/>
    <w:rsid w:val="00A23CC3"/>
    <w:rsid w:val="00A31289"/>
    <w:rsid w:val="00A341D7"/>
    <w:rsid w:val="00A35291"/>
    <w:rsid w:val="00A446B2"/>
    <w:rsid w:val="00A4663A"/>
    <w:rsid w:val="00A46AAD"/>
    <w:rsid w:val="00A47C07"/>
    <w:rsid w:val="00A5607E"/>
    <w:rsid w:val="00A572F2"/>
    <w:rsid w:val="00A650DB"/>
    <w:rsid w:val="00A70943"/>
    <w:rsid w:val="00A7333B"/>
    <w:rsid w:val="00A74F5C"/>
    <w:rsid w:val="00A7789F"/>
    <w:rsid w:val="00A80806"/>
    <w:rsid w:val="00A82821"/>
    <w:rsid w:val="00A84B24"/>
    <w:rsid w:val="00A84E39"/>
    <w:rsid w:val="00A85EEA"/>
    <w:rsid w:val="00A87A91"/>
    <w:rsid w:val="00A92616"/>
    <w:rsid w:val="00AB1B4E"/>
    <w:rsid w:val="00AB44AE"/>
    <w:rsid w:val="00AB463E"/>
    <w:rsid w:val="00AB4B92"/>
    <w:rsid w:val="00AC284D"/>
    <w:rsid w:val="00AC4047"/>
    <w:rsid w:val="00AC5657"/>
    <w:rsid w:val="00AD03F6"/>
    <w:rsid w:val="00AD1596"/>
    <w:rsid w:val="00AD20D2"/>
    <w:rsid w:val="00AD7398"/>
    <w:rsid w:val="00AE4123"/>
    <w:rsid w:val="00AE5987"/>
    <w:rsid w:val="00AF39A0"/>
    <w:rsid w:val="00AF74D5"/>
    <w:rsid w:val="00B02721"/>
    <w:rsid w:val="00B035B2"/>
    <w:rsid w:val="00B06443"/>
    <w:rsid w:val="00B06FB9"/>
    <w:rsid w:val="00B120D8"/>
    <w:rsid w:val="00B1301E"/>
    <w:rsid w:val="00B13A61"/>
    <w:rsid w:val="00B13B48"/>
    <w:rsid w:val="00B152D9"/>
    <w:rsid w:val="00B15541"/>
    <w:rsid w:val="00B1794A"/>
    <w:rsid w:val="00B20217"/>
    <w:rsid w:val="00B20624"/>
    <w:rsid w:val="00B21899"/>
    <w:rsid w:val="00B21936"/>
    <w:rsid w:val="00B21B30"/>
    <w:rsid w:val="00B22261"/>
    <w:rsid w:val="00B226F8"/>
    <w:rsid w:val="00B250E2"/>
    <w:rsid w:val="00B3160F"/>
    <w:rsid w:val="00B37B01"/>
    <w:rsid w:val="00B41487"/>
    <w:rsid w:val="00B442D8"/>
    <w:rsid w:val="00B44742"/>
    <w:rsid w:val="00B50A3D"/>
    <w:rsid w:val="00B54880"/>
    <w:rsid w:val="00B57C6B"/>
    <w:rsid w:val="00B63953"/>
    <w:rsid w:val="00B643F2"/>
    <w:rsid w:val="00B72650"/>
    <w:rsid w:val="00B772B7"/>
    <w:rsid w:val="00B81400"/>
    <w:rsid w:val="00B820FF"/>
    <w:rsid w:val="00B82947"/>
    <w:rsid w:val="00B95AFD"/>
    <w:rsid w:val="00B95C59"/>
    <w:rsid w:val="00B9676F"/>
    <w:rsid w:val="00BA019D"/>
    <w:rsid w:val="00BA1690"/>
    <w:rsid w:val="00BA180B"/>
    <w:rsid w:val="00BA5AFC"/>
    <w:rsid w:val="00BA6033"/>
    <w:rsid w:val="00BB40CA"/>
    <w:rsid w:val="00BB6EA2"/>
    <w:rsid w:val="00BC2D4C"/>
    <w:rsid w:val="00BC4A6C"/>
    <w:rsid w:val="00BC5B8E"/>
    <w:rsid w:val="00BD1889"/>
    <w:rsid w:val="00BD2D2A"/>
    <w:rsid w:val="00BD3EA1"/>
    <w:rsid w:val="00BD5DB5"/>
    <w:rsid w:val="00BD6091"/>
    <w:rsid w:val="00BD7314"/>
    <w:rsid w:val="00BE05BC"/>
    <w:rsid w:val="00BE1675"/>
    <w:rsid w:val="00BE1EBF"/>
    <w:rsid w:val="00BE3C8B"/>
    <w:rsid w:val="00C0043D"/>
    <w:rsid w:val="00C02837"/>
    <w:rsid w:val="00C03E57"/>
    <w:rsid w:val="00C06A7B"/>
    <w:rsid w:val="00C103A9"/>
    <w:rsid w:val="00C107D3"/>
    <w:rsid w:val="00C10C7F"/>
    <w:rsid w:val="00C10CE9"/>
    <w:rsid w:val="00C154CC"/>
    <w:rsid w:val="00C177CF"/>
    <w:rsid w:val="00C214F3"/>
    <w:rsid w:val="00C21BD6"/>
    <w:rsid w:val="00C23CEC"/>
    <w:rsid w:val="00C43752"/>
    <w:rsid w:val="00C44E5F"/>
    <w:rsid w:val="00C45254"/>
    <w:rsid w:val="00C459B3"/>
    <w:rsid w:val="00C5202D"/>
    <w:rsid w:val="00C539EB"/>
    <w:rsid w:val="00C53A36"/>
    <w:rsid w:val="00C53A7C"/>
    <w:rsid w:val="00C559F1"/>
    <w:rsid w:val="00C60C5E"/>
    <w:rsid w:val="00C70CDE"/>
    <w:rsid w:val="00C76BEA"/>
    <w:rsid w:val="00C81AAB"/>
    <w:rsid w:val="00C853D0"/>
    <w:rsid w:val="00CA66A7"/>
    <w:rsid w:val="00CB30D8"/>
    <w:rsid w:val="00CB7919"/>
    <w:rsid w:val="00CC65D6"/>
    <w:rsid w:val="00CC7322"/>
    <w:rsid w:val="00CD2899"/>
    <w:rsid w:val="00CD2C68"/>
    <w:rsid w:val="00CD2DBE"/>
    <w:rsid w:val="00CE09A8"/>
    <w:rsid w:val="00CE1973"/>
    <w:rsid w:val="00CE200A"/>
    <w:rsid w:val="00CE2CFE"/>
    <w:rsid w:val="00CE4274"/>
    <w:rsid w:val="00CE7B69"/>
    <w:rsid w:val="00CF1768"/>
    <w:rsid w:val="00CF2DBF"/>
    <w:rsid w:val="00CF4AC6"/>
    <w:rsid w:val="00D04450"/>
    <w:rsid w:val="00D066A8"/>
    <w:rsid w:val="00D10F01"/>
    <w:rsid w:val="00D12924"/>
    <w:rsid w:val="00D154C5"/>
    <w:rsid w:val="00D16270"/>
    <w:rsid w:val="00D17DF6"/>
    <w:rsid w:val="00D20CCC"/>
    <w:rsid w:val="00D21030"/>
    <w:rsid w:val="00D239B5"/>
    <w:rsid w:val="00D24867"/>
    <w:rsid w:val="00D2532D"/>
    <w:rsid w:val="00D26C51"/>
    <w:rsid w:val="00D31979"/>
    <w:rsid w:val="00D32AAE"/>
    <w:rsid w:val="00D32DBE"/>
    <w:rsid w:val="00D3367E"/>
    <w:rsid w:val="00D33BAE"/>
    <w:rsid w:val="00D349A1"/>
    <w:rsid w:val="00D36EA9"/>
    <w:rsid w:val="00D37584"/>
    <w:rsid w:val="00D407DB"/>
    <w:rsid w:val="00D42E24"/>
    <w:rsid w:val="00D46127"/>
    <w:rsid w:val="00D50DE7"/>
    <w:rsid w:val="00D52918"/>
    <w:rsid w:val="00D537F6"/>
    <w:rsid w:val="00D57FC0"/>
    <w:rsid w:val="00D64073"/>
    <w:rsid w:val="00D73A44"/>
    <w:rsid w:val="00D80A64"/>
    <w:rsid w:val="00D8290C"/>
    <w:rsid w:val="00D85DCD"/>
    <w:rsid w:val="00D8606B"/>
    <w:rsid w:val="00D90D09"/>
    <w:rsid w:val="00D96F84"/>
    <w:rsid w:val="00D97DA6"/>
    <w:rsid w:val="00DA4DF9"/>
    <w:rsid w:val="00DB11EA"/>
    <w:rsid w:val="00DB71E0"/>
    <w:rsid w:val="00DC1619"/>
    <w:rsid w:val="00DC24B5"/>
    <w:rsid w:val="00DC3749"/>
    <w:rsid w:val="00DC4C84"/>
    <w:rsid w:val="00DC6F11"/>
    <w:rsid w:val="00DD0680"/>
    <w:rsid w:val="00DD0ACF"/>
    <w:rsid w:val="00DE25A2"/>
    <w:rsid w:val="00DE30DC"/>
    <w:rsid w:val="00DE3C8F"/>
    <w:rsid w:val="00DF1AFD"/>
    <w:rsid w:val="00E013AB"/>
    <w:rsid w:val="00E01459"/>
    <w:rsid w:val="00E05FE1"/>
    <w:rsid w:val="00E06FC6"/>
    <w:rsid w:val="00E10815"/>
    <w:rsid w:val="00E108BC"/>
    <w:rsid w:val="00E124FE"/>
    <w:rsid w:val="00E178DF"/>
    <w:rsid w:val="00E17FD7"/>
    <w:rsid w:val="00E23962"/>
    <w:rsid w:val="00E267BE"/>
    <w:rsid w:val="00E30AA4"/>
    <w:rsid w:val="00E32E1E"/>
    <w:rsid w:val="00E33C66"/>
    <w:rsid w:val="00E358A8"/>
    <w:rsid w:val="00E404F7"/>
    <w:rsid w:val="00E41C73"/>
    <w:rsid w:val="00E42712"/>
    <w:rsid w:val="00E57C6E"/>
    <w:rsid w:val="00E662EB"/>
    <w:rsid w:val="00E66E43"/>
    <w:rsid w:val="00E725B4"/>
    <w:rsid w:val="00E76E79"/>
    <w:rsid w:val="00E83F67"/>
    <w:rsid w:val="00E8420A"/>
    <w:rsid w:val="00E91DEB"/>
    <w:rsid w:val="00E933D9"/>
    <w:rsid w:val="00E95965"/>
    <w:rsid w:val="00E95CEF"/>
    <w:rsid w:val="00EA4015"/>
    <w:rsid w:val="00EA45A2"/>
    <w:rsid w:val="00EA7981"/>
    <w:rsid w:val="00EB14A9"/>
    <w:rsid w:val="00EB5BC4"/>
    <w:rsid w:val="00EB5FA6"/>
    <w:rsid w:val="00EC2B1A"/>
    <w:rsid w:val="00EC30E8"/>
    <w:rsid w:val="00EC4D7D"/>
    <w:rsid w:val="00EC654F"/>
    <w:rsid w:val="00EC7603"/>
    <w:rsid w:val="00ED179C"/>
    <w:rsid w:val="00ED4BDD"/>
    <w:rsid w:val="00ED75BA"/>
    <w:rsid w:val="00EE0C19"/>
    <w:rsid w:val="00EE20D2"/>
    <w:rsid w:val="00EE3878"/>
    <w:rsid w:val="00EE6BC5"/>
    <w:rsid w:val="00EE6F2D"/>
    <w:rsid w:val="00EF0F2D"/>
    <w:rsid w:val="00EF1AAC"/>
    <w:rsid w:val="00EF5A69"/>
    <w:rsid w:val="00EF6EE8"/>
    <w:rsid w:val="00EF7EEC"/>
    <w:rsid w:val="00F02FFB"/>
    <w:rsid w:val="00F04580"/>
    <w:rsid w:val="00F05D09"/>
    <w:rsid w:val="00F146FC"/>
    <w:rsid w:val="00F158AF"/>
    <w:rsid w:val="00F21754"/>
    <w:rsid w:val="00F26E8C"/>
    <w:rsid w:val="00F307F7"/>
    <w:rsid w:val="00F32721"/>
    <w:rsid w:val="00F331F9"/>
    <w:rsid w:val="00F342AA"/>
    <w:rsid w:val="00F3474F"/>
    <w:rsid w:val="00F37FE9"/>
    <w:rsid w:val="00F405A1"/>
    <w:rsid w:val="00F40DCC"/>
    <w:rsid w:val="00F43B90"/>
    <w:rsid w:val="00F45AB4"/>
    <w:rsid w:val="00F57123"/>
    <w:rsid w:val="00F57361"/>
    <w:rsid w:val="00F6084E"/>
    <w:rsid w:val="00F660FC"/>
    <w:rsid w:val="00F700BC"/>
    <w:rsid w:val="00F724BB"/>
    <w:rsid w:val="00F761FB"/>
    <w:rsid w:val="00F80DA9"/>
    <w:rsid w:val="00F829BD"/>
    <w:rsid w:val="00F85CE0"/>
    <w:rsid w:val="00F869AF"/>
    <w:rsid w:val="00F87149"/>
    <w:rsid w:val="00F96532"/>
    <w:rsid w:val="00FA37D2"/>
    <w:rsid w:val="00FA4EA9"/>
    <w:rsid w:val="00FA7220"/>
    <w:rsid w:val="00FB0431"/>
    <w:rsid w:val="00FB1CD5"/>
    <w:rsid w:val="00FB79A2"/>
    <w:rsid w:val="00FC595C"/>
    <w:rsid w:val="00FC5D46"/>
    <w:rsid w:val="00FC60FA"/>
    <w:rsid w:val="00FC6425"/>
    <w:rsid w:val="00FD0402"/>
    <w:rsid w:val="00FD10DC"/>
    <w:rsid w:val="00FD1CCB"/>
    <w:rsid w:val="00FD3EEA"/>
    <w:rsid w:val="00FD4F6F"/>
    <w:rsid w:val="00FE2EDB"/>
    <w:rsid w:val="00FE3B67"/>
    <w:rsid w:val="00FE71FC"/>
    <w:rsid w:val="00FF0D76"/>
    <w:rsid w:val="00FF1268"/>
    <w:rsid w:val="00FF1C7A"/>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DB"/>
    <w:rPr>
      <w:rFonts w:ascii="Times New Roman" w:eastAsia="Times New Roman" w:hAnsi="Times New Roman"/>
      <w:sz w:val="24"/>
      <w:szCs w:val="24"/>
    </w:rPr>
  </w:style>
  <w:style w:type="paragraph" w:styleId="1">
    <w:name w:val="heading 1"/>
    <w:basedOn w:val="a"/>
    <w:next w:val="a"/>
    <w:link w:val="10"/>
    <w:qFormat/>
    <w:rsid w:val="00D407DB"/>
    <w:pPr>
      <w:keepNext/>
      <w:spacing w:line="384" w:lineRule="auto"/>
      <w:ind w:firstLine="851"/>
      <w:jc w:val="both"/>
      <w:outlineLvl w:val="0"/>
    </w:pPr>
    <w:rPr>
      <w:rFonts w:ascii="Arial (Azeri Cyr)" w:hAnsi="Arial (Azeri Cyr)"/>
      <w:spacing w:val="16"/>
      <w:sz w:val="28"/>
    </w:rPr>
  </w:style>
  <w:style w:type="paragraph" w:styleId="2">
    <w:name w:val="heading 2"/>
    <w:basedOn w:val="a"/>
    <w:qFormat/>
    <w:rsid w:val="00113064"/>
    <w:pPr>
      <w:spacing w:before="100" w:beforeAutospacing="1" w:after="100" w:afterAutospacing="1"/>
      <w:outlineLvl w:val="1"/>
    </w:pPr>
    <w:rPr>
      <w:rFonts w:ascii="Tahoma" w:hAnsi="Tahoma" w:cs="Tahoma"/>
      <w:b/>
      <w:bCs/>
      <w:color w:val="003877"/>
      <w:sz w:val="36"/>
      <w:szCs w:val="36"/>
    </w:rPr>
  </w:style>
  <w:style w:type="paragraph" w:styleId="3">
    <w:name w:val="heading 3"/>
    <w:basedOn w:val="a"/>
    <w:qFormat/>
    <w:rsid w:val="00113064"/>
    <w:pPr>
      <w:spacing w:before="100" w:beforeAutospacing="1" w:after="100" w:afterAutospacing="1"/>
      <w:outlineLvl w:val="2"/>
    </w:pPr>
    <w:rPr>
      <w:rFonts w:ascii="Tahoma" w:hAnsi="Tahoma" w:cs="Tahoma"/>
      <w:b/>
      <w:bCs/>
      <w:color w:val="003877"/>
      <w:sz w:val="27"/>
      <w:szCs w:val="27"/>
    </w:rPr>
  </w:style>
  <w:style w:type="paragraph" w:styleId="4">
    <w:name w:val="heading 4"/>
    <w:basedOn w:val="a"/>
    <w:qFormat/>
    <w:rsid w:val="00113064"/>
    <w:pPr>
      <w:spacing w:before="100" w:beforeAutospacing="1" w:after="100" w:afterAutospacing="1"/>
      <w:outlineLvl w:val="3"/>
    </w:pPr>
    <w:rPr>
      <w:rFonts w:ascii="Tahoma" w:hAnsi="Tahoma" w:cs="Tahoma"/>
      <w:b/>
      <w:bCs/>
      <w:color w:val="003877"/>
    </w:rPr>
  </w:style>
  <w:style w:type="paragraph" w:styleId="5">
    <w:name w:val="heading 5"/>
    <w:basedOn w:val="a"/>
    <w:qFormat/>
    <w:rsid w:val="00113064"/>
    <w:pPr>
      <w:spacing w:before="100" w:beforeAutospacing="1" w:after="100" w:afterAutospacing="1"/>
      <w:outlineLvl w:val="4"/>
    </w:pPr>
    <w:rPr>
      <w:rFonts w:ascii="Tahoma" w:hAnsi="Tahoma" w:cs="Tahoma"/>
      <w:b/>
      <w:bCs/>
      <w:color w:val="003877"/>
      <w:sz w:val="20"/>
      <w:szCs w:val="20"/>
    </w:rPr>
  </w:style>
  <w:style w:type="paragraph" w:styleId="6">
    <w:name w:val="heading 6"/>
    <w:basedOn w:val="a"/>
    <w:qFormat/>
    <w:rsid w:val="00113064"/>
    <w:pPr>
      <w:spacing w:before="100" w:beforeAutospacing="1" w:after="100" w:afterAutospacing="1"/>
      <w:outlineLvl w:val="5"/>
    </w:pPr>
    <w:rPr>
      <w:rFonts w:ascii="Tahoma" w:hAnsi="Tahoma" w:cs="Tahoma"/>
      <w:b/>
      <w:bCs/>
      <w:color w:val="003877"/>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407DB"/>
    <w:rPr>
      <w:rFonts w:ascii="Arial (Azeri Cyr)" w:eastAsia="Times New Roman" w:hAnsi="Arial (Azeri Cyr)" w:cs="Times New Roman"/>
      <w:spacing w:val="16"/>
      <w:sz w:val="28"/>
      <w:szCs w:val="24"/>
      <w:lang w:val="ru-RU" w:eastAsia="ru-RU"/>
    </w:rPr>
  </w:style>
  <w:style w:type="paragraph" w:styleId="a3">
    <w:name w:val="List Paragraph"/>
    <w:basedOn w:val="a"/>
    <w:uiPriority w:val="34"/>
    <w:qFormat/>
    <w:rsid w:val="007C3990"/>
    <w:pPr>
      <w:ind w:left="720"/>
      <w:contextualSpacing/>
    </w:pPr>
  </w:style>
  <w:style w:type="paragraph" w:styleId="a4">
    <w:name w:val="Body Text"/>
    <w:basedOn w:val="a"/>
    <w:link w:val="a5"/>
    <w:rsid w:val="00D407DB"/>
    <w:pPr>
      <w:jc w:val="center"/>
    </w:pPr>
    <w:rPr>
      <w:rFonts w:ascii="A2 Times AzCyr" w:hAnsi="A2 Times AzCyr"/>
      <w:b/>
      <w:bCs/>
      <w:sz w:val="40"/>
    </w:rPr>
  </w:style>
  <w:style w:type="character" w:customStyle="1" w:styleId="a5">
    <w:name w:val="Основной текст Знак"/>
    <w:basedOn w:val="a0"/>
    <w:link w:val="a4"/>
    <w:rsid w:val="00D407DB"/>
    <w:rPr>
      <w:rFonts w:ascii="A2 Times AzCyr" w:eastAsia="Times New Roman" w:hAnsi="A2 Times AzCyr" w:cs="Times New Roman"/>
      <w:b/>
      <w:bCs/>
      <w:sz w:val="40"/>
      <w:szCs w:val="24"/>
      <w:lang w:val="ru-RU" w:eastAsia="ru-RU"/>
    </w:rPr>
  </w:style>
  <w:style w:type="paragraph" w:styleId="20">
    <w:name w:val="Body Text 2"/>
    <w:basedOn w:val="a"/>
    <w:link w:val="21"/>
    <w:rsid w:val="00D407DB"/>
    <w:pPr>
      <w:spacing w:after="120" w:line="480" w:lineRule="auto"/>
    </w:pPr>
  </w:style>
  <w:style w:type="character" w:customStyle="1" w:styleId="21">
    <w:name w:val="Основной текст 2 Знак"/>
    <w:basedOn w:val="a0"/>
    <w:link w:val="20"/>
    <w:rsid w:val="00D407DB"/>
    <w:rPr>
      <w:rFonts w:ascii="Times New Roman" w:eastAsia="Times New Roman" w:hAnsi="Times New Roman" w:cs="Times New Roman"/>
      <w:sz w:val="24"/>
      <w:szCs w:val="24"/>
      <w:lang w:val="ru-RU" w:eastAsia="ru-RU"/>
    </w:rPr>
  </w:style>
  <w:style w:type="paragraph" w:styleId="a6">
    <w:name w:val="Body Text Indent"/>
    <w:basedOn w:val="a"/>
    <w:link w:val="a7"/>
    <w:rsid w:val="00D407DB"/>
    <w:pPr>
      <w:spacing w:after="120"/>
      <w:ind w:left="283"/>
    </w:pPr>
  </w:style>
  <w:style w:type="character" w:customStyle="1" w:styleId="a7">
    <w:name w:val="Основной текст с отступом Знак"/>
    <w:basedOn w:val="a0"/>
    <w:link w:val="a6"/>
    <w:rsid w:val="00D407DB"/>
    <w:rPr>
      <w:rFonts w:ascii="Times New Roman" w:eastAsia="Times New Roman" w:hAnsi="Times New Roman" w:cs="Times New Roman"/>
      <w:sz w:val="24"/>
      <w:szCs w:val="24"/>
      <w:lang w:val="ru-RU" w:eastAsia="ru-RU"/>
    </w:rPr>
  </w:style>
  <w:style w:type="character" w:styleId="a8">
    <w:name w:val="Hyperlink"/>
    <w:basedOn w:val="a0"/>
    <w:rsid w:val="00D407DB"/>
    <w:rPr>
      <w:rFonts w:ascii="Tahoma" w:hAnsi="Tahoma" w:cs="Tahoma" w:hint="default"/>
      <w:color w:val="003877"/>
      <w:u w:val="single"/>
    </w:rPr>
  </w:style>
  <w:style w:type="character" w:customStyle="1" w:styleId="content1">
    <w:name w:val="content1"/>
    <w:basedOn w:val="a0"/>
    <w:rsid w:val="00D407DB"/>
    <w:rPr>
      <w:rFonts w:ascii="Tahoma" w:hAnsi="Tahoma" w:cs="Tahoma" w:hint="default"/>
      <w:b w:val="0"/>
      <w:bCs w:val="0"/>
      <w:color w:val="003877"/>
      <w:sz w:val="20"/>
      <w:szCs w:val="20"/>
    </w:rPr>
  </w:style>
  <w:style w:type="character" w:customStyle="1" w:styleId="contentmapm1">
    <w:name w:val="contentmapm1"/>
    <w:basedOn w:val="a0"/>
    <w:rsid w:val="00D407DB"/>
    <w:rPr>
      <w:rFonts w:ascii="Tahoma" w:hAnsi="Tahoma" w:cs="Tahoma" w:hint="default"/>
      <w:b w:val="0"/>
      <w:bCs w:val="0"/>
      <w:color w:val="003877"/>
      <w:sz w:val="17"/>
      <w:szCs w:val="17"/>
    </w:rPr>
  </w:style>
  <w:style w:type="paragraph" w:styleId="22">
    <w:name w:val="Body Text Indent 2"/>
    <w:basedOn w:val="a"/>
    <w:link w:val="23"/>
    <w:rsid w:val="00D407DB"/>
    <w:pPr>
      <w:spacing w:after="120" w:line="480" w:lineRule="auto"/>
      <w:ind w:left="283"/>
    </w:pPr>
  </w:style>
  <w:style w:type="character" w:customStyle="1" w:styleId="23">
    <w:name w:val="Основной текст с отступом 2 Знак"/>
    <w:basedOn w:val="a0"/>
    <w:link w:val="22"/>
    <w:rsid w:val="00D407DB"/>
    <w:rPr>
      <w:rFonts w:ascii="Times New Roman" w:eastAsia="Times New Roman" w:hAnsi="Times New Roman" w:cs="Times New Roman"/>
      <w:sz w:val="24"/>
      <w:szCs w:val="24"/>
      <w:lang w:val="ru-RU" w:eastAsia="ru-RU"/>
    </w:rPr>
  </w:style>
  <w:style w:type="character" w:customStyle="1" w:styleId="emh51">
    <w:name w:val="emh51"/>
    <w:basedOn w:val="a0"/>
    <w:rsid w:val="00D407DB"/>
    <w:rPr>
      <w:rFonts w:ascii="Tahoma" w:hAnsi="Tahoma" w:cs="Tahoma" w:hint="default"/>
      <w:color w:val="003877"/>
      <w:sz w:val="20"/>
      <w:szCs w:val="20"/>
    </w:rPr>
  </w:style>
  <w:style w:type="paragraph" w:styleId="a9">
    <w:name w:val="Title"/>
    <w:basedOn w:val="a"/>
    <w:link w:val="aa"/>
    <w:qFormat/>
    <w:rsid w:val="00D407DB"/>
    <w:pPr>
      <w:jc w:val="center"/>
    </w:pPr>
    <w:rPr>
      <w:rFonts w:eastAsia="MS Mincho"/>
      <w:b/>
      <w:bCs/>
      <w:sz w:val="32"/>
      <w:lang w:val="az-Latn-AZ" w:eastAsia="en-US"/>
    </w:rPr>
  </w:style>
  <w:style w:type="character" w:customStyle="1" w:styleId="aa">
    <w:name w:val="Название Знак"/>
    <w:basedOn w:val="a0"/>
    <w:link w:val="a9"/>
    <w:rsid w:val="00D407DB"/>
    <w:rPr>
      <w:rFonts w:ascii="Times New Roman" w:eastAsia="MS Mincho" w:hAnsi="Times New Roman" w:cs="Times New Roman"/>
      <w:b/>
      <w:bCs/>
      <w:sz w:val="32"/>
      <w:szCs w:val="24"/>
      <w:lang w:val="az-Latn-AZ"/>
    </w:rPr>
  </w:style>
  <w:style w:type="paragraph" w:styleId="ab">
    <w:name w:val="footer"/>
    <w:basedOn w:val="a"/>
    <w:link w:val="ac"/>
    <w:uiPriority w:val="99"/>
    <w:rsid w:val="00D407DB"/>
    <w:pPr>
      <w:tabs>
        <w:tab w:val="center" w:pos="4677"/>
        <w:tab w:val="right" w:pos="9355"/>
      </w:tabs>
    </w:pPr>
  </w:style>
  <w:style w:type="character" w:customStyle="1" w:styleId="ac">
    <w:name w:val="Нижний колонтитул Знак"/>
    <w:basedOn w:val="a0"/>
    <w:link w:val="ab"/>
    <w:uiPriority w:val="99"/>
    <w:rsid w:val="00D407DB"/>
    <w:rPr>
      <w:rFonts w:ascii="Times New Roman" w:eastAsia="Times New Roman" w:hAnsi="Times New Roman" w:cs="Times New Roman"/>
      <w:sz w:val="24"/>
      <w:szCs w:val="24"/>
      <w:lang w:val="ru-RU" w:eastAsia="ru-RU"/>
    </w:rPr>
  </w:style>
  <w:style w:type="character" w:styleId="ad">
    <w:name w:val="page number"/>
    <w:basedOn w:val="a0"/>
    <w:rsid w:val="00D407DB"/>
  </w:style>
  <w:style w:type="paragraph" w:styleId="ae">
    <w:name w:val="header"/>
    <w:basedOn w:val="a"/>
    <w:link w:val="af"/>
    <w:rsid w:val="00D407DB"/>
    <w:pPr>
      <w:tabs>
        <w:tab w:val="center" w:pos="4677"/>
        <w:tab w:val="right" w:pos="9355"/>
      </w:tabs>
    </w:pPr>
  </w:style>
  <w:style w:type="character" w:customStyle="1" w:styleId="af">
    <w:name w:val="Верхний колонтитул Знак"/>
    <w:basedOn w:val="a0"/>
    <w:link w:val="ae"/>
    <w:rsid w:val="00D407DB"/>
    <w:rPr>
      <w:rFonts w:ascii="Times New Roman" w:eastAsia="Times New Roman" w:hAnsi="Times New Roman" w:cs="Times New Roman"/>
      <w:sz w:val="24"/>
      <w:szCs w:val="24"/>
      <w:lang w:val="ru-RU" w:eastAsia="ru-RU"/>
    </w:rPr>
  </w:style>
  <w:style w:type="paragraph" w:customStyle="1" w:styleId="af0">
    <w:name w:val="......."/>
    <w:basedOn w:val="a"/>
    <w:next w:val="a"/>
    <w:rsid w:val="005D6DED"/>
    <w:pPr>
      <w:autoSpaceDE w:val="0"/>
      <w:autoSpaceDN w:val="0"/>
      <w:adjustRightInd w:val="0"/>
    </w:pPr>
    <w:rPr>
      <w:rFonts w:ascii="Arial" w:hAnsi="Arial"/>
    </w:rPr>
  </w:style>
  <w:style w:type="character" w:customStyle="1" w:styleId="a10">
    <w:name w:val="a1"/>
    <w:basedOn w:val="a0"/>
    <w:rsid w:val="005D6DED"/>
    <w:rPr>
      <w:color w:val="008000"/>
    </w:rPr>
  </w:style>
  <w:style w:type="character" w:styleId="af1">
    <w:name w:val="FollowedHyperlink"/>
    <w:basedOn w:val="a0"/>
    <w:rsid w:val="00113064"/>
    <w:rPr>
      <w:rFonts w:ascii="Tahoma" w:hAnsi="Tahoma" w:cs="Tahoma" w:hint="default"/>
      <w:color w:val="003877"/>
      <w:u w:val="single"/>
    </w:rPr>
  </w:style>
  <w:style w:type="paragraph" w:styleId="af2">
    <w:name w:val="Normal (Web)"/>
    <w:basedOn w:val="a"/>
    <w:rsid w:val="00113064"/>
    <w:pPr>
      <w:spacing w:before="100" w:beforeAutospacing="1" w:after="100" w:afterAutospacing="1"/>
    </w:pPr>
    <w:rPr>
      <w:rFonts w:ascii="Tahoma" w:hAnsi="Tahoma" w:cs="Tahoma"/>
      <w:color w:val="003877"/>
      <w:sz w:val="15"/>
      <w:szCs w:val="15"/>
    </w:rPr>
  </w:style>
  <w:style w:type="paragraph" w:customStyle="1" w:styleId="zagl">
    <w:name w:val="zagl"/>
    <w:basedOn w:val="a"/>
    <w:rsid w:val="00113064"/>
    <w:pPr>
      <w:spacing w:before="100" w:beforeAutospacing="1" w:after="100" w:afterAutospacing="1"/>
    </w:pPr>
    <w:rPr>
      <w:rFonts w:ascii="Tahoma" w:hAnsi="Tahoma" w:cs="Tahoma"/>
      <w:color w:val="FFFFFF"/>
      <w:sz w:val="28"/>
      <w:szCs w:val="28"/>
    </w:rPr>
  </w:style>
  <w:style w:type="paragraph" w:customStyle="1" w:styleId="val">
    <w:name w:val="val"/>
    <w:basedOn w:val="a"/>
    <w:rsid w:val="00113064"/>
    <w:pPr>
      <w:spacing w:before="100" w:beforeAutospacing="1" w:after="100" w:afterAutospacing="1"/>
      <w:jc w:val="center"/>
    </w:pPr>
    <w:rPr>
      <w:rFonts w:ascii="Tahoma" w:hAnsi="Tahoma" w:cs="Tahoma"/>
      <w:b/>
      <w:bCs/>
      <w:color w:val="0066CC"/>
      <w:sz w:val="14"/>
      <w:szCs w:val="14"/>
    </w:rPr>
  </w:style>
  <w:style w:type="paragraph" w:customStyle="1" w:styleId="bg001">
    <w:name w:val="bg001"/>
    <w:basedOn w:val="a"/>
    <w:rsid w:val="00113064"/>
    <w:pPr>
      <w:shd w:val="clear" w:color="auto" w:fill="436997"/>
      <w:spacing w:before="100" w:beforeAutospacing="1" w:after="100" w:afterAutospacing="1"/>
    </w:pPr>
    <w:rPr>
      <w:rFonts w:ascii="Tahoma" w:hAnsi="Tahoma" w:cs="Tahoma"/>
      <w:color w:val="003877"/>
      <w:sz w:val="15"/>
      <w:szCs w:val="15"/>
    </w:rPr>
  </w:style>
  <w:style w:type="paragraph" w:customStyle="1" w:styleId="bg002">
    <w:name w:val="bg002"/>
    <w:basedOn w:val="a"/>
    <w:rsid w:val="00113064"/>
    <w:pPr>
      <w:shd w:val="clear" w:color="auto" w:fill="FFFFFF"/>
      <w:spacing w:before="100" w:beforeAutospacing="1" w:after="100" w:afterAutospacing="1"/>
    </w:pPr>
    <w:rPr>
      <w:rFonts w:ascii="Tahoma" w:hAnsi="Tahoma" w:cs="Tahoma"/>
      <w:color w:val="003877"/>
      <w:sz w:val="15"/>
      <w:szCs w:val="15"/>
    </w:rPr>
  </w:style>
  <w:style w:type="paragraph" w:customStyle="1" w:styleId="bg003">
    <w:name w:val="bg003"/>
    <w:basedOn w:val="a"/>
    <w:rsid w:val="00113064"/>
    <w:pPr>
      <w:spacing w:before="100" w:beforeAutospacing="1" w:after="100" w:afterAutospacing="1"/>
    </w:pPr>
    <w:rPr>
      <w:rFonts w:ascii="Tahoma" w:hAnsi="Tahoma" w:cs="Tahoma"/>
      <w:color w:val="003877"/>
      <w:sz w:val="15"/>
      <w:szCs w:val="15"/>
    </w:rPr>
  </w:style>
  <w:style w:type="paragraph" w:customStyle="1" w:styleId="bg0035">
    <w:name w:val="bg0035"/>
    <w:basedOn w:val="a"/>
    <w:rsid w:val="00113064"/>
    <w:pPr>
      <w:spacing w:before="100" w:beforeAutospacing="1" w:after="100" w:afterAutospacing="1"/>
    </w:pPr>
    <w:rPr>
      <w:rFonts w:ascii="Tahoma" w:hAnsi="Tahoma" w:cs="Tahoma"/>
      <w:color w:val="003877"/>
      <w:sz w:val="15"/>
      <w:szCs w:val="15"/>
    </w:rPr>
  </w:style>
  <w:style w:type="paragraph" w:customStyle="1" w:styleId="bg004">
    <w:name w:val="bg004"/>
    <w:basedOn w:val="a"/>
    <w:rsid w:val="00113064"/>
    <w:pPr>
      <w:shd w:val="clear" w:color="auto" w:fill="12498C"/>
      <w:spacing w:before="100" w:beforeAutospacing="1" w:after="100" w:afterAutospacing="1"/>
    </w:pPr>
    <w:rPr>
      <w:rFonts w:ascii="Tahoma" w:hAnsi="Tahoma" w:cs="Tahoma"/>
      <w:color w:val="003877"/>
      <w:sz w:val="15"/>
      <w:szCs w:val="15"/>
    </w:rPr>
  </w:style>
  <w:style w:type="paragraph" w:customStyle="1" w:styleId="bg005">
    <w:name w:val="bg005"/>
    <w:basedOn w:val="a"/>
    <w:rsid w:val="00113064"/>
    <w:pPr>
      <w:spacing w:before="100" w:beforeAutospacing="1" w:after="100" w:afterAutospacing="1"/>
    </w:pPr>
    <w:rPr>
      <w:rFonts w:ascii="Tahoma" w:hAnsi="Tahoma" w:cs="Tahoma"/>
      <w:color w:val="003877"/>
      <w:sz w:val="15"/>
      <w:szCs w:val="15"/>
    </w:rPr>
  </w:style>
  <w:style w:type="paragraph" w:customStyle="1" w:styleId="bg006">
    <w:name w:val="bg006"/>
    <w:basedOn w:val="a"/>
    <w:rsid w:val="00113064"/>
    <w:pPr>
      <w:shd w:val="clear" w:color="auto" w:fill="91A0B1"/>
      <w:spacing w:before="100" w:beforeAutospacing="1" w:after="100" w:afterAutospacing="1"/>
    </w:pPr>
    <w:rPr>
      <w:rFonts w:ascii="Tahoma" w:hAnsi="Tahoma" w:cs="Tahoma"/>
      <w:color w:val="003877"/>
      <w:sz w:val="15"/>
      <w:szCs w:val="15"/>
    </w:rPr>
  </w:style>
  <w:style w:type="paragraph" w:customStyle="1" w:styleId="bg007">
    <w:name w:val="bg007"/>
    <w:basedOn w:val="a"/>
    <w:rsid w:val="00113064"/>
    <w:pPr>
      <w:spacing w:before="100" w:beforeAutospacing="1" w:after="100" w:afterAutospacing="1"/>
    </w:pPr>
    <w:rPr>
      <w:rFonts w:ascii="Tahoma" w:hAnsi="Tahoma" w:cs="Tahoma"/>
      <w:color w:val="003877"/>
      <w:sz w:val="15"/>
      <w:szCs w:val="15"/>
    </w:rPr>
  </w:style>
  <w:style w:type="paragraph" w:customStyle="1" w:styleId="bg008">
    <w:name w:val="bg008"/>
    <w:basedOn w:val="a"/>
    <w:rsid w:val="00113064"/>
    <w:pPr>
      <w:pBdr>
        <w:right w:val="double" w:sz="2" w:space="0" w:color="ECECEC"/>
      </w:pBdr>
      <w:spacing w:before="100" w:beforeAutospacing="1" w:after="100" w:afterAutospacing="1"/>
    </w:pPr>
    <w:rPr>
      <w:rFonts w:ascii="Tahoma" w:hAnsi="Tahoma" w:cs="Tahoma"/>
      <w:color w:val="003877"/>
      <w:sz w:val="15"/>
      <w:szCs w:val="15"/>
    </w:rPr>
  </w:style>
  <w:style w:type="paragraph" w:customStyle="1" w:styleId="bg009">
    <w:name w:val="bg009"/>
    <w:basedOn w:val="a"/>
    <w:rsid w:val="00113064"/>
    <w:pPr>
      <w:spacing w:before="100" w:beforeAutospacing="1" w:after="100" w:afterAutospacing="1"/>
    </w:pPr>
    <w:rPr>
      <w:rFonts w:ascii="Tahoma" w:hAnsi="Tahoma" w:cs="Tahoma"/>
      <w:color w:val="003877"/>
      <w:sz w:val="15"/>
      <w:szCs w:val="15"/>
    </w:rPr>
  </w:style>
  <w:style w:type="paragraph" w:customStyle="1" w:styleId="lang">
    <w:name w:val="lang"/>
    <w:basedOn w:val="a"/>
    <w:rsid w:val="00113064"/>
    <w:pPr>
      <w:spacing w:before="100" w:beforeAutospacing="1" w:after="100" w:afterAutospacing="1"/>
      <w:textAlignment w:val="center"/>
    </w:pPr>
    <w:rPr>
      <w:rFonts w:ascii="Tahoma" w:hAnsi="Tahoma" w:cs="Tahoma"/>
      <w:color w:val="FFFFFF"/>
      <w:sz w:val="14"/>
      <w:szCs w:val="14"/>
    </w:rPr>
  </w:style>
  <w:style w:type="paragraph" w:customStyle="1" w:styleId="bg-cust">
    <w:name w:val="bg-cust"/>
    <w:basedOn w:val="a"/>
    <w:rsid w:val="00113064"/>
    <w:pPr>
      <w:spacing w:before="100" w:beforeAutospacing="1" w:after="100" w:afterAutospacing="1"/>
    </w:pPr>
    <w:rPr>
      <w:rFonts w:ascii="Tahoma" w:hAnsi="Tahoma" w:cs="Tahoma"/>
      <w:color w:val="003877"/>
      <w:sz w:val="15"/>
      <w:szCs w:val="15"/>
    </w:rPr>
  </w:style>
  <w:style w:type="paragraph" w:customStyle="1" w:styleId="nav1">
    <w:name w:val="nav1"/>
    <w:basedOn w:val="a"/>
    <w:rsid w:val="00113064"/>
    <w:pPr>
      <w:spacing w:before="100" w:beforeAutospacing="1" w:after="100" w:afterAutospacing="1"/>
    </w:pPr>
    <w:rPr>
      <w:rFonts w:ascii="Tahoma" w:hAnsi="Tahoma" w:cs="Tahoma"/>
      <w:b/>
      <w:bCs/>
      <w:color w:val="003877"/>
      <w:sz w:val="13"/>
      <w:szCs w:val="13"/>
    </w:rPr>
  </w:style>
  <w:style w:type="paragraph" w:customStyle="1" w:styleId="nav2">
    <w:name w:val="nav2"/>
    <w:basedOn w:val="a"/>
    <w:rsid w:val="00113064"/>
    <w:pPr>
      <w:pBdr>
        <w:right w:val="double" w:sz="2" w:space="0" w:color="ECECEC"/>
      </w:pBdr>
      <w:shd w:val="clear" w:color="auto" w:fill="FFFFFF"/>
      <w:spacing w:before="100" w:beforeAutospacing="1" w:after="100" w:afterAutospacing="1"/>
    </w:pPr>
    <w:rPr>
      <w:rFonts w:ascii="Tahoma" w:hAnsi="Tahoma" w:cs="Tahoma"/>
      <w:b/>
      <w:bCs/>
      <w:color w:val="003877"/>
      <w:sz w:val="13"/>
      <w:szCs w:val="13"/>
    </w:rPr>
  </w:style>
  <w:style w:type="paragraph" w:customStyle="1" w:styleId="nav3">
    <w:name w:val="nav3"/>
    <w:basedOn w:val="a"/>
    <w:rsid w:val="00113064"/>
    <w:pPr>
      <w:spacing w:before="100" w:beforeAutospacing="1" w:after="100" w:afterAutospacing="1"/>
    </w:pPr>
    <w:rPr>
      <w:rFonts w:ascii="Tahoma" w:hAnsi="Tahoma" w:cs="Tahoma"/>
      <w:b/>
      <w:bCs/>
      <w:color w:val="003877"/>
      <w:sz w:val="13"/>
      <w:szCs w:val="13"/>
    </w:rPr>
  </w:style>
  <w:style w:type="paragraph" w:customStyle="1" w:styleId="nav4">
    <w:name w:val="nav4"/>
    <w:basedOn w:val="a"/>
    <w:rsid w:val="00113064"/>
    <w:pPr>
      <w:spacing w:before="100" w:beforeAutospacing="1" w:after="100" w:afterAutospacing="1"/>
    </w:pPr>
    <w:rPr>
      <w:rFonts w:ascii="Tahoma" w:hAnsi="Tahoma" w:cs="Tahoma"/>
      <w:b/>
      <w:bCs/>
      <w:color w:val="003877"/>
      <w:sz w:val="13"/>
      <w:szCs w:val="13"/>
    </w:rPr>
  </w:style>
  <w:style w:type="paragraph" w:customStyle="1" w:styleId="nav5">
    <w:name w:val="nav5"/>
    <w:basedOn w:val="a"/>
    <w:rsid w:val="00113064"/>
    <w:pPr>
      <w:spacing w:before="100" w:beforeAutospacing="1" w:after="100" w:afterAutospacing="1"/>
    </w:pPr>
    <w:rPr>
      <w:rFonts w:ascii="Tahoma" w:hAnsi="Tahoma" w:cs="Tahoma"/>
      <w:b/>
      <w:bCs/>
      <w:color w:val="003877"/>
      <w:sz w:val="13"/>
      <w:szCs w:val="13"/>
    </w:rPr>
  </w:style>
  <w:style w:type="paragraph" w:customStyle="1" w:styleId="mnav1">
    <w:name w:val="mnav1"/>
    <w:basedOn w:val="a"/>
    <w:rsid w:val="00113064"/>
    <w:pPr>
      <w:spacing w:before="100" w:beforeAutospacing="1" w:after="100" w:afterAutospacing="1"/>
    </w:pPr>
    <w:rPr>
      <w:rFonts w:ascii="Tahoma" w:hAnsi="Tahoma" w:cs="Tahoma"/>
      <w:color w:val="003877"/>
      <w:sz w:val="15"/>
      <w:szCs w:val="15"/>
    </w:rPr>
  </w:style>
  <w:style w:type="paragraph" w:customStyle="1" w:styleId="mnav2">
    <w:name w:val="mnav2"/>
    <w:basedOn w:val="a"/>
    <w:rsid w:val="00113064"/>
    <w:pPr>
      <w:spacing w:before="100" w:beforeAutospacing="1" w:after="100" w:afterAutospacing="1"/>
    </w:pPr>
    <w:rPr>
      <w:rFonts w:ascii="Tahoma" w:hAnsi="Tahoma" w:cs="Tahoma"/>
      <w:color w:val="003877"/>
      <w:sz w:val="15"/>
      <w:szCs w:val="15"/>
    </w:rPr>
  </w:style>
  <w:style w:type="paragraph" w:customStyle="1" w:styleId="mnav3">
    <w:name w:val="mnav3"/>
    <w:basedOn w:val="a"/>
    <w:rsid w:val="00113064"/>
    <w:pPr>
      <w:spacing w:before="100" w:beforeAutospacing="1" w:after="100" w:afterAutospacing="1"/>
    </w:pPr>
    <w:rPr>
      <w:rFonts w:ascii="Tahoma" w:hAnsi="Tahoma" w:cs="Tahoma"/>
      <w:color w:val="003877"/>
      <w:sz w:val="15"/>
      <w:szCs w:val="15"/>
    </w:rPr>
  </w:style>
  <w:style w:type="paragraph" w:customStyle="1" w:styleId="mnav4">
    <w:name w:val="mnav4"/>
    <w:basedOn w:val="a"/>
    <w:rsid w:val="00113064"/>
    <w:pPr>
      <w:spacing w:before="100" w:beforeAutospacing="1" w:after="100" w:afterAutospacing="1"/>
    </w:pPr>
    <w:rPr>
      <w:rFonts w:ascii="Tahoma" w:hAnsi="Tahoma" w:cs="Tahoma"/>
      <w:color w:val="003877"/>
      <w:sz w:val="15"/>
      <w:szCs w:val="15"/>
    </w:rPr>
  </w:style>
  <w:style w:type="paragraph" w:customStyle="1" w:styleId="mnav5">
    <w:name w:val="mnav5"/>
    <w:basedOn w:val="a"/>
    <w:rsid w:val="00113064"/>
    <w:pPr>
      <w:pBdr>
        <w:top w:val="double" w:sz="2" w:space="0" w:color="ECECEC"/>
        <w:bottom w:val="double" w:sz="2" w:space="0" w:color="ECECEC"/>
      </w:pBdr>
      <w:spacing w:before="100" w:beforeAutospacing="1" w:after="100" w:afterAutospacing="1"/>
    </w:pPr>
    <w:rPr>
      <w:rFonts w:ascii="Tahoma" w:hAnsi="Tahoma" w:cs="Tahoma"/>
      <w:color w:val="003877"/>
      <w:sz w:val="15"/>
      <w:szCs w:val="15"/>
    </w:rPr>
  </w:style>
  <w:style w:type="paragraph" w:customStyle="1" w:styleId="xar">
    <w:name w:val="xar"/>
    <w:basedOn w:val="a"/>
    <w:rsid w:val="00113064"/>
    <w:pPr>
      <w:spacing w:before="100" w:beforeAutospacing="1" w:after="100" w:afterAutospacing="1"/>
      <w:jc w:val="center"/>
    </w:pPr>
    <w:rPr>
      <w:rFonts w:ascii="Tahoma" w:hAnsi="Tahoma" w:cs="Tahoma"/>
      <w:color w:val="003877"/>
      <w:sz w:val="13"/>
      <w:szCs w:val="13"/>
    </w:rPr>
  </w:style>
  <w:style w:type="paragraph" w:customStyle="1" w:styleId="catlink">
    <w:name w:val="catlink"/>
    <w:basedOn w:val="a"/>
    <w:rsid w:val="00113064"/>
    <w:pPr>
      <w:spacing w:before="100" w:beforeAutospacing="1" w:after="100" w:afterAutospacing="1"/>
      <w:jc w:val="center"/>
    </w:pPr>
    <w:rPr>
      <w:rFonts w:ascii="Tahoma" w:hAnsi="Tahoma" w:cs="Tahoma"/>
      <w:color w:val="003877"/>
      <w:sz w:val="13"/>
      <w:szCs w:val="13"/>
    </w:rPr>
  </w:style>
  <w:style w:type="paragraph" w:customStyle="1" w:styleId="xab">
    <w:name w:val="xab"/>
    <w:basedOn w:val="a"/>
    <w:rsid w:val="00113064"/>
    <w:pPr>
      <w:spacing w:before="100" w:beforeAutospacing="1" w:after="100" w:afterAutospacing="1"/>
    </w:pPr>
    <w:rPr>
      <w:rFonts w:ascii="Tahoma" w:hAnsi="Tahoma" w:cs="Tahoma"/>
      <w:color w:val="A90303"/>
      <w:sz w:val="21"/>
      <w:szCs w:val="21"/>
    </w:rPr>
  </w:style>
  <w:style w:type="paragraph" w:customStyle="1" w:styleId="arx">
    <w:name w:val="arx"/>
    <w:basedOn w:val="a"/>
    <w:rsid w:val="00113064"/>
    <w:pPr>
      <w:spacing w:before="100" w:beforeAutospacing="1" w:after="100" w:afterAutospacing="1"/>
      <w:jc w:val="right"/>
    </w:pPr>
    <w:rPr>
      <w:rFonts w:ascii="Tahoma" w:hAnsi="Tahoma" w:cs="Tahoma"/>
      <w:b/>
      <w:bCs/>
      <w:color w:val="0066CC"/>
      <w:sz w:val="13"/>
      <w:szCs w:val="13"/>
    </w:rPr>
  </w:style>
  <w:style w:type="paragraph" w:customStyle="1" w:styleId="new">
    <w:name w:val="new"/>
    <w:basedOn w:val="a"/>
    <w:rsid w:val="00113064"/>
    <w:pPr>
      <w:spacing w:before="100" w:beforeAutospacing="1" w:after="100" w:afterAutospacing="1"/>
      <w:ind w:left="115"/>
    </w:pPr>
    <w:rPr>
      <w:rFonts w:ascii="Tahoma" w:hAnsi="Tahoma" w:cs="Tahoma"/>
      <w:color w:val="003877"/>
      <w:sz w:val="15"/>
      <w:szCs w:val="15"/>
    </w:rPr>
  </w:style>
  <w:style w:type="paragraph" w:customStyle="1" w:styleId="newl">
    <w:name w:val="newl"/>
    <w:basedOn w:val="a"/>
    <w:rsid w:val="00113064"/>
    <w:pPr>
      <w:pBdr>
        <w:left w:val="double" w:sz="2" w:space="0" w:color="ECECEC"/>
      </w:pBdr>
      <w:spacing w:before="100" w:beforeAutospacing="1" w:after="100" w:afterAutospacing="1"/>
    </w:pPr>
    <w:rPr>
      <w:rFonts w:ascii="Tahoma" w:hAnsi="Tahoma" w:cs="Tahoma"/>
      <w:color w:val="003877"/>
      <w:sz w:val="15"/>
      <w:szCs w:val="15"/>
    </w:rPr>
  </w:style>
  <w:style w:type="paragraph" w:customStyle="1" w:styleId="newr">
    <w:name w:val="newr"/>
    <w:basedOn w:val="a"/>
    <w:rsid w:val="00113064"/>
    <w:pPr>
      <w:pBdr>
        <w:right w:val="double" w:sz="2" w:space="0" w:color="ECECEC"/>
      </w:pBdr>
      <w:spacing w:before="100" w:beforeAutospacing="1" w:after="100" w:afterAutospacing="1"/>
    </w:pPr>
    <w:rPr>
      <w:rFonts w:ascii="Tahoma" w:hAnsi="Tahoma" w:cs="Tahoma"/>
      <w:color w:val="003877"/>
      <w:sz w:val="15"/>
      <w:szCs w:val="15"/>
    </w:rPr>
  </w:style>
  <w:style w:type="paragraph" w:customStyle="1" w:styleId="contenttb">
    <w:name w:val="contenttb"/>
    <w:basedOn w:val="a"/>
    <w:rsid w:val="00113064"/>
    <w:pPr>
      <w:pBdr>
        <w:left w:val="double" w:sz="2" w:space="6" w:color="ECECEC"/>
        <w:right w:val="double" w:sz="2" w:space="6" w:color="ECECEC"/>
      </w:pBdr>
      <w:spacing w:before="100" w:beforeAutospacing="1" w:after="100" w:afterAutospacing="1"/>
    </w:pPr>
    <w:rPr>
      <w:rFonts w:ascii="Tahoma" w:hAnsi="Tahoma" w:cs="Tahoma"/>
      <w:color w:val="003877"/>
      <w:sz w:val="15"/>
      <w:szCs w:val="15"/>
    </w:rPr>
  </w:style>
  <w:style w:type="paragraph" w:customStyle="1" w:styleId="contentm">
    <w:name w:val="contentm"/>
    <w:basedOn w:val="a"/>
    <w:rsid w:val="00113064"/>
    <w:pPr>
      <w:spacing w:before="100" w:beforeAutospacing="1" w:after="100" w:afterAutospacing="1"/>
    </w:pPr>
    <w:rPr>
      <w:rFonts w:ascii="Tahoma" w:hAnsi="Tahoma" w:cs="Tahoma"/>
      <w:color w:val="333333"/>
      <w:sz w:val="13"/>
      <w:szCs w:val="13"/>
    </w:rPr>
  </w:style>
  <w:style w:type="paragraph" w:customStyle="1" w:styleId="content">
    <w:name w:val="content"/>
    <w:basedOn w:val="a"/>
    <w:rsid w:val="00113064"/>
    <w:pPr>
      <w:spacing w:before="100" w:beforeAutospacing="1" w:after="100" w:afterAutospacing="1"/>
    </w:pPr>
    <w:rPr>
      <w:rFonts w:ascii="Tahoma" w:hAnsi="Tahoma" w:cs="Tahoma"/>
      <w:color w:val="003877"/>
      <w:sz w:val="15"/>
      <w:szCs w:val="15"/>
    </w:rPr>
  </w:style>
  <w:style w:type="paragraph" w:customStyle="1" w:styleId="contentblack">
    <w:name w:val="contentblack"/>
    <w:basedOn w:val="a"/>
    <w:rsid w:val="00113064"/>
    <w:pPr>
      <w:spacing w:before="100" w:beforeAutospacing="1" w:after="100" w:afterAutospacing="1"/>
    </w:pPr>
    <w:rPr>
      <w:rFonts w:ascii="Tahoma" w:hAnsi="Tahoma" w:cs="Tahoma"/>
      <w:color w:val="333333"/>
      <w:sz w:val="15"/>
      <w:szCs w:val="15"/>
    </w:rPr>
  </w:style>
  <w:style w:type="paragraph" w:customStyle="1" w:styleId="date">
    <w:name w:val="date"/>
    <w:basedOn w:val="a"/>
    <w:rsid w:val="00113064"/>
    <w:pPr>
      <w:spacing w:before="100" w:beforeAutospacing="1" w:after="100" w:afterAutospacing="1" w:line="115" w:lineRule="atLeast"/>
      <w:ind w:left="12"/>
    </w:pPr>
    <w:rPr>
      <w:rFonts w:ascii="Tahoma" w:hAnsi="Tahoma" w:cs="Tahoma"/>
      <w:b/>
      <w:bCs/>
      <w:color w:val="436997"/>
      <w:sz w:val="14"/>
      <w:szCs w:val="14"/>
    </w:rPr>
  </w:style>
  <w:style w:type="paragraph" w:customStyle="1" w:styleId="title">
    <w:name w:val="title"/>
    <w:basedOn w:val="a"/>
    <w:rsid w:val="00113064"/>
    <w:pPr>
      <w:spacing w:before="100" w:beforeAutospacing="1" w:after="100" w:afterAutospacing="1"/>
    </w:pPr>
    <w:rPr>
      <w:rFonts w:ascii="Tahoma" w:hAnsi="Tahoma" w:cs="Tahoma"/>
      <w:color w:val="FFFFFF"/>
      <w:sz w:val="12"/>
      <w:szCs w:val="12"/>
    </w:rPr>
  </w:style>
  <w:style w:type="paragraph" w:customStyle="1" w:styleId="axtar">
    <w:name w:val="axtar"/>
    <w:basedOn w:val="a"/>
    <w:rsid w:val="00113064"/>
    <w:pPr>
      <w:spacing w:before="100" w:beforeAutospacing="1" w:after="100" w:afterAutospacing="1"/>
    </w:pPr>
    <w:rPr>
      <w:rFonts w:ascii="Tahoma" w:hAnsi="Tahoma" w:cs="Tahoma"/>
      <w:color w:val="FFFFFF"/>
      <w:sz w:val="14"/>
      <w:szCs w:val="14"/>
    </w:rPr>
  </w:style>
  <w:style w:type="paragraph" w:customStyle="1" w:styleId="inputsub">
    <w:name w:val="inputsub"/>
    <w:basedOn w:val="a"/>
    <w:rsid w:val="00113064"/>
    <w:pPr>
      <w:spacing w:before="100" w:beforeAutospacing="1" w:after="100" w:afterAutospacing="1"/>
    </w:pPr>
    <w:rPr>
      <w:rFonts w:ascii="Tahoma" w:hAnsi="Tahoma" w:cs="Tahoma"/>
      <w:color w:val="FFFFFF"/>
      <w:sz w:val="14"/>
      <w:szCs w:val="14"/>
    </w:rPr>
  </w:style>
  <w:style w:type="paragraph" w:customStyle="1" w:styleId="menu">
    <w:name w:val="menu"/>
    <w:basedOn w:val="a"/>
    <w:rsid w:val="00113064"/>
    <w:pPr>
      <w:spacing w:before="100" w:beforeAutospacing="1" w:after="100" w:afterAutospacing="1"/>
    </w:pPr>
    <w:rPr>
      <w:rFonts w:ascii="Tahoma" w:hAnsi="Tahoma" w:cs="Tahoma"/>
      <w:b/>
      <w:bCs/>
      <w:color w:val="003877"/>
      <w:sz w:val="13"/>
      <w:szCs w:val="13"/>
    </w:rPr>
  </w:style>
  <w:style w:type="paragraph" w:customStyle="1" w:styleId="srch">
    <w:name w:val="srch"/>
    <w:basedOn w:val="a"/>
    <w:rsid w:val="00113064"/>
    <w:pPr>
      <w:ind w:left="46" w:right="23"/>
      <w:textAlignment w:val="center"/>
    </w:pPr>
    <w:rPr>
      <w:rFonts w:ascii="Tahoma" w:hAnsi="Tahoma" w:cs="Tahoma"/>
      <w:color w:val="000000"/>
      <w:sz w:val="12"/>
      <w:szCs w:val="12"/>
    </w:rPr>
  </w:style>
  <w:style w:type="paragraph" w:customStyle="1" w:styleId="mmact">
    <w:name w:val="mmact"/>
    <w:basedOn w:val="a"/>
    <w:rsid w:val="00113064"/>
    <w:pPr>
      <w:spacing w:before="100" w:beforeAutospacing="1" w:after="100" w:afterAutospacing="1"/>
    </w:pPr>
    <w:rPr>
      <w:rFonts w:ascii="Tahoma" w:hAnsi="Tahoma" w:cs="Tahoma"/>
      <w:b/>
      <w:bCs/>
      <w:color w:val="FF9C00"/>
      <w:sz w:val="13"/>
      <w:szCs w:val="13"/>
    </w:rPr>
  </w:style>
  <w:style w:type="paragraph" w:customStyle="1" w:styleId="contentmapm">
    <w:name w:val="contentmapm"/>
    <w:basedOn w:val="a"/>
    <w:rsid w:val="00113064"/>
    <w:pPr>
      <w:spacing w:before="100" w:beforeAutospacing="1" w:after="100" w:afterAutospacing="1"/>
    </w:pPr>
    <w:rPr>
      <w:rFonts w:ascii="Tahoma" w:hAnsi="Tahoma" w:cs="Tahoma"/>
      <w:color w:val="003877"/>
      <w:sz w:val="13"/>
      <w:szCs w:val="13"/>
    </w:rPr>
  </w:style>
  <w:style w:type="paragraph" w:customStyle="1" w:styleId="az">
    <w:name w:val="az"/>
    <w:basedOn w:val="a"/>
    <w:rsid w:val="00113064"/>
    <w:pPr>
      <w:spacing w:before="100" w:beforeAutospacing="1" w:after="100" w:afterAutospacing="1"/>
    </w:pPr>
    <w:rPr>
      <w:rFonts w:ascii="Tahoma" w:hAnsi="Tahoma" w:cs="Tahoma"/>
      <w:color w:val="003877"/>
      <w:sz w:val="13"/>
      <w:szCs w:val="13"/>
    </w:rPr>
  </w:style>
  <w:style w:type="paragraph" w:customStyle="1" w:styleId="azbold">
    <w:name w:val="azbold"/>
    <w:basedOn w:val="a"/>
    <w:rsid w:val="00113064"/>
    <w:pPr>
      <w:spacing w:before="100" w:beforeAutospacing="1" w:after="100" w:afterAutospacing="1"/>
    </w:pPr>
    <w:rPr>
      <w:rFonts w:ascii="Tahoma" w:hAnsi="Tahoma" w:cs="Tahoma"/>
      <w:b/>
      <w:bCs/>
      <w:color w:val="003877"/>
      <w:sz w:val="14"/>
      <w:szCs w:val="14"/>
    </w:rPr>
  </w:style>
  <w:style w:type="paragraph" w:customStyle="1" w:styleId="emh3">
    <w:name w:val="emh3"/>
    <w:basedOn w:val="a"/>
    <w:rsid w:val="00113064"/>
    <w:pPr>
      <w:spacing w:before="100" w:beforeAutospacing="1" w:after="100" w:afterAutospacing="1"/>
    </w:pPr>
    <w:rPr>
      <w:rFonts w:ascii="Tahoma" w:hAnsi="Tahoma" w:cs="Tahoma"/>
      <w:color w:val="003877"/>
      <w:sz w:val="18"/>
      <w:szCs w:val="18"/>
    </w:rPr>
  </w:style>
  <w:style w:type="paragraph" w:customStyle="1" w:styleId="emh4">
    <w:name w:val="emh4"/>
    <w:basedOn w:val="a"/>
    <w:rsid w:val="00113064"/>
    <w:pPr>
      <w:spacing w:before="100" w:beforeAutospacing="1" w:after="100" w:afterAutospacing="1"/>
    </w:pPr>
    <w:rPr>
      <w:rFonts w:ascii="Tahoma" w:hAnsi="Tahoma" w:cs="Tahoma"/>
      <w:color w:val="003877"/>
      <w:sz w:val="17"/>
      <w:szCs w:val="17"/>
    </w:rPr>
  </w:style>
  <w:style w:type="paragraph" w:customStyle="1" w:styleId="emh5">
    <w:name w:val="emh5"/>
    <w:basedOn w:val="a"/>
    <w:rsid w:val="00113064"/>
    <w:pPr>
      <w:spacing w:before="100" w:beforeAutospacing="1" w:after="100" w:afterAutospacing="1"/>
    </w:pPr>
    <w:rPr>
      <w:rFonts w:ascii="Tahoma" w:hAnsi="Tahoma" w:cs="Tahoma"/>
      <w:color w:val="003877"/>
      <w:sz w:val="15"/>
      <w:szCs w:val="15"/>
    </w:rPr>
  </w:style>
  <w:style w:type="paragraph" w:customStyle="1" w:styleId="hidden">
    <w:name w:val="hidden"/>
    <w:basedOn w:val="a"/>
    <w:rsid w:val="00113064"/>
    <w:pPr>
      <w:spacing w:before="100" w:beforeAutospacing="1" w:after="100" w:afterAutospacing="1"/>
    </w:pPr>
    <w:rPr>
      <w:rFonts w:ascii="Tahoma" w:hAnsi="Tahoma" w:cs="Tahoma"/>
      <w:vanish/>
      <w:color w:val="003877"/>
      <w:sz w:val="15"/>
      <w:szCs w:val="15"/>
    </w:rPr>
  </w:style>
  <w:style w:type="paragraph" w:customStyle="1" w:styleId="unhidden">
    <w:name w:val="unhidden"/>
    <w:basedOn w:val="a"/>
    <w:rsid w:val="00113064"/>
    <w:pPr>
      <w:spacing w:before="100" w:beforeAutospacing="1" w:after="100" w:afterAutospacing="1"/>
    </w:pPr>
    <w:rPr>
      <w:rFonts w:ascii="Tahoma" w:hAnsi="Tahoma" w:cs="Tahoma"/>
      <w:color w:val="003877"/>
      <w:sz w:val="15"/>
      <w:szCs w:val="15"/>
    </w:rPr>
  </w:style>
  <w:style w:type="character" w:customStyle="1" w:styleId="emh31">
    <w:name w:val="emh31"/>
    <w:basedOn w:val="a0"/>
    <w:rsid w:val="00113064"/>
    <w:rPr>
      <w:rFonts w:ascii="Tahoma" w:hAnsi="Tahoma" w:cs="Tahoma" w:hint="default"/>
      <w:color w:val="003877"/>
      <w:sz w:val="18"/>
      <w:szCs w:val="18"/>
    </w:rPr>
  </w:style>
  <w:style w:type="character" w:customStyle="1" w:styleId="emh41">
    <w:name w:val="emh41"/>
    <w:basedOn w:val="a0"/>
    <w:rsid w:val="00113064"/>
    <w:rPr>
      <w:rFonts w:ascii="Tahoma" w:hAnsi="Tahoma" w:cs="Tahoma" w:hint="default"/>
      <w:color w:val="003877"/>
      <w:sz w:val="17"/>
      <w:szCs w:val="17"/>
    </w:rPr>
  </w:style>
  <w:style w:type="table" w:styleId="af3">
    <w:name w:val="Table Grid"/>
    <w:basedOn w:val="a1"/>
    <w:rsid w:val="00D97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DB"/>
    <w:rPr>
      <w:rFonts w:ascii="Times New Roman" w:eastAsia="Times New Roman" w:hAnsi="Times New Roman"/>
      <w:sz w:val="24"/>
      <w:szCs w:val="24"/>
    </w:rPr>
  </w:style>
  <w:style w:type="paragraph" w:styleId="1">
    <w:name w:val="heading 1"/>
    <w:basedOn w:val="a"/>
    <w:next w:val="a"/>
    <w:link w:val="10"/>
    <w:qFormat/>
    <w:rsid w:val="00D407DB"/>
    <w:pPr>
      <w:keepNext/>
      <w:spacing w:line="384" w:lineRule="auto"/>
      <w:ind w:firstLine="851"/>
      <w:jc w:val="both"/>
      <w:outlineLvl w:val="0"/>
    </w:pPr>
    <w:rPr>
      <w:rFonts w:ascii="Arial (Azeri Cyr)" w:hAnsi="Arial (Azeri Cyr)"/>
      <w:spacing w:val="16"/>
      <w:sz w:val="28"/>
    </w:rPr>
  </w:style>
  <w:style w:type="paragraph" w:styleId="2">
    <w:name w:val="heading 2"/>
    <w:basedOn w:val="a"/>
    <w:qFormat/>
    <w:rsid w:val="00113064"/>
    <w:pPr>
      <w:spacing w:before="100" w:beforeAutospacing="1" w:after="100" w:afterAutospacing="1"/>
      <w:outlineLvl w:val="1"/>
    </w:pPr>
    <w:rPr>
      <w:rFonts w:ascii="Tahoma" w:hAnsi="Tahoma" w:cs="Tahoma"/>
      <w:b/>
      <w:bCs/>
      <w:color w:val="003877"/>
      <w:sz w:val="36"/>
      <w:szCs w:val="36"/>
    </w:rPr>
  </w:style>
  <w:style w:type="paragraph" w:styleId="3">
    <w:name w:val="heading 3"/>
    <w:basedOn w:val="a"/>
    <w:qFormat/>
    <w:rsid w:val="00113064"/>
    <w:pPr>
      <w:spacing w:before="100" w:beforeAutospacing="1" w:after="100" w:afterAutospacing="1"/>
      <w:outlineLvl w:val="2"/>
    </w:pPr>
    <w:rPr>
      <w:rFonts w:ascii="Tahoma" w:hAnsi="Tahoma" w:cs="Tahoma"/>
      <w:b/>
      <w:bCs/>
      <w:color w:val="003877"/>
      <w:sz w:val="27"/>
      <w:szCs w:val="27"/>
    </w:rPr>
  </w:style>
  <w:style w:type="paragraph" w:styleId="4">
    <w:name w:val="heading 4"/>
    <w:basedOn w:val="a"/>
    <w:qFormat/>
    <w:rsid w:val="00113064"/>
    <w:pPr>
      <w:spacing w:before="100" w:beforeAutospacing="1" w:after="100" w:afterAutospacing="1"/>
      <w:outlineLvl w:val="3"/>
    </w:pPr>
    <w:rPr>
      <w:rFonts w:ascii="Tahoma" w:hAnsi="Tahoma" w:cs="Tahoma"/>
      <w:b/>
      <w:bCs/>
      <w:color w:val="003877"/>
    </w:rPr>
  </w:style>
  <w:style w:type="paragraph" w:styleId="5">
    <w:name w:val="heading 5"/>
    <w:basedOn w:val="a"/>
    <w:qFormat/>
    <w:rsid w:val="00113064"/>
    <w:pPr>
      <w:spacing w:before="100" w:beforeAutospacing="1" w:after="100" w:afterAutospacing="1"/>
      <w:outlineLvl w:val="4"/>
    </w:pPr>
    <w:rPr>
      <w:rFonts w:ascii="Tahoma" w:hAnsi="Tahoma" w:cs="Tahoma"/>
      <w:b/>
      <w:bCs/>
      <w:color w:val="003877"/>
      <w:sz w:val="20"/>
      <w:szCs w:val="20"/>
    </w:rPr>
  </w:style>
  <w:style w:type="paragraph" w:styleId="6">
    <w:name w:val="heading 6"/>
    <w:basedOn w:val="a"/>
    <w:qFormat/>
    <w:rsid w:val="00113064"/>
    <w:pPr>
      <w:spacing w:before="100" w:beforeAutospacing="1" w:after="100" w:afterAutospacing="1"/>
      <w:outlineLvl w:val="5"/>
    </w:pPr>
    <w:rPr>
      <w:rFonts w:ascii="Tahoma" w:hAnsi="Tahoma" w:cs="Tahoma"/>
      <w:b/>
      <w:bCs/>
      <w:color w:val="003877"/>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407DB"/>
    <w:rPr>
      <w:rFonts w:ascii="Arial (Azeri Cyr)" w:eastAsia="Times New Roman" w:hAnsi="Arial (Azeri Cyr)" w:cs="Times New Roman"/>
      <w:spacing w:val="16"/>
      <w:sz w:val="28"/>
      <w:szCs w:val="24"/>
      <w:lang w:val="ru-RU" w:eastAsia="ru-RU"/>
    </w:rPr>
  </w:style>
  <w:style w:type="paragraph" w:styleId="a3">
    <w:name w:val="List Paragraph"/>
    <w:basedOn w:val="a"/>
    <w:uiPriority w:val="34"/>
    <w:qFormat/>
    <w:rsid w:val="007C3990"/>
    <w:pPr>
      <w:ind w:left="720"/>
      <w:contextualSpacing/>
    </w:pPr>
  </w:style>
  <w:style w:type="paragraph" w:styleId="a4">
    <w:name w:val="Body Text"/>
    <w:basedOn w:val="a"/>
    <w:link w:val="a5"/>
    <w:rsid w:val="00D407DB"/>
    <w:pPr>
      <w:jc w:val="center"/>
    </w:pPr>
    <w:rPr>
      <w:rFonts w:ascii="A2 Times AzCyr" w:hAnsi="A2 Times AzCyr"/>
      <w:b/>
      <w:bCs/>
      <w:sz w:val="40"/>
    </w:rPr>
  </w:style>
  <w:style w:type="character" w:customStyle="1" w:styleId="a5">
    <w:name w:val="Основной текст Знак"/>
    <w:basedOn w:val="a0"/>
    <w:link w:val="a4"/>
    <w:rsid w:val="00D407DB"/>
    <w:rPr>
      <w:rFonts w:ascii="A2 Times AzCyr" w:eastAsia="Times New Roman" w:hAnsi="A2 Times AzCyr" w:cs="Times New Roman"/>
      <w:b/>
      <w:bCs/>
      <w:sz w:val="40"/>
      <w:szCs w:val="24"/>
      <w:lang w:val="ru-RU" w:eastAsia="ru-RU"/>
    </w:rPr>
  </w:style>
  <w:style w:type="paragraph" w:styleId="20">
    <w:name w:val="Body Text 2"/>
    <w:basedOn w:val="a"/>
    <w:link w:val="21"/>
    <w:rsid w:val="00D407DB"/>
    <w:pPr>
      <w:spacing w:after="120" w:line="480" w:lineRule="auto"/>
    </w:pPr>
  </w:style>
  <w:style w:type="character" w:customStyle="1" w:styleId="21">
    <w:name w:val="Основной текст 2 Знак"/>
    <w:basedOn w:val="a0"/>
    <w:link w:val="20"/>
    <w:rsid w:val="00D407DB"/>
    <w:rPr>
      <w:rFonts w:ascii="Times New Roman" w:eastAsia="Times New Roman" w:hAnsi="Times New Roman" w:cs="Times New Roman"/>
      <w:sz w:val="24"/>
      <w:szCs w:val="24"/>
      <w:lang w:val="ru-RU" w:eastAsia="ru-RU"/>
    </w:rPr>
  </w:style>
  <w:style w:type="paragraph" w:styleId="a6">
    <w:name w:val="Body Text Indent"/>
    <w:basedOn w:val="a"/>
    <w:link w:val="a7"/>
    <w:rsid w:val="00D407DB"/>
    <w:pPr>
      <w:spacing w:after="120"/>
      <w:ind w:left="283"/>
    </w:pPr>
  </w:style>
  <w:style w:type="character" w:customStyle="1" w:styleId="a7">
    <w:name w:val="Основной текст с отступом Знак"/>
    <w:basedOn w:val="a0"/>
    <w:link w:val="a6"/>
    <w:rsid w:val="00D407DB"/>
    <w:rPr>
      <w:rFonts w:ascii="Times New Roman" w:eastAsia="Times New Roman" w:hAnsi="Times New Roman" w:cs="Times New Roman"/>
      <w:sz w:val="24"/>
      <w:szCs w:val="24"/>
      <w:lang w:val="ru-RU" w:eastAsia="ru-RU"/>
    </w:rPr>
  </w:style>
  <w:style w:type="character" w:styleId="a8">
    <w:name w:val="Hyperlink"/>
    <w:basedOn w:val="a0"/>
    <w:rsid w:val="00D407DB"/>
    <w:rPr>
      <w:rFonts w:ascii="Tahoma" w:hAnsi="Tahoma" w:cs="Tahoma" w:hint="default"/>
      <w:color w:val="003877"/>
      <w:u w:val="single"/>
    </w:rPr>
  </w:style>
  <w:style w:type="character" w:customStyle="1" w:styleId="content1">
    <w:name w:val="content1"/>
    <w:basedOn w:val="a0"/>
    <w:rsid w:val="00D407DB"/>
    <w:rPr>
      <w:rFonts w:ascii="Tahoma" w:hAnsi="Tahoma" w:cs="Tahoma" w:hint="default"/>
      <w:b w:val="0"/>
      <w:bCs w:val="0"/>
      <w:color w:val="003877"/>
      <w:sz w:val="20"/>
      <w:szCs w:val="20"/>
    </w:rPr>
  </w:style>
  <w:style w:type="character" w:customStyle="1" w:styleId="contentmapm1">
    <w:name w:val="contentmapm1"/>
    <w:basedOn w:val="a0"/>
    <w:rsid w:val="00D407DB"/>
    <w:rPr>
      <w:rFonts w:ascii="Tahoma" w:hAnsi="Tahoma" w:cs="Tahoma" w:hint="default"/>
      <w:b w:val="0"/>
      <w:bCs w:val="0"/>
      <w:color w:val="003877"/>
      <w:sz w:val="17"/>
      <w:szCs w:val="17"/>
    </w:rPr>
  </w:style>
  <w:style w:type="paragraph" w:styleId="22">
    <w:name w:val="Body Text Indent 2"/>
    <w:basedOn w:val="a"/>
    <w:link w:val="23"/>
    <w:rsid w:val="00D407DB"/>
    <w:pPr>
      <w:spacing w:after="120" w:line="480" w:lineRule="auto"/>
      <w:ind w:left="283"/>
    </w:pPr>
  </w:style>
  <w:style w:type="character" w:customStyle="1" w:styleId="23">
    <w:name w:val="Основной текст с отступом 2 Знак"/>
    <w:basedOn w:val="a0"/>
    <w:link w:val="22"/>
    <w:rsid w:val="00D407DB"/>
    <w:rPr>
      <w:rFonts w:ascii="Times New Roman" w:eastAsia="Times New Roman" w:hAnsi="Times New Roman" w:cs="Times New Roman"/>
      <w:sz w:val="24"/>
      <w:szCs w:val="24"/>
      <w:lang w:val="ru-RU" w:eastAsia="ru-RU"/>
    </w:rPr>
  </w:style>
  <w:style w:type="character" w:customStyle="1" w:styleId="emh51">
    <w:name w:val="emh51"/>
    <w:basedOn w:val="a0"/>
    <w:rsid w:val="00D407DB"/>
    <w:rPr>
      <w:rFonts w:ascii="Tahoma" w:hAnsi="Tahoma" w:cs="Tahoma" w:hint="default"/>
      <w:color w:val="003877"/>
      <w:sz w:val="20"/>
      <w:szCs w:val="20"/>
    </w:rPr>
  </w:style>
  <w:style w:type="paragraph" w:styleId="a9">
    <w:name w:val="Title"/>
    <w:basedOn w:val="a"/>
    <w:link w:val="aa"/>
    <w:qFormat/>
    <w:rsid w:val="00D407DB"/>
    <w:pPr>
      <w:jc w:val="center"/>
    </w:pPr>
    <w:rPr>
      <w:rFonts w:eastAsia="MS Mincho"/>
      <w:b/>
      <w:bCs/>
      <w:sz w:val="32"/>
      <w:lang w:val="az-Latn-AZ" w:eastAsia="en-US"/>
    </w:rPr>
  </w:style>
  <w:style w:type="character" w:customStyle="1" w:styleId="aa">
    <w:name w:val="Название Знак"/>
    <w:basedOn w:val="a0"/>
    <w:link w:val="a9"/>
    <w:rsid w:val="00D407DB"/>
    <w:rPr>
      <w:rFonts w:ascii="Times New Roman" w:eastAsia="MS Mincho" w:hAnsi="Times New Roman" w:cs="Times New Roman"/>
      <w:b/>
      <w:bCs/>
      <w:sz w:val="32"/>
      <w:szCs w:val="24"/>
      <w:lang w:val="az-Latn-AZ"/>
    </w:rPr>
  </w:style>
  <w:style w:type="paragraph" w:styleId="ab">
    <w:name w:val="footer"/>
    <w:basedOn w:val="a"/>
    <w:link w:val="ac"/>
    <w:uiPriority w:val="99"/>
    <w:rsid w:val="00D407DB"/>
    <w:pPr>
      <w:tabs>
        <w:tab w:val="center" w:pos="4677"/>
        <w:tab w:val="right" w:pos="9355"/>
      </w:tabs>
    </w:pPr>
  </w:style>
  <w:style w:type="character" w:customStyle="1" w:styleId="ac">
    <w:name w:val="Нижний колонтитул Знак"/>
    <w:basedOn w:val="a0"/>
    <w:link w:val="ab"/>
    <w:uiPriority w:val="99"/>
    <w:rsid w:val="00D407DB"/>
    <w:rPr>
      <w:rFonts w:ascii="Times New Roman" w:eastAsia="Times New Roman" w:hAnsi="Times New Roman" w:cs="Times New Roman"/>
      <w:sz w:val="24"/>
      <w:szCs w:val="24"/>
      <w:lang w:val="ru-RU" w:eastAsia="ru-RU"/>
    </w:rPr>
  </w:style>
  <w:style w:type="character" w:styleId="ad">
    <w:name w:val="page number"/>
    <w:basedOn w:val="a0"/>
    <w:rsid w:val="00D407DB"/>
  </w:style>
  <w:style w:type="paragraph" w:styleId="ae">
    <w:name w:val="header"/>
    <w:basedOn w:val="a"/>
    <w:link w:val="af"/>
    <w:rsid w:val="00D407DB"/>
    <w:pPr>
      <w:tabs>
        <w:tab w:val="center" w:pos="4677"/>
        <w:tab w:val="right" w:pos="9355"/>
      </w:tabs>
    </w:pPr>
  </w:style>
  <w:style w:type="character" w:customStyle="1" w:styleId="af">
    <w:name w:val="Верхний колонтитул Знак"/>
    <w:basedOn w:val="a0"/>
    <w:link w:val="ae"/>
    <w:rsid w:val="00D407DB"/>
    <w:rPr>
      <w:rFonts w:ascii="Times New Roman" w:eastAsia="Times New Roman" w:hAnsi="Times New Roman" w:cs="Times New Roman"/>
      <w:sz w:val="24"/>
      <w:szCs w:val="24"/>
      <w:lang w:val="ru-RU" w:eastAsia="ru-RU"/>
    </w:rPr>
  </w:style>
  <w:style w:type="paragraph" w:customStyle="1" w:styleId="af0">
    <w:name w:val="......."/>
    <w:basedOn w:val="a"/>
    <w:next w:val="a"/>
    <w:rsid w:val="005D6DED"/>
    <w:pPr>
      <w:autoSpaceDE w:val="0"/>
      <w:autoSpaceDN w:val="0"/>
      <w:adjustRightInd w:val="0"/>
    </w:pPr>
    <w:rPr>
      <w:rFonts w:ascii="Arial" w:hAnsi="Arial"/>
    </w:rPr>
  </w:style>
  <w:style w:type="character" w:customStyle="1" w:styleId="a10">
    <w:name w:val="a1"/>
    <w:basedOn w:val="a0"/>
    <w:rsid w:val="005D6DED"/>
    <w:rPr>
      <w:color w:val="008000"/>
    </w:rPr>
  </w:style>
  <w:style w:type="character" w:styleId="af1">
    <w:name w:val="FollowedHyperlink"/>
    <w:basedOn w:val="a0"/>
    <w:rsid w:val="00113064"/>
    <w:rPr>
      <w:rFonts w:ascii="Tahoma" w:hAnsi="Tahoma" w:cs="Tahoma" w:hint="default"/>
      <w:color w:val="003877"/>
      <w:u w:val="single"/>
    </w:rPr>
  </w:style>
  <w:style w:type="paragraph" w:styleId="af2">
    <w:name w:val="Normal (Web)"/>
    <w:basedOn w:val="a"/>
    <w:rsid w:val="00113064"/>
    <w:pPr>
      <w:spacing w:before="100" w:beforeAutospacing="1" w:after="100" w:afterAutospacing="1"/>
    </w:pPr>
    <w:rPr>
      <w:rFonts w:ascii="Tahoma" w:hAnsi="Tahoma" w:cs="Tahoma"/>
      <w:color w:val="003877"/>
      <w:sz w:val="15"/>
      <w:szCs w:val="15"/>
    </w:rPr>
  </w:style>
  <w:style w:type="paragraph" w:customStyle="1" w:styleId="zagl">
    <w:name w:val="zagl"/>
    <w:basedOn w:val="a"/>
    <w:rsid w:val="00113064"/>
    <w:pPr>
      <w:spacing w:before="100" w:beforeAutospacing="1" w:after="100" w:afterAutospacing="1"/>
    </w:pPr>
    <w:rPr>
      <w:rFonts w:ascii="Tahoma" w:hAnsi="Tahoma" w:cs="Tahoma"/>
      <w:color w:val="FFFFFF"/>
      <w:sz w:val="28"/>
      <w:szCs w:val="28"/>
    </w:rPr>
  </w:style>
  <w:style w:type="paragraph" w:customStyle="1" w:styleId="val">
    <w:name w:val="val"/>
    <w:basedOn w:val="a"/>
    <w:rsid w:val="00113064"/>
    <w:pPr>
      <w:spacing w:before="100" w:beforeAutospacing="1" w:after="100" w:afterAutospacing="1"/>
      <w:jc w:val="center"/>
    </w:pPr>
    <w:rPr>
      <w:rFonts w:ascii="Tahoma" w:hAnsi="Tahoma" w:cs="Tahoma"/>
      <w:b/>
      <w:bCs/>
      <w:color w:val="0066CC"/>
      <w:sz w:val="14"/>
      <w:szCs w:val="14"/>
    </w:rPr>
  </w:style>
  <w:style w:type="paragraph" w:customStyle="1" w:styleId="bg001">
    <w:name w:val="bg001"/>
    <w:basedOn w:val="a"/>
    <w:rsid w:val="00113064"/>
    <w:pPr>
      <w:shd w:val="clear" w:color="auto" w:fill="436997"/>
      <w:spacing w:before="100" w:beforeAutospacing="1" w:after="100" w:afterAutospacing="1"/>
    </w:pPr>
    <w:rPr>
      <w:rFonts w:ascii="Tahoma" w:hAnsi="Tahoma" w:cs="Tahoma"/>
      <w:color w:val="003877"/>
      <w:sz w:val="15"/>
      <w:szCs w:val="15"/>
    </w:rPr>
  </w:style>
  <w:style w:type="paragraph" w:customStyle="1" w:styleId="bg002">
    <w:name w:val="bg002"/>
    <w:basedOn w:val="a"/>
    <w:rsid w:val="00113064"/>
    <w:pPr>
      <w:shd w:val="clear" w:color="auto" w:fill="FFFFFF"/>
      <w:spacing w:before="100" w:beforeAutospacing="1" w:after="100" w:afterAutospacing="1"/>
    </w:pPr>
    <w:rPr>
      <w:rFonts w:ascii="Tahoma" w:hAnsi="Tahoma" w:cs="Tahoma"/>
      <w:color w:val="003877"/>
      <w:sz w:val="15"/>
      <w:szCs w:val="15"/>
    </w:rPr>
  </w:style>
  <w:style w:type="paragraph" w:customStyle="1" w:styleId="bg003">
    <w:name w:val="bg003"/>
    <w:basedOn w:val="a"/>
    <w:rsid w:val="00113064"/>
    <w:pPr>
      <w:spacing w:before="100" w:beforeAutospacing="1" w:after="100" w:afterAutospacing="1"/>
    </w:pPr>
    <w:rPr>
      <w:rFonts w:ascii="Tahoma" w:hAnsi="Tahoma" w:cs="Tahoma"/>
      <w:color w:val="003877"/>
      <w:sz w:val="15"/>
      <w:szCs w:val="15"/>
    </w:rPr>
  </w:style>
  <w:style w:type="paragraph" w:customStyle="1" w:styleId="bg0035">
    <w:name w:val="bg0035"/>
    <w:basedOn w:val="a"/>
    <w:rsid w:val="00113064"/>
    <w:pPr>
      <w:spacing w:before="100" w:beforeAutospacing="1" w:after="100" w:afterAutospacing="1"/>
    </w:pPr>
    <w:rPr>
      <w:rFonts w:ascii="Tahoma" w:hAnsi="Tahoma" w:cs="Tahoma"/>
      <w:color w:val="003877"/>
      <w:sz w:val="15"/>
      <w:szCs w:val="15"/>
    </w:rPr>
  </w:style>
  <w:style w:type="paragraph" w:customStyle="1" w:styleId="bg004">
    <w:name w:val="bg004"/>
    <w:basedOn w:val="a"/>
    <w:rsid w:val="00113064"/>
    <w:pPr>
      <w:shd w:val="clear" w:color="auto" w:fill="12498C"/>
      <w:spacing w:before="100" w:beforeAutospacing="1" w:after="100" w:afterAutospacing="1"/>
    </w:pPr>
    <w:rPr>
      <w:rFonts w:ascii="Tahoma" w:hAnsi="Tahoma" w:cs="Tahoma"/>
      <w:color w:val="003877"/>
      <w:sz w:val="15"/>
      <w:szCs w:val="15"/>
    </w:rPr>
  </w:style>
  <w:style w:type="paragraph" w:customStyle="1" w:styleId="bg005">
    <w:name w:val="bg005"/>
    <w:basedOn w:val="a"/>
    <w:rsid w:val="00113064"/>
    <w:pPr>
      <w:spacing w:before="100" w:beforeAutospacing="1" w:after="100" w:afterAutospacing="1"/>
    </w:pPr>
    <w:rPr>
      <w:rFonts w:ascii="Tahoma" w:hAnsi="Tahoma" w:cs="Tahoma"/>
      <w:color w:val="003877"/>
      <w:sz w:val="15"/>
      <w:szCs w:val="15"/>
    </w:rPr>
  </w:style>
  <w:style w:type="paragraph" w:customStyle="1" w:styleId="bg006">
    <w:name w:val="bg006"/>
    <w:basedOn w:val="a"/>
    <w:rsid w:val="00113064"/>
    <w:pPr>
      <w:shd w:val="clear" w:color="auto" w:fill="91A0B1"/>
      <w:spacing w:before="100" w:beforeAutospacing="1" w:after="100" w:afterAutospacing="1"/>
    </w:pPr>
    <w:rPr>
      <w:rFonts w:ascii="Tahoma" w:hAnsi="Tahoma" w:cs="Tahoma"/>
      <w:color w:val="003877"/>
      <w:sz w:val="15"/>
      <w:szCs w:val="15"/>
    </w:rPr>
  </w:style>
  <w:style w:type="paragraph" w:customStyle="1" w:styleId="bg007">
    <w:name w:val="bg007"/>
    <w:basedOn w:val="a"/>
    <w:rsid w:val="00113064"/>
    <w:pPr>
      <w:spacing w:before="100" w:beforeAutospacing="1" w:after="100" w:afterAutospacing="1"/>
    </w:pPr>
    <w:rPr>
      <w:rFonts w:ascii="Tahoma" w:hAnsi="Tahoma" w:cs="Tahoma"/>
      <w:color w:val="003877"/>
      <w:sz w:val="15"/>
      <w:szCs w:val="15"/>
    </w:rPr>
  </w:style>
  <w:style w:type="paragraph" w:customStyle="1" w:styleId="bg008">
    <w:name w:val="bg008"/>
    <w:basedOn w:val="a"/>
    <w:rsid w:val="00113064"/>
    <w:pPr>
      <w:pBdr>
        <w:right w:val="double" w:sz="2" w:space="0" w:color="ECECEC"/>
      </w:pBdr>
      <w:spacing w:before="100" w:beforeAutospacing="1" w:after="100" w:afterAutospacing="1"/>
    </w:pPr>
    <w:rPr>
      <w:rFonts w:ascii="Tahoma" w:hAnsi="Tahoma" w:cs="Tahoma"/>
      <w:color w:val="003877"/>
      <w:sz w:val="15"/>
      <w:szCs w:val="15"/>
    </w:rPr>
  </w:style>
  <w:style w:type="paragraph" w:customStyle="1" w:styleId="bg009">
    <w:name w:val="bg009"/>
    <w:basedOn w:val="a"/>
    <w:rsid w:val="00113064"/>
    <w:pPr>
      <w:spacing w:before="100" w:beforeAutospacing="1" w:after="100" w:afterAutospacing="1"/>
    </w:pPr>
    <w:rPr>
      <w:rFonts w:ascii="Tahoma" w:hAnsi="Tahoma" w:cs="Tahoma"/>
      <w:color w:val="003877"/>
      <w:sz w:val="15"/>
      <w:szCs w:val="15"/>
    </w:rPr>
  </w:style>
  <w:style w:type="paragraph" w:customStyle="1" w:styleId="lang">
    <w:name w:val="lang"/>
    <w:basedOn w:val="a"/>
    <w:rsid w:val="00113064"/>
    <w:pPr>
      <w:spacing w:before="100" w:beforeAutospacing="1" w:after="100" w:afterAutospacing="1"/>
      <w:textAlignment w:val="center"/>
    </w:pPr>
    <w:rPr>
      <w:rFonts w:ascii="Tahoma" w:hAnsi="Tahoma" w:cs="Tahoma"/>
      <w:color w:val="FFFFFF"/>
      <w:sz w:val="14"/>
      <w:szCs w:val="14"/>
    </w:rPr>
  </w:style>
  <w:style w:type="paragraph" w:customStyle="1" w:styleId="bg-cust">
    <w:name w:val="bg-cust"/>
    <w:basedOn w:val="a"/>
    <w:rsid w:val="00113064"/>
    <w:pPr>
      <w:spacing w:before="100" w:beforeAutospacing="1" w:after="100" w:afterAutospacing="1"/>
    </w:pPr>
    <w:rPr>
      <w:rFonts w:ascii="Tahoma" w:hAnsi="Tahoma" w:cs="Tahoma"/>
      <w:color w:val="003877"/>
      <w:sz w:val="15"/>
      <w:szCs w:val="15"/>
    </w:rPr>
  </w:style>
  <w:style w:type="paragraph" w:customStyle="1" w:styleId="nav1">
    <w:name w:val="nav1"/>
    <w:basedOn w:val="a"/>
    <w:rsid w:val="00113064"/>
    <w:pPr>
      <w:spacing w:before="100" w:beforeAutospacing="1" w:after="100" w:afterAutospacing="1"/>
    </w:pPr>
    <w:rPr>
      <w:rFonts w:ascii="Tahoma" w:hAnsi="Tahoma" w:cs="Tahoma"/>
      <w:b/>
      <w:bCs/>
      <w:color w:val="003877"/>
      <w:sz w:val="13"/>
      <w:szCs w:val="13"/>
    </w:rPr>
  </w:style>
  <w:style w:type="paragraph" w:customStyle="1" w:styleId="nav2">
    <w:name w:val="nav2"/>
    <w:basedOn w:val="a"/>
    <w:rsid w:val="00113064"/>
    <w:pPr>
      <w:pBdr>
        <w:right w:val="double" w:sz="2" w:space="0" w:color="ECECEC"/>
      </w:pBdr>
      <w:shd w:val="clear" w:color="auto" w:fill="FFFFFF"/>
      <w:spacing w:before="100" w:beforeAutospacing="1" w:after="100" w:afterAutospacing="1"/>
    </w:pPr>
    <w:rPr>
      <w:rFonts w:ascii="Tahoma" w:hAnsi="Tahoma" w:cs="Tahoma"/>
      <w:b/>
      <w:bCs/>
      <w:color w:val="003877"/>
      <w:sz w:val="13"/>
      <w:szCs w:val="13"/>
    </w:rPr>
  </w:style>
  <w:style w:type="paragraph" w:customStyle="1" w:styleId="nav3">
    <w:name w:val="nav3"/>
    <w:basedOn w:val="a"/>
    <w:rsid w:val="00113064"/>
    <w:pPr>
      <w:spacing w:before="100" w:beforeAutospacing="1" w:after="100" w:afterAutospacing="1"/>
    </w:pPr>
    <w:rPr>
      <w:rFonts w:ascii="Tahoma" w:hAnsi="Tahoma" w:cs="Tahoma"/>
      <w:b/>
      <w:bCs/>
      <w:color w:val="003877"/>
      <w:sz w:val="13"/>
      <w:szCs w:val="13"/>
    </w:rPr>
  </w:style>
  <w:style w:type="paragraph" w:customStyle="1" w:styleId="nav4">
    <w:name w:val="nav4"/>
    <w:basedOn w:val="a"/>
    <w:rsid w:val="00113064"/>
    <w:pPr>
      <w:spacing w:before="100" w:beforeAutospacing="1" w:after="100" w:afterAutospacing="1"/>
    </w:pPr>
    <w:rPr>
      <w:rFonts w:ascii="Tahoma" w:hAnsi="Tahoma" w:cs="Tahoma"/>
      <w:b/>
      <w:bCs/>
      <w:color w:val="003877"/>
      <w:sz w:val="13"/>
      <w:szCs w:val="13"/>
    </w:rPr>
  </w:style>
  <w:style w:type="paragraph" w:customStyle="1" w:styleId="nav5">
    <w:name w:val="nav5"/>
    <w:basedOn w:val="a"/>
    <w:rsid w:val="00113064"/>
    <w:pPr>
      <w:spacing w:before="100" w:beforeAutospacing="1" w:after="100" w:afterAutospacing="1"/>
    </w:pPr>
    <w:rPr>
      <w:rFonts w:ascii="Tahoma" w:hAnsi="Tahoma" w:cs="Tahoma"/>
      <w:b/>
      <w:bCs/>
      <w:color w:val="003877"/>
      <w:sz w:val="13"/>
      <w:szCs w:val="13"/>
    </w:rPr>
  </w:style>
  <w:style w:type="paragraph" w:customStyle="1" w:styleId="mnav1">
    <w:name w:val="mnav1"/>
    <w:basedOn w:val="a"/>
    <w:rsid w:val="00113064"/>
    <w:pPr>
      <w:spacing w:before="100" w:beforeAutospacing="1" w:after="100" w:afterAutospacing="1"/>
    </w:pPr>
    <w:rPr>
      <w:rFonts w:ascii="Tahoma" w:hAnsi="Tahoma" w:cs="Tahoma"/>
      <w:color w:val="003877"/>
      <w:sz w:val="15"/>
      <w:szCs w:val="15"/>
    </w:rPr>
  </w:style>
  <w:style w:type="paragraph" w:customStyle="1" w:styleId="mnav2">
    <w:name w:val="mnav2"/>
    <w:basedOn w:val="a"/>
    <w:rsid w:val="00113064"/>
    <w:pPr>
      <w:spacing w:before="100" w:beforeAutospacing="1" w:after="100" w:afterAutospacing="1"/>
    </w:pPr>
    <w:rPr>
      <w:rFonts w:ascii="Tahoma" w:hAnsi="Tahoma" w:cs="Tahoma"/>
      <w:color w:val="003877"/>
      <w:sz w:val="15"/>
      <w:szCs w:val="15"/>
    </w:rPr>
  </w:style>
  <w:style w:type="paragraph" w:customStyle="1" w:styleId="mnav3">
    <w:name w:val="mnav3"/>
    <w:basedOn w:val="a"/>
    <w:rsid w:val="00113064"/>
    <w:pPr>
      <w:spacing w:before="100" w:beforeAutospacing="1" w:after="100" w:afterAutospacing="1"/>
    </w:pPr>
    <w:rPr>
      <w:rFonts w:ascii="Tahoma" w:hAnsi="Tahoma" w:cs="Tahoma"/>
      <w:color w:val="003877"/>
      <w:sz w:val="15"/>
      <w:szCs w:val="15"/>
    </w:rPr>
  </w:style>
  <w:style w:type="paragraph" w:customStyle="1" w:styleId="mnav4">
    <w:name w:val="mnav4"/>
    <w:basedOn w:val="a"/>
    <w:rsid w:val="00113064"/>
    <w:pPr>
      <w:spacing w:before="100" w:beforeAutospacing="1" w:after="100" w:afterAutospacing="1"/>
    </w:pPr>
    <w:rPr>
      <w:rFonts w:ascii="Tahoma" w:hAnsi="Tahoma" w:cs="Tahoma"/>
      <w:color w:val="003877"/>
      <w:sz w:val="15"/>
      <w:szCs w:val="15"/>
    </w:rPr>
  </w:style>
  <w:style w:type="paragraph" w:customStyle="1" w:styleId="mnav5">
    <w:name w:val="mnav5"/>
    <w:basedOn w:val="a"/>
    <w:rsid w:val="00113064"/>
    <w:pPr>
      <w:pBdr>
        <w:top w:val="double" w:sz="2" w:space="0" w:color="ECECEC"/>
        <w:bottom w:val="double" w:sz="2" w:space="0" w:color="ECECEC"/>
      </w:pBdr>
      <w:spacing w:before="100" w:beforeAutospacing="1" w:after="100" w:afterAutospacing="1"/>
    </w:pPr>
    <w:rPr>
      <w:rFonts w:ascii="Tahoma" w:hAnsi="Tahoma" w:cs="Tahoma"/>
      <w:color w:val="003877"/>
      <w:sz w:val="15"/>
      <w:szCs w:val="15"/>
    </w:rPr>
  </w:style>
  <w:style w:type="paragraph" w:customStyle="1" w:styleId="xar">
    <w:name w:val="xar"/>
    <w:basedOn w:val="a"/>
    <w:rsid w:val="00113064"/>
    <w:pPr>
      <w:spacing w:before="100" w:beforeAutospacing="1" w:after="100" w:afterAutospacing="1"/>
      <w:jc w:val="center"/>
    </w:pPr>
    <w:rPr>
      <w:rFonts w:ascii="Tahoma" w:hAnsi="Tahoma" w:cs="Tahoma"/>
      <w:color w:val="003877"/>
      <w:sz w:val="13"/>
      <w:szCs w:val="13"/>
    </w:rPr>
  </w:style>
  <w:style w:type="paragraph" w:customStyle="1" w:styleId="catlink">
    <w:name w:val="catlink"/>
    <w:basedOn w:val="a"/>
    <w:rsid w:val="00113064"/>
    <w:pPr>
      <w:spacing w:before="100" w:beforeAutospacing="1" w:after="100" w:afterAutospacing="1"/>
      <w:jc w:val="center"/>
    </w:pPr>
    <w:rPr>
      <w:rFonts w:ascii="Tahoma" w:hAnsi="Tahoma" w:cs="Tahoma"/>
      <w:color w:val="003877"/>
      <w:sz w:val="13"/>
      <w:szCs w:val="13"/>
    </w:rPr>
  </w:style>
  <w:style w:type="paragraph" w:customStyle="1" w:styleId="xab">
    <w:name w:val="xab"/>
    <w:basedOn w:val="a"/>
    <w:rsid w:val="00113064"/>
    <w:pPr>
      <w:spacing w:before="100" w:beforeAutospacing="1" w:after="100" w:afterAutospacing="1"/>
    </w:pPr>
    <w:rPr>
      <w:rFonts w:ascii="Tahoma" w:hAnsi="Tahoma" w:cs="Tahoma"/>
      <w:color w:val="A90303"/>
      <w:sz w:val="21"/>
      <w:szCs w:val="21"/>
    </w:rPr>
  </w:style>
  <w:style w:type="paragraph" w:customStyle="1" w:styleId="arx">
    <w:name w:val="arx"/>
    <w:basedOn w:val="a"/>
    <w:rsid w:val="00113064"/>
    <w:pPr>
      <w:spacing w:before="100" w:beforeAutospacing="1" w:after="100" w:afterAutospacing="1"/>
      <w:jc w:val="right"/>
    </w:pPr>
    <w:rPr>
      <w:rFonts w:ascii="Tahoma" w:hAnsi="Tahoma" w:cs="Tahoma"/>
      <w:b/>
      <w:bCs/>
      <w:color w:val="0066CC"/>
      <w:sz w:val="13"/>
      <w:szCs w:val="13"/>
    </w:rPr>
  </w:style>
  <w:style w:type="paragraph" w:customStyle="1" w:styleId="new">
    <w:name w:val="new"/>
    <w:basedOn w:val="a"/>
    <w:rsid w:val="00113064"/>
    <w:pPr>
      <w:spacing w:before="100" w:beforeAutospacing="1" w:after="100" w:afterAutospacing="1"/>
      <w:ind w:left="115"/>
    </w:pPr>
    <w:rPr>
      <w:rFonts w:ascii="Tahoma" w:hAnsi="Tahoma" w:cs="Tahoma"/>
      <w:color w:val="003877"/>
      <w:sz w:val="15"/>
      <w:szCs w:val="15"/>
    </w:rPr>
  </w:style>
  <w:style w:type="paragraph" w:customStyle="1" w:styleId="newl">
    <w:name w:val="newl"/>
    <w:basedOn w:val="a"/>
    <w:rsid w:val="00113064"/>
    <w:pPr>
      <w:pBdr>
        <w:left w:val="double" w:sz="2" w:space="0" w:color="ECECEC"/>
      </w:pBdr>
      <w:spacing w:before="100" w:beforeAutospacing="1" w:after="100" w:afterAutospacing="1"/>
    </w:pPr>
    <w:rPr>
      <w:rFonts w:ascii="Tahoma" w:hAnsi="Tahoma" w:cs="Tahoma"/>
      <w:color w:val="003877"/>
      <w:sz w:val="15"/>
      <w:szCs w:val="15"/>
    </w:rPr>
  </w:style>
  <w:style w:type="paragraph" w:customStyle="1" w:styleId="newr">
    <w:name w:val="newr"/>
    <w:basedOn w:val="a"/>
    <w:rsid w:val="00113064"/>
    <w:pPr>
      <w:pBdr>
        <w:right w:val="double" w:sz="2" w:space="0" w:color="ECECEC"/>
      </w:pBdr>
      <w:spacing w:before="100" w:beforeAutospacing="1" w:after="100" w:afterAutospacing="1"/>
    </w:pPr>
    <w:rPr>
      <w:rFonts w:ascii="Tahoma" w:hAnsi="Tahoma" w:cs="Tahoma"/>
      <w:color w:val="003877"/>
      <w:sz w:val="15"/>
      <w:szCs w:val="15"/>
    </w:rPr>
  </w:style>
  <w:style w:type="paragraph" w:customStyle="1" w:styleId="contenttb">
    <w:name w:val="contenttb"/>
    <w:basedOn w:val="a"/>
    <w:rsid w:val="00113064"/>
    <w:pPr>
      <w:pBdr>
        <w:left w:val="double" w:sz="2" w:space="6" w:color="ECECEC"/>
        <w:right w:val="double" w:sz="2" w:space="6" w:color="ECECEC"/>
      </w:pBdr>
      <w:spacing w:before="100" w:beforeAutospacing="1" w:after="100" w:afterAutospacing="1"/>
    </w:pPr>
    <w:rPr>
      <w:rFonts w:ascii="Tahoma" w:hAnsi="Tahoma" w:cs="Tahoma"/>
      <w:color w:val="003877"/>
      <w:sz w:val="15"/>
      <w:szCs w:val="15"/>
    </w:rPr>
  </w:style>
  <w:style w:type="paragraph" w:customStyle="1" w:styleId="contentm">
    <w:name w:val="contentm"/>
    <w:basedOn w:val="a"/>
    <w:rsid w:val="00113064"/>
    <w:pPr>
      <w:spacing w:before="100" w:beforeAutospacing="1" w:after="100" w:afterAutospacing="1"/>
    </w:pPr>
    <w:rPr>
      <w:rFonts w:ascii="Tahoma" w:hAnsi="Tahoma" w:cs="Tahoma"/>
      <w:color w:val="333333"/>
      <w:sz w:val="13"/>
      <w:szCs w:val="13"/>
    </w:rPr>
  </w:style>
  <w:style w:type="paragraph" w:customStyle="1" w:styleId="content">
    <w:name w:val="content"/>
    <w:basedOn w:val="a"/>
    <w:rsid w:val="00113064"/>
    <w:pPr>
      <w:spacing w:before="100" w:beforeAutospacing="1" w:after="100" w:afterAutospacing="1"/>
    </w:pPr>
    <w:rPr>
      <w:rFonts w:ascii="Tahoma" w:hAnsi="Tahoma" w:cs="Tahoma"/>
      <w:color w:val="003877"/>
      <w:sz w:val="15"/>
      <w:szCs w:val="15"/>
    </w:rPr>
  </w:style>
  <w:style w:type="paragraph" w:customStyle="1" w:styleId="contentblack">
    <w:name w:val="contentblack"/>
    <w:basedOn w:val="a"/>
    <w:rsid w:val="00113064"/>
    <w:pPr>
      <w:spacing w:before="100" w:beforeAutospacing="1" w:after="100" w:afterAutospacing="1"/>
    </w:pPr>
    <w:rPr>
      <w:rFonts w:ascii="Tahoma" w:hAnsi="Tahoma" w:cs="Tahoma"/>
      <w:color w:val="333333"/>
      <w:sz w:val="15"/>
      <w:szCs w:val="15"/>
    </w:rPr>
  </w:style>
  <w:style w:type="paragraph" w:customStyle="1" w:styleId="date">
    <w:name w:val="date"/>
    <w:basedOn w:val="a"/>
    <w:rsid w:val="00113064"/>
    <w:pPr>
      <w:spacing w:before="100" w:beforeAutospacing="1" w:after="100" w:afterAutospacing="1" w:line="115" w:lineRule="atLeast"/>
      <w:ind w:left="12"/>
    </w:pPr>
    <w:rPr>
      <w:rFonts w:ascii="Tahoma" w:hAnsi="Tahoma" w:cs="Tahoma"/>
      <w:b/>
      <w:bCs/>
      <w:color w:val="436997"/>
      <w:sz w:val="14"/>
      <w:szCs w:val="14"/>
    </w:rPr>
  </w:style>
  <w:style w:type="paragraph" w:customStyle="1" w:styleId="title">
    <w:name w:val="title"/>
    <w:basedOn w:val="a"/>
    <w:rsid w:val="00113064"/>
    <w:pPr>
      <w:spacing w:before="100" w:beforeAutospacing="1" w:after="100" w:afterAutospacing="1"/>
    </w:pPr>
    <w:rPr>
      <w:rFonts w:ascii="Tahoma" w:hAnsi="Tahoma" w:cs="Tahoma"/>
      <w:color w:val="FFFFFF"/>
      <w:sz w:val="12"/>
      <w:szCs w:val="12"/>
    </w:rPr>
  </w:style>
  <w:style w:type="paragraph" w:customStyle="1" w:styleId="axtar">
    <w:name w:val="axtar"/>
    <w:basedOn w:val="a"/>
    <w:rsid w:val="00113064"/>
    <w:pPr>
      <w:spacing w:before="100" w:beforeAutospacing="1" w:after="100" w:afterAutospacing="1"/>
    </w:pPr>
    <w:rPr>
      <w:rFonts w:ascii="Tahoma" w:hAnsi="Tahoma" w:cs="Tahoma"/>
      <w:color w:val="FFFFFF"/>
      <w:sz w:val="14"/>
      <w:szCs w:val="14"/>
    </w:rPr>
  </w:style>
  <w:style w:type="paragraph" w:customStyle="1" w:styleId="inputsub">
    <w:name w:val="inputsub"/>
    <w:basedOn w:val="a"/>
    <w:rsid w:val="00113064"/>
    <w:pPr>
      <w:spacing w:before="100" w:beforeAutospacing="1" w:after="100" w:afterAutospacing="1"/>
    </w:pPr>
    <w:rPr>
      <w:rFonts w:ascii="Tahoma" w:hAnsi="Tahoma" w:cs="Tahoma"/>
      <w:color w:val="FFFFFF"/>
      <w:sz w:val="14"/>
      <w:szCs w:val="14"/>
    </w:rPr>
  </w:style>
  <w:style w:type="paragraph" w:customStyle="1" w:styleId="menu">
    <w:name w:val="menu"/>
    <w:basedOn w:val="a"/>
    <w:rsid w:val="00113064"/>
    <w:pPr>
      <w:spacing w:before="100" w:beforeAutospacing="1" w:after="100" w:afterAutospacing="1"/>
    </w:pPr>
    <w:rPr>
      <w:rFonts w:ascii="Tahoma" w:hAnsi="Tahoma" w:cs="Tahoma"/>
      <w:b/>
      <w:bCs/>
      <w:color w:val="003877"/>
      <w:sz w:val="13"/>
      <w:szCs w:val="13"/>
    </w:rPr>
  </w:style>
  <w:style w:type="paragraph" w:customStyle="1" w:styleId="srch">
    <w:name w:val="srch"/>
    <w:basedOn w:val="a"/>
    <w:rsid w:val="00113064"/>
    <w:pPr>
      <w:ind w:left="46" w:right="23"/>
      <w:textAlignment w:val="center"/>
    </w:pPr>
    <w:rPr>
      <w:rFonts w:ascii="Tahoma" w:hAnsi="Tahoma" w:cs="Tahoma"/>
      <w:color w:val="000000"/>
      <w:sz w:val="12"/>
      <w:szCs w:val="12"/>
    </w:rPr>
  </w:style>
  <w:style w:type="paragraph" w:customStyle="1" w:styleId="mmact">
    <w:name w:val="mmact"/>
    <w:basedOn w:val="a"/>
    <w:rsid w:val="00113064"/>
    <w:pPr>
      <w:spacing w:before="100" w:beforeAutospacing="1" w:after="100" w:afterAutospacing="1"/>
    </w:pPr>
    <w:rPr>
      <w:rFonts w:ascii="Tahoma" w:hAnsi="Tahoma" w:cs="Tahoma"/>
      <w:b/>
      <w:bCs/>
      <w:color w:val="FF9C00"/>
      <w:sz w:val="13"/>
      <w:szCs w:val="13"/>
    </w:rPr>
  </w:style>
  <w:style w:type="paragraph" w:customStyle="1" w:styleId="contentmapm">
    <w:name w:val="contentmapm"/>
    <w:basedOn w:val="a"/>
    <w:rsid w:val="00113064"/>
    <w:pPr>
      <w:spacing w:before="100" w:beforeAutospacing="1" w:after="100" w:afterAutospacing="1"/>
    </w:pPr>
    <w:rPr>
      <w:rFonts w:ascii="Tahoma" w:hAnsi="Tahoma" w:cs="Tahoma"/>
      <w:color w:val="003877"/>
      <w:sz w:val="13"/>
      <w:szCs w:val="13"/>
    </w:rPr>
  </w:style>
  <w:style w:type="paragraph" w:customStyle="1" w:styleId="az">
    <w:name w:val="az"/>
    <w:basedOn w:val="a"/>
    <w:rsid w:val="00113064"/>
    <w:pPr>
      <w:spacing w:before="100" w:beforeAutospacing="1" w:after="100" w:afterAutospacing="1"/>
    </w:pPr>
    <w:rPr>
      <w:rFonts w:ascii="Tahoma" w:hAnsi="Tahoma" w:cs="Tahoma"/>
      <w:color w:val="003877"/>
      <w:sz w:val="13"/>
      <w:szCs w:val="13"/>
    </w:rPr>
  </w:style>
  <w:style w:type="paragraph" w:customStyle="1" w:styleId="azbold">
    <w:name w:val="azbold"/>
    <w:basedOn w:val="a"/>
    <w:rsid w:val="00113064"/>
    <w:pPr>
      <w:spacing w:before="100" w:beforeAutospacing="1" w:after="100" w:afterAutospacing="1"/>
    </w:pPr>
    <w:rPr>
      <w:rFonts w:ascii="Tahoma" w:hAnsi="Tahoma" w:cs="Tahoma"/>
      <w:b/>
      <w:bCs/>
      <w:color w:val="003877"/>
      <w:sz w:val="14"/>
      <w:szCs w:val="14"/>
    </w:rPr>
  </w:style>
  <w:style w:type="paragraph" w:customStyle="1" w:styleId="emh3">
    <w:name w:val="emh3"/>
    <w:basedOn w:val="a"/>
    <w:rsid w:val="00113064"/>
    <w:pPr>
      <w:spacing w:before="100" w:beforeAutospacing="1" w:after="100" w:afterAutospacing="1"/>
    </w:pPr>
    <w:rPr>
      <w:rFonts w:ascii="Tahoma" w:hAnsi="Tahoma" w:cs="Tahoma"/>
      <w:color w:val="003877"/>
      <w:sz w:val="18"/>
      <w:szCs w:val="18"/>
    </w:rPr>
  </w:style>
  <w:style w:type="paragraph" w:customStyle="1" w:styleId="emh4">
    <w:name w:val="emh4"/>
    <w:basedOn w:val="a"/>
    <w:rsid w:val="00113064"/>
    <w:pPr>
      <w:spacing w:before="100" w:beforeAutospacing="1" w:after="100" w:afterAutospacing="1"/>
    </w:pPr>
    <w:rPr>
      <w:rFonts w:ascii="Tahoma" w:hAnsi="Tahoma" w:cs="Tahoma"/>
      <w:color w:val="003877"/>
      <w:sz w:val="17"/>
      <w:szCs w:val="17"/>
    </w:rPr>
  </w:style>
  <w:style w:type="paragraph" w:customStyle="1" w:styleId="emh5">
    <w:name w:val="emh5"/>
    <w:basedOn w:val="a"/>
    <w:rsid w:val="00113064"/>
    <w:pPr>
      <w:spacing w:before="100" w:beforeAutospacing="1" w:after="100" w:afterAutospacing="1"/>
    </w:pPr>
    <w:rPr>
      <w:rFonts w:ascii="Tahoma" w:hAnsi="Tahoma" w:cs="Tahoma"/>
      <w:color w:val="003877"/>
      <w:sz w:val="15"/>
      <w:szCs w:val="15"/>
    </w:rPr>
  </w:style>
  <w:style w:type="paragraph" w:customStyle="1" w:styleId="hidden">
    <w:name w:val="hidden"/>
    <w:basedOn w:val="a"/>
    <w:rsid w:val="00113064"/>
    <w:pPr>
      <w:spacing w:before="100" w:beforeAutospacing="1" w:after="100" w:afterAutospacing="1"/>
    </w:pPr>
    <w:rPr>
      <w:rFonts w:ascii="Tahoma" w:hAnsi="Tahoma" w:cs="Tahoma"/>
      <w:vanish/>
      <w:color w:val="003877"/>
      <w:sz w:val="15"/>
      <w:szCs w:val="15"/>
    </w:rPr>
  </w:style>
  <w:style w:type="paragraph" w:customStyle="1" w:styleId="unhidden">
    <w:name w:val="unhidden"/>
    <w:basedOn w:val="a"/>
    <w:rsid w:val="00113064"/>
    <w:pPr>
      <w:spacing w:before="100" w:beforeAutospacing="1" w:after="100" w:afterAutospacing="1"/>
    </w:pPr>
    <w:rPr>
      <w:rFonts w:ascii="Tahoma" w:hAnsi="Tahoma" w:cs="Tahoma"/>
      <w:color w:val="003877"/>
      <w:sz w:val="15"/>
      <w:szCs w:val="15"/>
    </w:rPr>
  </w:style>
  <w:style w:type="character" w:customStyle="1" w:styleId="emh31">
    <w:name w:val="emh31"/>
    <w:basedOn w:val="a0"/>
    <w:rsid w:val="00113064"/>
    <w:rPr>
      <w:rFonts w:ascii="Tahoma" w:hAnsi="Tahoma" w:cs="Tahoma" w:hint="default"/>
      <w:color w:val="003877"/>
      <w:sz w:val="18"/>
      <w:szCs w:val="18"/>
    </w:rPr>
  </w:style>
  <w:style w:type="character" w:customStyle="1" w:styleId="emh41">
    <w:name w:val="emh41"/>
    <w:basedOn w:val="a0"/>
    <w:rsid w:val="00113064"/>
    <w:rPr>
      <w:rFonts w:ascii="Tahoma" w:hAnsi="Tahoma" w:cs="Tahoma" w:hint="default"/>
      <w:color w:val="003877"/>
      <w:sz w:val="17"/>
      <w:szCs w:val="17"/>
    </w:rPr>
  </w:style>
  <w:style w:type="table" w:styleId="af3">
    <w:name w:val="Table Grid"/>
    <w:basedOn w:val="a1"/>
    <w:rsid w:val="00D97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custom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customs.gov.az/images/r_ger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DDF7-4696-409A-8746-D3073BCE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28284</Words>
  <Characters>161219</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189125</CharactersWithSpaces>
  <SharedDoc>false</SharedDoc>
  <HLinks>
    <vt:vector size="18" baseType="variant">
      <vt:variant>
        <vt:i4>7274556</vt:i4>
      </vt:variant>
      <vt:variant>
        <vt:i4>0</vt:i4>
      </vt:variant>
      <vt:variant>
        <vt:i4>0</vt:i4>
      </vt:variant>
      <vt:variant>
        <vt:i4>5</vt:i4>
      </vt:variant>
      <vt:variant>
        <vt:lpwstr>http://www.az-customs.net/</vt:lpwstr>
      </vt:variant>
      <vt:variant>
        <vt:lpwstr/>
      </vt:variant>
      <vt:variant>
        <vt:i4>3670016</vt:i4>
      </vt:variant>
      <vt:variant>
        <vt:i4>-1</vt:i4>
      </vt:variant>
      <vt:variant>
        <vt:i4>1087</vt:i4>
      </vt:variant>
      <vt:variant>
        <vt:i4>1</vt:i4>
      </vt:variant>
      <vt:variant>
        <vt:lpwstr>http://customs.gov.az/images/r_gerb.jpg</vt:lpwstr>
      </vt:variant>
      <vt:variant>
        <vt:lpwstr/>
      </vt:variant>
      <vt:variant>
        <vt:i4>3670016</vt:i4>
      </vt:variant>
      <vt:variant>
        <vt:i4>-1</vt:i4>
      </vt:variant>
      <vt:variant>
        <vt:i4>1088</vt:i4>
      </vt:variant>
      <vt:variant>
        <vt:i4>1</vt:i4>
      </vt:variant>
      <vt:variant>
        <vt:lpwstr>http://customs.gov.az/images/r_gerb.jpg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2012-02-15T07:38:00Z</cp:lastPrinted>
  <dcterms:created xsi:type="dcterms:W3CDTF">2018-06-05T12:10:00Z</dcterms:created>
  <dcterms:modified xsi:type="dcterms:W3CDTF">2018-06-05T12:10:00Z</dcterms:modified>
</cp:coreProperties>
</file>