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BB" w:rsidRDefault="00F95598" w:rsidP="00263B1D">
      <w:pPr>
        <w:spacing w:after="0" w:line="360" w:lineRule="auto"/>
        <w:jc w:val="center"/>
        <w:rPr>
          <w:rFonts w:ascii="Times New Roman" w:hAnsi="Times New Roman" w:cs="Times New Roman"/>
          <w:b/>
          <w:sz w:val="28"/>
          <w:szCs w:val="28"/>
          <w:lang w:val="az-Latn-AZ"/>
        </w:rPr>
      </w:pPr>
      <w:bookmarkStart w:id="0" w:name="_GoBack"/>
      <w:r w:rsidRPr="00DF007E">
        <w:rPr>
          <w:rFonts w:ascii="Times New Roman" w:hAnsi="Times New Roman" w:cs="Times New Roman"/>
          <w:b/>
          <w:sz w:val="28"/>
          <w:szCs w:val="28"/>
          <w:lang w:val="az-Latn-AZ"/>
        </w:rPr>
        <w:t>GİRİŞ</w:t>
      </w:r>
    </w:p>
    <w:p w:rsidR="00263B1D" w:rsidRPr="00DF007E" w:rsidRDefault="00263B1D" w:rsidP="00263B1D">
      <w:pPr>
        <w:spacing w:after="0" w:line="360" w:lineRule="auto"/>
        <w:jc w:val="center"/>
        <w:rPr>
          <w:rFonts w:ascii="Times New Roman" w:hAnsi="Times New Roman" w:cs="Times New Roman"/>
          <w:b/>
          <w:sz w:val="28"/>
          <w:szCs w:val="28"/>
          <w:lang w:val="az-Latn-AZ"/>
        </w:rPr>
      </w:pPr>
    </w:p>
    <w:p w:rsidR="00CE4A4A" w:rsidRDefault="0088379D" w:rsidP="00263B1D">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Məlumdur ki, </w:t>
      </w:r>
      <w:r w:rsidR="006D6E8D">
        <w:rPr>
          <w:rFonts w:ascii="Times New Roman" w:hAnsi="Times New Roman" w:cs="Times New Roman"/>
          <w:sz w:val="28"/>
          <w:szCs w:val="28"/>
          <w:lang w:val="az-Latn-AZ"/>
        </w:rPr>
        <w:t>dövlət hakimiyyəti bu və ya digər təşkilati formalarda realizə olunur.</w:t>
      </w:r>
      <w:r>
        <w:rPr>
          <w:rFonts w:ascii="Times New Roman" w:hAnsi="Times New Roman" w:cs="Times New Roman"/>
          <w:sz w:val="28"/>
          <w:szCs w:val="28"/>
          <w:lang w:val="az-Latn-AZ"/>
        </w:rPr>
        <w:t xml:space="preserve"> </w:t>
      </w:r>
      <w:r w:rsidR="006D6E8D">
        <w:rPr>
          <w:rFonts w:ascii="Times New Roman" w:hAnsi="Times New Roman" w:cs="Times New Roman"/>
          <w:sz w:val="28"/>
          <w:szCs w:val="28"/>
          <w:lang w:val="az-Latn-AZ"/>
        </w:rPr>
        <w:t>Sonuncuların məcmusu dövlət hakimiyyətinin mexanizmini təşkil edir.</w:t>
      </w:r>
      <w:r>
        <w:rPr>
          <w:rFonts w:ascii="Times New Roman" w:hAnsi="Times New Roman" w:cs="Times New Roman"/>
          <w:sz w:val="28"/>
          <w:szCs w:val="28"/>
          <w:lang w:val="az-Latn-AZ"/>
        </w:rPr>
        <w:t xml:space="preserve"> </w:t>
      </w:r>
      <w:r w:rsidR="006D6E8D">
        <w:rPr>
          <w:rFonts w:ascii="Times New Roman" w:hAnsi="Times New Roman" w:cs="Times New Roman"/>
          <w:sz w:val="28"/>
          <w:szCs w:val="28"/>
          <w:lang w:val="az-Latn-AZ"/>
        </w:rPr>
        <w:t>Dövlət hakimiyyətinin mexanizmində mərkəzi yeri dövlət aparatı tutur.O, özündə dövlət hakimiyyəti orqanlarını</w:t>
      </w:r>
      <w:r>
        <w:rPr>
          <w:rFonts w:ascii="Times New Roman" w:hAnsi="Times New Roman" w:cs="Times New Roman"/>
          <w:sz w:val="28"/>
          <w:szCs w:val="28"/>
          <w:lang w:val="az-Latn-AZ"/>
        </w:rPr>
        <w:t xml:space="preserve"> , </w:t>
      </w:r>
      <w:r w:rsidR="006D6E8D">
        <w:rPr>
          <w:rFonts w:ascii="Times New Roman" w:hAnsi="Times New Roman" w:cs="Times New Roman"/>
          <w:sz w:val="28"/>
          <w:szCs w:val="28"/>
          <w:lang w:val="az-Latn-AZ"/>
        </w:rPr>
        <w:t>dövlət məmurları,</w:t>
      </w:r>
      <w:r>
        <w:rPr>
          <w:rFonts w:ascii="Times New Roman" w:hAnsi="Times New Roman" w:cs="Times New Roman"/>
          <w:sz w:val="28"/>
          <w:szCs w:val="28"/>
          <w:lang w:val="az-Latn-AZ"/>
        </w:rPr>
        <w:t xml:space="preserve"> </w:t>
      </w:r>
      <w:r w:rsidR="006D6E8D">
        <w:rPr>
          <w:rFonts w:ascii="Times New Roman" w:hAnsi="Times New Roman" w:cs="Times New Roman"/>
          <w:sz w:val="28"/>
          <w:szCs w:val="28"/>
          <w:lang w:val="az-Latn-AZ"/>
        </w:rPr>
        <w:t>yaxud dövlət qulluqçuları adlanan və dövlət orqanlarının səlahiyyətlərinin icra edilməsini təmin etmək üçün peşəkar faəliyyəti həyata keçirən xüsusi insan təbəqəsinin məcmusunu birləşdirir.</w:t>
      </w:r>
    </w:p>
    <w:p w:rsidR="0069102C" w:rsidRDefault="0069102C" w:rsidP="00263B1D">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Dövlət orqanları arasındakı əlaqələr isə müxtəlifdir,</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çoxçeşidlidir.</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Dövlət mexanizminin</w:t>
      </w:r>
      <w:r w:rsidR="00F208D9">
        <w:rPr>
          <w:rFonts w:ascii="Times New Roman" w:hAnsi="Times New Roman" w:cs="Times New Roman"/>
          <w:sz w:val="28"/>
          <w:szCs w:val="28"/>
          <w:lang w:val="az-Latn-AZ"/>
        </w:rPr>
        <w:t xml:space="preserve"> tərkib hissəsinin,</w:t>
      </w:r>
      <w:r w:rsidR="0088379D">
        <w:rPr>
          <w:rFonts w:ascii="Times New Roman" w:hAnsi="Times New Roman" w:cs="Times New Roman"/>
          <w:sz w:val="28"/>
          <w:szCs w:val="28"/>
          <w:lang w:val="az-Latn-AZ"/>
        </w:rPr>
        <w:t xml:space="preserve"> </w:t>
      </w:r>
      <w:r w:rsidR="00F208D9">
        <w:rPr>
          <w:rFonts w:ascii="Times New Roman" w:hAnsi="Times New Roman" w:cs="Times New Roman"/>
          <w:sz w:val="28"/>
          <w:szCs w:val="28"/>
          <w:lang w:val="az-Latn-AZ"/>
        </w:rPr>
        <w:t>elementlərinin əlaqələnməsinin əsas üsullarından biri hakimiyyətin qanunverici,</w:t>
      </w:r>
      <w:r w:rsidR="0088379D">
        <w:rPr>
          <w:rFonts w:ascii="Times New Roman" w:hAnsi="Times New Roman" w:cs="Times New Roman"/>
          <w:sz w:val="28"/>
          <w:szCs w:val="28"/>
          <w:lang w:val="az-Latn-AZ"/>
        </w:rPr>
        <w:t xml:space="preserve"> </w:t>
      </w:r>
      <w:r w:rsidR="00F208D9">
        <w:rPr>
          <w:rFonts w:ascii="Times New Roman" w:hAnsi="Times New Roman" w:cs="Times New Roman"/>
          <w:sz w:val="28"/>
          <w:szCs w:val="28"/>
          <w:lang w:val="az-Latn-AZ"/>
        </w:rPr>
        <w:t>icra və məhkəmə hakimiyyətlərinə bölünməsi və onun tərkib hissələrinin əlaqələnməsidir.</w:t>
      </w:r>
    </w:p>
    <w:p w:rsidR="00F208D9" w:rsidRDefault="00F208D9" w:rsidP="00263B1D">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Hakimiyyətlərin bölünməsi ideyası Avropada</w:t>
      </w:r>
      <w:r w:rsidR="0088379D">
        <w:rPr>
          <w:rFonts w:ascii="Times New Roman" w:hAnsi="Times New Roman" w:cs="Times New Roman"/>
          <w:sz w:val="28"/>
          <w:szCs w:val="28"/>
          <w:lang w:val="az-Latn-AZ"/>
        </w:rPr>
        <w:t xml:space="preserve"> hələ</w:t>
      </w:r>
      <w:r>
        <w:rPr>
          <w:rFonts w:ascii="Times New Roman" w:hAnsi="Times New Roman" w:cs="Times New Roman"/>
          <w:sz w:val="28"/>
          <w:szCs w:val="28"/>
          <w:lang w:val="az-Latn-AZ"/>
        </w:rPr>
        <w:t xml:space="preserve"> burjua inqilabları dövründə formalaşmış və davamlı şəkildə inkişaf edərək siyasi-hüquqi münasibətlərə təsir göstərmişdir.</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Bunun nəticəsində də müasir dövlət meydana gəlmiş,</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hakimiyyətlərin bölünməsi prinsipi isə bütün dünyada dövlət mexanizminin təşkili və fəaliyyətinin ən mühüm prinsiplərindən birinə çevrilmişdir.</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Hakimiyyətlərin bölünməsi konsepsiyası müasir dövrün siyasi-hüquqi nəzəriyyəsində də çox mühüm yer tutur.</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Bunun səbəblərindən biri hakimiyyətlərin bölünməsi nəzəriyyəsinin praktiki əhəmiyyətə malik olması və real münasibətlərdə təcəssüm olunması ilə bağlıdır.</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İkinci səbə</w:t>
      </w:r>
      <w:r w:rsidR="0088379D">
        <w:rPr>
          <w:rFonts w:ascii="Times New Roman" w:hAnsi="Times New Roman" w:cs="Times New Roman"/>
          <w:sz w:val="28"/>
          <w:szCs w:val="28"/>
          <w:lang w:val="az-Latn-AZ"/>
        </w:rPr>
        <w:t xml:space="preserve">b, </w:t>
      </w:r>
      <w:r>
        <w:rPr>
          <w:rFonts w:ascii="Times New Roman" w:hAnsi="Times New Roman" w:cs="Times New Roman"/>
          <w:sz w:val="28"/>
          <w:szCs w:val="28"/>
          <w:lang w:val="az-Latn-AZ"/>
        </w:rPr>
        <w:t>onun əsas müddəalarının və tələblərinin həyata uyğun olmasından,</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cəmiyyətin,</w:t>
      </w:r>
      <w:r w:rsidR="0088379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insanların maraqları ilə uzlaşmasından irəli gələn səbə</w:t>
      </w:r>
      <w:r w:rsidR="0088379D">
        <w:rPr>
          <w:rFonts w:ascii="Times New Roman" w:hAnsi="Times New Roman" w:cs="Times New Roman"/>
          <w:sz w:val="28"/>
          <w:szCs w:val="28"/>
          <w:lang w:val="az-Latn-AZ"/>
        </w:rPr>
        <w:t xml:space="preserve">bdir. </w:t>
      </w:r>
      <w:r>
        <w:rPr>
          <w:rFonts w:ascii="Times New Roman" w:hAnsi="Times New Roman" w:cs="Times New Roman"/>
          <w:sz w:val="28"/>
          <w:szCs w:val="28"/>
          <w:lang w:val="az-Latn-AZ"/>
        </w:rPr>
        <w:t>Üçüncüsü isə hakimiyyətin inhisara alınmasının qarşısını almaq baxımından perspektivli nəzəriyyə kimi çıxış etməsi ilə bağlıdır.</w:t>
      </w:r>
      <w:r w:rsidR="00FA3814">
        <w:rPr>
          <w:rFonts w:ascii="Times New Roman" w:hAnsi="Times New Roman" w:cs="Times New Roman"/>
          <w:sz w:val="28"/>
          <w:szCs w:val="28"/>
          <w:lang w:val="az-Latn-AZ"/>
        </w:rPr>
        <w:t>Onu da əlavə etmək lazımdır ki,</w:t>
      </w:r>
      <w:r w:rsidR="0088379D">
        <w:rPr>
          <w:rFonts w:ascii="Times New Roman" w:hAnsi="Times New Roman" w:cs="Times New Roman"/>
          <w:sz w:val="28"/>
          <w:szCs w:val="28"/>
          <w:lang w:val="az-Latn-AZ"/>
        </w:rPr>
        <w:t xml:space="preserve"> </w:t>
      </w:r>
      <w:r w:rsidR="00FA3814">
        <w:rPr>
          <w:rFonts w:ascii="Times New Roman" w:hAnsi="Times New Roman" w:cs="Times New Roman"/>
          <w:sz w:val="28"/>
          <w:szCs w:val="28"/>
          <w:lang w:val="az-Latn-AZ"/>
        </w:rPr>
        <w:t>bu konsepsiyanın bu və ya digər ölkədə realizə olunması və tətbiq olunması prosesinə təsir edən amillərin sayı çoxdur.</w:t>
      </w:r>
      <w:r w:rsidR="0088379D">
        <w:rPr>
          <w:rFonts w:ascii="Times New Roman" w:hAnsi="Times New Roman" w:cs="Times New Roman"/>
          <w:sz w:val="28"/>
          <w:szCs w:val="28"/>
          <w:lang w:val="az-Latn-AZ"/>
        </w:rPr>
        <w:t xml:space="preserve"> </w:t>
      </w:r>
      <w:r w:rsidR="00FA3814">
        <w:rPr>
          <w:rFonts w:ascii="Times New Roman" w:hAnsi="Times New Roman" w:cs="Times New Roman"/>
          <w:sz w:val="28"/>
          <w:szCs w:val="28"/>
          <w:lang w:val="az-Latn-AZ"/>
        </w:rPr>
        <w:t>Həmin amillərdən ən mühüm olanı aşağıdakılardır:</w:t>
      </w:r>
    </w:p>
    <w:p w:rsidR="00FA3814" w:rsidRPr="005C648F" w:rsidRDefault="00FA3814" w:rsidP="00263B1D">
      <w:pPr>
        <w:pStyle w:val="ae"/>
        <w:numPr>
          <w:ilvl w:val="0"/>
          <w:numId w:val="4"/>
        </w:numPr>
        <w:spacing w:after="0" w:line="360" w:lineRule="auto"/>
        <w:jc w:val="both"/>
        <w:rPr>
          <w:rFonts w:ascii="Times New Roman" w:hAnsi="Times New Roman" w:cs="Times New Roman"/>
          <w:sz w:val="28"/>
          <w:szCs w:val="28"/>
          <w:lang w:val="az-Latn-AZ"/>
        </w:rPr>
      </w:pPr>
      <w:r w:rsidRPr="005C648F">
        <w:rPr>
          <w:rFonts w:ascii="Times New Roman" w:hAnsi="Times New Roman" w:cs="Times New Roman"/>
          <w:sz w:val="28"/>
          <w:szCs w:val="28"/>
          <w:lang w:val="az-Latn-AZ"/>
        </w:rPr>
        <w:t>dövlətin idarəetmə forması</w:t>
      </w:r>
    </w:p>
    <w:p w:rsidR="00FA3814" w:rsidRPr="005C648F" w:rsidRDefault="00FA3814" w:rsidP="00263B1D">
      <w:pPr>
        <w:pStyle w:val="ae"/>
        <w:numPr>
          <w:ilvl w:val="0"/>
          <w:numId w:val="4"/>
        </w:numPr>
        <w:spacing w:after="0" w:line="360" w:lineRule="auto"/>
        <w:jc w:val="both"/>
        <w:rPr>
          <w:rFonts w:ascii="Times New Roman" w:hAnsi="Times New Roman" w:cs="Times New Roman"/>
          <w:sz w:val="28"/>
          <w:szCs w:val="28"/>
          <w:lang w:val="az-Latn-AZ"/>
        </w:rPr>
      </w:pPr>
      <w:r w:rsidRPr="005C648F">
        <w:rPr>
          <w:rFonts w:ascii="Times New Roman" w:hAnsi="Times New Roman" w:cs="Times New Roman"/>
          <w:sz w:val="28"/>
          <w:szCs w:val="28"/>
          <w:lang w:val="az-Latn-AZ"/>
        </w:rPr>
        <w:t>dövlət quruluşu forması</w:t>
      </w:r>
    </w:p>
    <w:p w:rsidR="00FA3814" w:rsidRPr="005C648F" w:rsidRDefault="00FA3814" w:rsidP="00263B1D">
      <w:pPr>
        <w:pStyle w:val="ae"/>
        <w:numPr>
          <w:ilvl w:val="0"/>
          <w:numId w:val="4"/>
        </w:numPr>
        <w:spacing w:after="0" w:line="360" w:lineRule="auto"/>
        <w:jc w:val="both"/>
        <w:rPr>
          <w:rFonts w:ascii="Times New Roman" w:hAnsi="Times New Roman" w:cs="Times New Roman"/>
          <w:sz w:val="28"/>
          <w:szCs w:val="28"/>
          <w:lang w:val="az-Latn-AZ"/>
        </w:rPr>
      </w:pPr>
      <w:r w:rsidRPr="005C648F">
        <w:rPr>
          <w:rFonts w:ascii="Times New Roman" w:hAnsi="Times New Roman" w:cs="Times New Roman"/>
          <w:sz w:val="28"/>
          <w:szCs w:val="28"/>
          <w:lang w:val="az-Latn-AZ"/>
        </w:rPr>
        <w:t>siyasi rejim</w:t>
      </w:r>
    </w:p>
    <w:p w:rsidR="0088379D" w:rsidRPr="0088379D" w:rsidRDefault="00FA3814" w:rsidP="00263B1D">
      <w:pPr>
        <w:pStyle w:val="ae"/>
        <w:numPr>
          <w:ilvl w:val="0"/>
          <w:numId w:val="4"/>
        </w:numPr>
        <w:spacing w:after="0" w:line="360" w:lineRule="auto"/>
        <w:jc w:val="both"/>
        <w:rPr>
          <w:rFonts w:ascii="Times New Roman" w:hAnsi="Times New Roman" w:cs="Times New Roman"/>
          <w:sz w:val="28"/>
          <w:szCs w:val="28"/>
          <w:lang w:val="az-Latn-AZ"/>
        </w:rPr>
      </w:pPr>
      <w:r w:rsidRPr="005C648F">
        <w:rPr>
          <w:rFonts w:ascii="Times New Roman" w:hAnsi="Times New Roman" w:cs="Times New Roman"/>
          <w:sz w:val="28"/>
          <w:szCs w:val="28"/>
          <w:lang w:val="az-Latn-AZ"/>
        </w:rPr>
        <w:lastRenderedPageBreak/>
        <w:t>tarixi,milli və siyasi ənənələr</w:t>
      </w:r>
    </w:p>
    <w:p w:rsidR="005D40C7" w:rsidRDefault="0088379D"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Bütün bu deyilənlər müasir dövrün siyasi-hüquq nəzəriyyəsində çox mühüm yer tutan hakimiyyətin bölünməsi konsepsiyasının dərindən araşdırılmasını tələb edərək, buraxılış işinin </w:t>
      </w:r>
      <w:r w:rsidRPr="0088379D">
        <w:rPr>
          <w:rFonts w:ascii="Times New Roman" w:hAnsi="Times New Roman" w:cs="Times New Roman"/>
          <w:b/>
          <w:sz w:val="28"/>
          <w:szCs w:val="28"/>
          <w:lang w:val="az-Latn-AZ"/>
        </w:rPr>
        <w:t>aktuallığını</w:t>
      </w:r>
      <w:r w:rsidR="005D40C7">
        <w:rPr>
          <w:rFonts w:ascii="Times New Roman" w:hAnsi="Times New Roman" w:cs="Times New Roman"/>
          <w:sz w:val="28"/>
          <w:szCs w:val="28"/>
          <w:lang w:val="az-Latn-AZ"/>
        </w:rPr>
        <w:t xml:space="preserve"> artırır.</w:t>
      </w:r>
    </w:p>
    <w:p w:rsidR="005D40C7" w:rsidRDefault="005D40C7"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İşin aparılmasında </w:t>
      </w:r>
      <w:r w:rsidRPr="005D40C7">
        <w:rPr>
          <w:rFonts w:ascii="Times New Roman" w:hAnsi="Times New Roman" w:cs="Times New Roman"/>
          <w:b/>
          <w:sz w:val="28"/>
          <w:szCs w:val="28"/>
          <w:lang w:val="az-Latn-AZ"/>
        </w:rPr>
        <w:t>məqsəd</w:t>
      </w:r>
      <w:r>
        <w:rPr>
          <w:rFonts w:ascii="Times New Roman" w:hAnsi="Times New Roman" w:cs="Times New Roman"/>
          <w:sz w:val="28"/>
          <w:szCs w:val="28"/>
          <w:lang w:val="az-Latn-AZ"/>
        </w:rPr>
        <w:t xml:space="preserve"> hakimiyyət bölgüsü nəzəriyyəsinə tarixi baxışları və onun müstəqil təlim kimi formalaşmasında mühüm rol oynayan müxtəlif siyasi-hüquqi yanaşmaları əsas tutaraq dövlət hakimiyyətini maddiləşdirən dövlət mexanizminin struktur-funksional xüsusiyyətlərini ətraflı təhlil etməkdir.</w:t>
      </w:r>
    </w:p>
    <w:p w:rsidR="005D40C7" w:rsidRDefault="005D40C7"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İşin aparılması zamanı qarşıya qoyulan əsas </w:t>
      </w:r>
      <w:r w:rsidRPr="005D40C7">
        <w:rPr>
          <w:rFonts w:ascii="Times New Roman" w:hAnsi="Times New Roman" w:cs="Times New Roman"/>
          <w:b/>
          <w:sz w:val="28"/>
          <w:szCs w:val="28"/>
          <w:lang w:val="az-Latn-AZ"/>
        </w:rPr>
        <w:t>vəzifələr</w:t>
      </w:r>
      <w:r>
        <w:rPr>
          <w:rFonts w:ascii="Times New Roman" w:hAnsi="Times New Roman" w:cs="Times New Roman"/>
          <w:sz w:val="28"/>
          <w:szCs w:val="28"/>
          <w:lang w:val="az-Latn-AZ"/>
        </w:rPr>
        <w:t xml:space="preserve"> bunlardır:</w:t>
      </w:r>
    </w:p>
    <w:p w:rsidR="005D40C7" w:rsidRDefault="00F43DEA" w:rsidP="00263B1D">
      <w:pPr>
        <w:pStyle w:val="ae"/>
        <w:numPr>
          <w:ilvl w:val="0"/>
          <w:numId w:val="21"/>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hakimiyyətlərin qarşılıqlı müstəqil münasibətlərini araşdıraraq onun dövlət idarəçiliyi mexanizmində rolunu qiymətləndirmək</w:t>
      </w:r>
    </w:p>
    <w:p w:rsidR="00F43DEA" w:rsidRDefault="00F43DEA" w:rsidP="00263B1D">
      <w:pPr>
        <w:pStyle w:val="ae"/>
        <w:numPr>
          <w:ilvl w:val="0"/>
          <w:numId w:val="21"/>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dövlət hakimiyyəti orqalarının yaradılması və fəaliyyəti zamanı rəhbər tutulan prinsipləri öyrənmək </w:t>
      </w:r>
    </w:p>
    <w:p w:rsidR="00F43DEA" w:rsidRPr="00F43DEA" w:rsidRDefault="00F43DEA" w:rsidP="00263B1D">
      <w:pPr>
        <w:pStyle w:val="ae"/>
        <w:numPr>
          <w:ilvl w:val="0"/>
          <w:numId w:val="21"/>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Respublikasında hakimiyyət bölgüsü ideyasının nəzəri əsaslarını təhlil edərək onun dövlət idarəçiliyində reallaşdırılması üsullarını müəyyən etmək</w:t>
      </w:r>
    </w:p>
    <w:p w:rsidR="00F95598" w:rsidRDefault="00F43DEA"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Özünü demokratik hüquqi dövlət elan etmiş Azərbaycan Respublikasında da dövlət mexanizminin təşklində hakimiyyətlərin bölünməsi prinsipi mühüm yer tutur.Konstitusiyada ümumi ənənədən çıxış edilərək dövlət hakimiyyəti qanunvericilik,icra və məhkəmə hakimiyyətinə bölünmüşdür. Ümumiyyətlə, q</w:t>
      </w:r>
      <w:r w:rsidR="00FA3814">
        <w:rPr>
          <w:rFonts w:ascii="Times New Roman" w:hAnsi="Times New Roman" w:cs="Times New Roman"/>
          <w:sz w:val="28"/>
          <w:szCs w:val="28"/>
          <w:lang w:val="az-Latn-AZ"/>
        </w:rPr>
        <w:t>anunvericilik,icra və məhkəmə hakimiyyətlərinin bir-birindən ayrılması bir-birilə rəqabətdə olan bir neçə dövlət hakimiyyətinin ayrıca mövcud olması kimi başa düşülməmə</w:t>
      </w:r>
      <w:r>
        <w:rPr>
          <w:rFonts w:ascii="Times New Roman" w:hAnsi="Times New Roman" w:cs="Times New Roman"/>
          <w:sz w:val="28"/>
          <w:szCs w:val="28"/>
          <w:lang w:val="az-Latn-AZ"/>
        </w:rPr>
        <w:t xml:space="preserve">lidir. </w:t>
      </w:r>
      <w:r w:rsidR="00FA3814">
        <w:rPr>
          <w:rFonts w:ascii="Times New Roman" w:hAnsi="Times New Roman" w:cs="Times New Roman"/>
          <w:sz w:val="28"/>
          <w:szCs w:val="28"/>
          <w:lang w:val="az-Latn-AZ"/>
        </w:rPr>
        <w:t>Qanunvericilik,</w:t>
      </w:r>
      <w:r>
        <w:rPr>
          <w:rFonts w:ascii="Times New Roman" w:hAnsi="Times New Roman" w:cs="Times New Roman"/>
          <w:sz w:val="28"/>
          <w:szCs w:val="28"/>
          <w:lang w:val="az-Latn-AZ"/>
        </w:rPr>
        <w:t xml:space="preserve"> </w:t>
      </w:r>
      <w:r w:rsidR="00FA3814">
        <w:rPr>
          <w:rFonts w:ascii="Times New Roman" w:hAnsi="Times New Roman" w:cs="Times New Roman"/>
          <w:sz w:val="28"/>
          <w:szCs w:val="28"/>
          <w:lang w:val="az-Latn-AZ"/>
        </w:rPr>
        <w:t>icra və məhkəmə hakimiyyətləri dövlət hakimiyyətini parçalayaraq onun vahidliyini inkar etmir,</w:t>
      </w:r>
      <w:r>
        <w:rPr>
          <w:rFonts w:ascii="Times New Roman" w:hAnsi="Times New Roman" w:cs="Times New Roman"/>
          <w:sz w:val="28"/>
          <w:szCs w:val="28"/>
          <w:lang w:val="az-Latn-AZ"/>
        </w:rPr>
        <w:t xml:space="preserve"> </w:t>
      </w:r>
      <w:r w:rsidR="00FA3814">
        <w:rPr>
          <w:rFonts w:ascii="Times New Roman" w:hAnsi="Times New Roman" w:cs="Times New Roman"/>
          <w:sz w:val="28"/>
          <w:szCs w:val="28"/>
          <w:lang w:val="az-Latn-AZ"/>
        </w:rPr>
        <w:t>bütövlüyünü və tamlığını pozmur.</w:t>
      </w:r>
      <w:r>
        <w:rPr>
          <w:rFonts w:ascii="Times New Roman" w:hAnsi="Times New Roman" w:cs="Times New Roman"/>
          <w:sz w:val="28"/>
          <w:szCs w:val="28"/>
          <w:lang w:val="az-Latn-AZ"/>
        </w:rPr>
        <w:t>Buraxılış işinin gedişində hakimiyyətin hər bir qoluna aid ətraflı məlumat verilimişdir.</w:t>
      </w:r>
    </w:p>
    <w:p w:rsidR="00263B1D" w:rsidRDefault="00850F6C"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Buraxılış işi 3 fəsil, 8 paraqrafdan ibarətdir. 1-ci fəsildə hakimiyyət bölgüsü nəzəriyyəsinin yaranması və tarixi inkişafı, öz əsərlərində bu konsepsiyanı təkmilləşdirən mütəfəkkirlərin fikirləri və bunun müxtəlif ölkələrin siyasi</w:t>
      </w:r>
    </w:p>
    <w:p w:rsidR="00F43DEA" w:rsidRDefault="00850F6C"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mexanizminin formalaşmasına necə təsir göstərməsi araşdırılmışdır.</w:t>
      </w:r>
    </w:p>
    <w:p w:rsidR="00850F6C" w:rsidRDefault="00850F6C"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2-ci fəsildə Konstitusiya və digər qanunverici aktlar rəhbər tutularaq hakimiyyətlərin bölünməsi priniplərini göstərilmiş və bu prinsiplərin dövlət hakimiyyəti orqanlarının fəaliyyətində hansı formalarla əks olunması tədqiq olunmuşdur.</w:t>
      </w:r>
    </w:p>
    <w:p w:rsidR="00850F6C" w:rsidRDefault="00850F6C"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3-cü fəsil xüsusilə ölkəmizdə hakimiyyətin ayrı-ayrı qollarının hansı əsaslarla fəaliyyət göstərdiyinə dair geniş informasiyanı özündə cəmləşdirir.</w:t>
      </w:r>
    </w:p>
    <w:p w:rsidR="00850F6C" w:rsidRPr="00F43DEA" w:rsidRDefault="00850F6C" w:rsidP="00263B1D">
      <w:pPr>
        <w:spacing w:after="0" w:line="360" w:lineRule="auto"/>
        <w:ind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Buraxılış işinin sonunda nəzəriyyənin təhlili zamanı aşkar olunmuş genişmiqyaslı informasiyanın ümumiləşdirilməsi aparılmış</w:t>
      </w:r>
      <w:r w:rsidR="00251F30">
        <w:rPr>
          <w:rFonts w:ascii="Times New Roman" w:hAnsi="Times New Roman" w:cs="Times New Roman"/>
          <w:sz w:val="28"/>
          <w:szCs w:val="28"/>
          <w:lang w:val="az-Latn-AZ"/>
        </w:rPr>
        <w:t xml:space="preserve">, tədqiqat </w:t>
      </w:r>
      <w:r>
        <w:rPr>
          <w:rFonts w:ascii="Times New Roman" w:hAnsi="Times New Roman" w:cs="Times New Roman"/>
          <w:sz w:val="28"/>
          <w:szCs w:val="28"/>
          <w:lang w:val="az-Latn-AZ"/>
        </w:rPr>
        <w:t>zamanı istifadə olunan ədəbiyyat bazası və internet resursları ə</w:t>
      </w:r>
      <w:r w:rsidR="00251F30">
        <w:rPr>
          <w:rFonts w:ascii="Times New Roman" w:hAnsi="Times New Roman" w:cs="Times New Roman"/>
          <w:sz w:val="28"/>
          <w:szCs w:val="28"/>
          <w:lang w:val="az-Latn-AZ"/>
        </w:rPr>
        <w:t>ks olunmuşdur.</w:t>
      </w:r>
    </w:p>
    <w:p w:rsidR="00251F30" w:rsidRDefault="00251F30" w:rsidP="00263B1D">
      <w:pPr>
        <w:spacing w:after="0" w:line="360" w:lineRule="auto"/>
        <w:jc w:val="both"/>
        <w:rPr>
          <w:rFonts w:ascii="Times New Roman" w:hAnsi="Times New Roman" w:cs="Times New Roman"/>
          <w:b/>
          <w:sz w:val="32"/>
          <w:szCs w:val="32"/>
          <w:lang w:val="az-Latn-AZ"/>
        </w:rPr>
      </w:pPr>
    </w:p>
    <w:bookmarkEnd w:id="0"/>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263B1D" w:rsidRDefault="00263B1D" w:rsidP="00263B1D">
      <w:pPr>
        <w:spacing w:after="0" w:line="360" w:lineRule="auto"/>
        <w:jc w:val="both"/>
        <w:rPr>
          <w:rFonts w:ascii="Times New Roman" w:hAnsi="Times New Roman" w:cs="Times New Roman"/>
          <w:b/>
          <w:sz w:val="28"/>
          <w:szCs w:val="28"/>
          <w:lang w:val="az-Latn-AZ"/>
        </w:rPr>
      </w:pPr>
    </w:p>
    <w:p w:rsidR="009504DA" w:rsidRDefault="009504DA" w:rsidP="00263B1D">
      <w:pPr>
        <w:spacing w:after="0" w:line="360" w:lineRule="auto"/>
        <w:jc w:val="both"/>
        <w:rPr>
          <w:rFonts w:ascii="Times New Roman" w:hAnsi="Times New Roman" w:cs="Times New Roman"/>
          <w:b/>
          <w:sz w:val="28"/>
          <w:szCs w:val="28"/>
          <w:lang w:val="az-Latn-AZ"/>
        </w:rPr>
      </w:pPr>
    </w:p>
    <w:p w:rsidR="00F95598" w:rsidRDefault="007B4A5C" w:rsidP="00263B1D">
      <w:pPr>
        <w:spacing w:after="0" w:line="360" w:lineRule="auto"/>
        <w:jc w:val="center"/>
        <w:rPr>
          <w:rFonts w:ascii="Times New Roman" w:hAnsi="Times New Roman" w:cs="Times New Roman"/>
          <w:b/>
          <w:sz w:val="28"/>
          <w:szCs w:val="28"/>
          <w:lang w:val="az-Latn-AZ"/>
        </w:rPr>
      </w:pPr>
      <w:r w:rsidRPr="00DF007E">
        <w:rPr>
          <w:rFonts w:ascii="Times New Roman" w:hAnsi="Times New Roman" w:cs="Times New Roman"/>
          <w:b/>
          <w:sz w:val="28"/>
          <w:szCs w:val="28"/>
          <w:lang w:val="az-Latn-AZ"/>
        </w:rPr>
        <w:lastRenderedPageBreak/>
        <w:t>F</w:t>
      </w:r>
      <w:r w:rsidR="00F95598" w:rsidRPr="00DF007E">
        <w:rPr>
          <w:rFonts w:ascii="Times New Roman" w:hAnsi="Times New Roman" w:cs="Times New Roman"/>
          <w:b/>
          <w:sz w:val="28"/>
          <w:szCs w:val="28"/>
          <w:lang w:val="az-Latn-AZ"/>
        </w:rPr>
        <w:t>ƏSİL 1. HAKİMİYYƏT BÖLGÜSÜNÜN ƏNƏNƏLƏRİ</w:t>
      </w:r>
    </w:p>
    <w:p w:rsidR="00263B1D" w:rsidRPr="00DF007E" w:rsidRDefault="00263B1D" w:rsidP="00263B1D">
      <w:pPr>
        <w:spacing w:after="0" w:line="360" w:lineRule="auto"/>
        <w:jc w:val="center"/>
        <w:rPr>
          <w:rFonts w:ascii="Times New Roman" w:hAnsi="Times New Roman" w:cs="Times New Roman"/>
          <w:b/>
          <w:sz w:val="28"/>
          <w:szCs w:val="28"/>
          <w:lang w:val="az-Latn-AZ"/>
        </w:rPr>
      </w:pPr>
    </w:p>
    <w:p w:rsidR="00807646" w:rsidRDefault="00807646" w:rsidP="00263B1D">
      <w:pPr>
        <w:spacing w:after="0" w:line="360" w:lineRule="auto"/>
        <w:ind w:firstLine="720"/>
        <w:jc w:val="both"/>
        <w:rPr>
          <w:rFonts w:ascii="Times New Roman" w:eastAsia="Times New Roman" w:hAnsi="Times New Roman" w:cs="Times New Roman"/>
          <w:b/>
          <w:color w:val="000000"/>
          <w:sz w:val="28"/>
          <w:szCs w:val="28"/>
          <w:lang w:val="az-Latn-AZ"/>
        </w:rPr>
      </w:pPr>
      <w:r>
        <w:rPr>
          <w:rFonts w:ascii="Times New Roman" w:eastAsia="Times New Roman" w:hAnsi="Times New Roman" w:cs="Times New Roman"/>
          <w:b/>
          <w:color w:val="000000"/>
          <w:sz w:val="28"/>
          <w:szCs w:val="28"/>
          <w:lang w:val="az-Latn-AZ"/>
        </w:rPr>
        <w:t>1.1.</w:t>
      </w:r>
      <w:r w:rsidR="00F95598">
        <w:rPr>
          <w:rFonts w:ascii="Times New Roman" w:eastAsia="Times New Roman" w:hAnsi="Times New Roman" w:cs="Times New Roman"/>
          <w:b/>
          <w:color w:val="000000"/>
          <w:sz w:val="28"/>
          <w:szCs w:val="28"/>
          <w:lang w:val="az-Latn-AZ"/>
        </w:rPr>
        <w:t xml:space="preserve"> </w:t>
      </w:r>
      <w:r>
        <w:rPr>
          <w:rFonts w:ascii="Times New Roman" w:eastAsia="Times New Roman" w:hAnsi="Times New Roman" w:cs="Times New Roman"/>
          <w:b/>
          <w:color w:val="000000"/>
          <w:sz w:val="28"/>
          <w:szCs w:val="28"/>
          <w:lang w:val="az-Latn-AZ"/>
        </w:rPr>
        <w:t>Hakimiyyət bölgüsünə yanaşmalar</w:t>
      </w:r>
    </w:p>
    <w:p w:rsidR="006E337F" w:rsidRPr="002A0644" w:rsidRDefault="006E337F" w:rsidP="00263B1D">
      <w:pPr>
        <w:spacing w:after="0" w:line="360" w:lineRule="auto"/>
        <w:ind w:firstLine="720"/>
        <w:jc w:val="both"/>
        <w:rPr>
          <w:rFonts w:ascii="Times New Roman" w:hAnsi="Times New Roman" w:cs="Times New Roman"/>
          <w:sz w:val="28"/>
          <w:szCs w:val="28"/>
          <w:lang w:val="az-Latn-AZ"/>
        </w:rPr>
      </w:pPr>
      <w:r w:rsidRPr="006E337F">
        <w:rPr>
          <w:rFonts w:ascii="Times New Roman" w:eastAsia="Times New Roman" w:hAnsi="Times New Roman" w:cs="Times New Roman"/>
          <w:color w:val="000000"/>
          <w:sz w:val="28"/>
          <w:szCs w:val="28"/>
          <w:lang w:val="az-Latn-AZ"/>
        </w:rPr>
        <w:t>Hakimiyyət bölgüsü nəzəriyyəsinin dövlət hakimiyyətində qarşılıqlı münasibətlərini antik və orta</w:t>
      </w:r>
      <w:r w:rsidRPr="006E337F">
        <w:rPr>
          <w:lang w:val="az-Latn-AZ"/>
        </w:rPr>
        <w:t xml:space="preserve"> </w:t>
      </w:r>
      <w:r w:rsidRPr="006E337F">
        <w:rPr>
          <w:rFonts w:ascii="Times New Roman" w:eastAsia="Times New Roman" w:hAnsi="Times New Roman" w:cs="Times New Roman"/>
          <w:color w:val="000000"/>
          <w:sz w:val="28"/>
          <w:szCs w:val="28"/>
          <w:lang w:val="az-Latn-AZ"/>
        </w:rPr>
        <w:t>əsr mütəfəkkirləri irəli sürsələr də, onun ilk yaradıcısı XVII əsrin ikinci yarısında ingilis</w:t>
      </w:r>
      <w:r w:rsidR="001574F7">
        <w:rPr>
          <w:rFonts w:ascii="Times New Roman" w:eastAsia="Times New Roman" w:hAnsi="Times New Roman" w:cs="Times New Roman"/>
          <w:color w:val="000000"/>
          <w:sz w:val="28"/>
          <w:szCs w:val="28"/>
          <w:lang w:val="az-Latn-AZ"/>
        </w:rPr>
        <w:t xml:space="preserve"> alimi və mütəfəkkiri Con Lokk </w:t>
      </w:r>
      <w:r w:rsidRPr="006E337F">
        <w:rPr>
          <w:rFonts w:ascii="Times New Roman" w:eastAsia="Times New Roman" w:hAnsi="Times New Roman" w:cs="Times New Roman"/>
          <w:color w:val="000000"/>
          <w:sz w:val="28"/>
          <w:szCs w:val="28"/>
          <w:lang w:val="az-Latn-AZ"/>
        </w:rPr>
        <w:t>olmuşdur. Lokk tərəfindən icad edilmiş hakimiyyət bölgüsü və dövlətdə onların qarşılıqlı  münasibətləri, sonradan böyük fransız mütəfəkkiri Şarl Lui Monteskye tərəfindən müdafiə edilərək, özünün daha da təkmili mexanizmi yönümündə inkişaf etmişdir.</w:t>
      </w:r>
      <w:r w:rsidR="001574F7">
        <w:rPr>
          <w:rFonts w:ascii="Times New Roman" w:hAnsi="Times New Roman" w:cs="Times New Roman"/>
          <w:sz w:val="28"/>
          <w:szCs w:val="28"/>
          <w:lang w:val="az-Latn-AZ"/>
        </w:rPr>
        <w:t xml:space="preserve"> </w:t>
      </w:r>
      <w:r w:rsidRPr="006E337F">
        <w:rPr>
          <w:rFonts w:ascii="Times New Roman" w:eastAsia="Times New Roman" w:hAnsi="Times New Roman" w:cs="Times New Roman"/>
          <w:color w:val="000000"/>
          <w:sz w:val="28"/>
          <w:szCs w:val="28"/>
          <w:lang w:val="az-Latn-AZ"/>
        </w:rPr>
        <w:t>Con Lokkun yaradıcılıq ideyaları XVII əsr fransız materialistlərinə və XIX əsrin əvvəllərində cərəyan edən utopik sosializmə çox mühüm təsir göstərmişdir.</w:t>
      </w:r>
    </w:p>
    <w:p w:rsidR="00A601A5" w:rsidRDefault="006E337F" w:rsidP="00263B1D">
      <w:pPr>
        <w:spacing w:after="0" w:line="360"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Monteskye mütləqiyyətə qarşı çıxmışdır. O, dövlət quruluşunun bu və ya digər yaranma səbəblərinin öyrənilməsinə çalışaraq dövlətin forma bölgüsünü analiz edib təsdiq etmişdir ki, ölkənin qanunverici</w:t>
      </w:r>
      <w:r w:rsidR="00E91CD2">
        <w:rPr>
          <w:rFonts w:ascii="Times New Roman" w:eastAsia="Times New Roman" w:hAnsi="Times New Roman" w:cs="Times New Roman"/>
          <w:color w:val="000000"/>
          <w:sz w:val="28"/>
          <w:szCs w:val="28"/>
          <w:lang w:val="az-Latn-AZ"/>
        </w:rPr>
        <w:t xml:space="preserve">liyi onun idarəetmə formasından   </w:t>
      </w:r>
      <w:r w:rsidRPr="006E337F">
        <w:rPr>
          <w:rFonts w:ascii="Times New Roman" w:eastAsia="Times New Roman" w:hAnsi="Times New Roman" w:cs="Times New Roman"/>
          <w:color w:val="000000"/>
          <w:sz w:val="28"/>
          <w:szCs w:val="28"/>
          <w:lang w:val="az-Latn-AZ"/>
        </w:rPr>
        <w:t>asılıdır.</w:t>
      </w:r>
      <w:r w:rsidR="005B355F">
        <w:rPr>
          <w:rStyle w:val="af3"/>
          <w:rFonts w:ascii="Times New Roman" w:eastAsia="Times New Roman" w:hAnsi="Times New Roman" w:cs="Times New Roman"/>
          <w:color w:val="000000"/>
          <w:sz w:val="28"/>
          <w:szCs w:val="28"/>
          <w:lang w:val="az-Latn-AZ"/>
        </w:rPr>
        <w:footnoteReference w:id="1"/>
      </w:r>
      <w:r w:rsidRPr="006E337F">
        <w:rPr>
          <w:rFonts w:ascii="Times New Roman" w:eastAsia="Times New Roman" w:hAnsi="Times New Roman" w:cs="Times New Roman"/>
          <w:color w:val="000000"/>
          <w:sz w:val="28"/>
          <w:szCs w:val="28"/>
          <w:lang w:val="az-Latn-AZ"/>
        </w:rPr>
        <w:t>Bununla da o, qanunçuluğun təminatı üçün  hakimiyyət bölgüsü prinsipini vasitə hesab et</w:t>
      </w:r>
      <w:r w:rsidR="001574F7">
        <w:rPr>
          <w:rFonts w:ascii="Times New Roman" w:eastAsia="Times New Roman" w:hAnsi="Times New Roman" w:cs="Times New Roman"/>
          <w:color w:val="000000"/>
          <w:sz w:val="28"/>
          <w:szCs w:val="28"/>
          <w:lang w:val="az-Latn-AZ"/>
        </w:rPr>
        <w:t xml:space="preserve">mişdir. Monteskye “Qanunların ruhu haqqında” adlı </w:t>
      </w:r>
      <w:r w:rsidRPr="006E337F">
        <w:rPr>
          <w:rFonts w:ascii="Times New Roman" w:eastAsia="Times New Roman" w:hAnsi="Times New Roman" w:cs="Times New Roman"/>
          <w:color w:val="000000"/>
          <w:sz w:val="28"/>
          <w:szCs w:val="28"/>
          <w:lang w:val="az-Latn-AZ"/>
        </w:rPr>
        <w:t>əsərində bu məsələlərə yaxından yanaşaraq qanunverici, icra və məhkəmə  hakimiyyətlərinin müstəqil bölgüsü əsasında qarşılıqlı fəaliyyətlərindən ətraflı bəhs etmişdir.</w:t>
      </w:r>
    </w:p>
    <w:p w:rsidR="006E337F" w:rsidRPr="006E337F" w:rsidRDefault="006E337F" w:rsidP="00263B1D">
      <w:pPr>
        <w:spacing w:after="0" w:line="360"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Hakimiyyət bölgüsü nəzəriyyəsi təbii hüquqlar təlimi ilə sıx əlaqədə olaraq, mütləqiyyət nəzəriyyəsinə qarşı mübarizədə mütərəqqi rol  oynamış və müəyyən etmişdir ki, dövlətin  düzgün idarə edilməsi üçün, onda biri-birindən heç bir asıllığı olmayan qanunverici (parlament), icra (hökumət) və məhkəmə hakimiyyətinin müstəqil fəaliyyəti labüddür.</w:t>
      </w:r>
      <w:r w:rsidRPr="006E337F">
        <w:rPr>
          <w:lang w:val="az-Latn-AZ"/>
        </w:rPr>
        <w:t xml:space="preserve"> </w:t>
      </w:r>
      <w:r w:rsidRPr="006E337F">
        <w:rPr>
          <w:rFonts w:ascii="Times New Roman" w:eastAsia="Times New Roman" w:hAnsi="Times New Roman" w:cs="Times New Roman"/>
          <w:color w:val="000000"/>
          <w:sz w:val="28"/>
          <w:szCs w:val="28"/>
          <w:lang w:val="az-Latn-AZ"/>
        </w:rPr>
        <w:t>Hakimiyyət bölgüsü nəzəriyyəsinin siyasi-hüquqi doktrinası XVII əsr konstitusionalizminin əsas prinsiplərindən birinə çevrilərək ilk dəfə böyük Fransa inqilabının Konstitusiya aktında öz əksini tapdı.</w:t>
      </w:r>
      <w:r w:rsidR="00EB6DAA">
        <w:rPr>
          <w:rStyle w:val="af3"/>
          <w:rFonts w:ascii="Times New Roman" w:eastAsia="Times New Roman" w:hAnsi="Times New Roman" w:cs="Times New Roman"/>
          <w:color w:val="000000"/>
          <w:sz w:val="28"/>
          <w:szCs w:val="28"/>
          <w:lang w:val="az-Latn-AZ"/>
        </w:rPr>
        <w:footnoteReference w:id="2"/>
      </w:r>
    </w:p>
    <w:p w:rsidR="00D87515" w:rsidRDefault="006E337F" w:rsidP="00263B1D">
      <w:pPr>
        <w:spacing w:after="0" w:line="360"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 xml:space="preserve">Şarl Lui Monteskye hakimiyyət bölgüsü nəzəriyyəsində, həmin hakimiyyət qolları olan qanunverici, icra və  məhkəmələrin öz səlahiyyətlərini həyata keçirərkən, </w:t>
      </w:r>
      <w:r w:rsidRPr="006E337F">
        <w:rPr>
          <w:rFonts w:ascii="Times New Roman" w:eastAsia="Times New Roman" w:hAnsi="Times New Roman" w:cs="Times New Roman"/>
          <w:color w:val="000000"/>
          <w:sz w:val="28"/>
          <w:szCs w:val="28"/>
          <w:lang w:val="az-Latn-AZ"/>
        </w:rPr>
        <w:lastRenderedPageBreak/>
        <w:t>xalqla əlaqə zamanı bu hüquqlardan sui-istifadəyə qarşı çıxaraq, özünün «Qanunların ruhu haqqında» adlı əsərində yazır: «Azadlıq hər hansı bir şəxsin və ya qurumun  əlində cəmləşərək qanunverici, icra və ya məhkəmə  hakimiyyətində ola bilməz. Ona görə də mümkün olduqca, həmin mütləq hakimiyyətdən, despotizmdən və ya senatdan qaçmaq  lazımdır. Çünki həmin mütləqiyyətin, despotizmin və ya senatın qəbul etdiyi tiran qanunların, tiran icrası da qaçılmaz  olacaqdır».</w:t>
      </w:r>
      <w:r w:rsidR="0059474C">
        <w:rPr>
          <w:rStyle w:val="af3"/>
          <w:rFonts w:ascii="Times New Roman" w:eastAsia="Times New Roman" w:hAnsi="Times New Roman" w:cs="Times New Roman"/>
          <w:color w:val="000000"/>
          <w:sz w:val="28"/>
          <w:szCs w:val="28"/>
          <w:lang w:val="az-Latn-AZ"/>
        </w:rPr>
        <w:footnoteReference w:id="3"/>
      </w:r>
    </w:p>
    <w:p w:rsidR="006E337F" w:rsidRPr="006E337F" w:rsidRDefault="006E337F" w:rsidP="00263B1D">
      <w:pPr>
        <w:spacing w:after="0" w:line="360"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Hakimiyyət bölgüsünün müəyyən edilməsində ilk dəfə  Monteskye siyasi azadlığın təminatını irəli sürmüşdür. O, vətəndaşın siyasi  azadlığı adı altında, onun ruhən sərbəstliyini,  xüsusi təhlükəsizliyinə inamını və hüquqlarının toxunulmazlığını başa düşürdü.</w:t>
      </w:r>
    </w:p>
    <w:p w:rsidR="006E337F" w:rsidRPr="006E337F" w:rsidRDefault="006E337F" w:rsidP="00263B1D">
      <w:pPr>
        <w:spacing w:after="0" w:line="360"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Heç bir şübhə yoxdur ki, hakimiyyət bölgüsü prinsipinin düzgün anlayışı konstitusiya quruluşunun əsasına söykənir. İdarəetmənin «respublika» formasında qanunverici hakimiyyət – parlamentə və ya xalq nümayəndələrinin yığıncağına, icra hakimiyyəti – prezidentə və ya icraçılar kollegiyasına məxsusdur.</w:t>
      </w:r>
    </w:p>
    <w:p w:rsidR="00D87515" w:rsidRDefault="006E337F" w:rsidP="00263B1D">
      <w:pPr>
        <w:spacing w:after="0" w:line="360"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Monteskyenin fikrincə, onun müəyyən etdiyi hər üç hakimiyyət qolundan yalnız məhkəmə hakimiyyəti daim olmayaraq, xalq arasından müəyyən dövr üçün seçilmiş münsiflər məhkəmələrindən ibarət olmalıdır. Təşkilati xarakter baxımından iki hakimiyyət olmalıdır – icra və qanunverici. Onlardan  birincisi, yəni icra hakimiyyəti monarxa həvalə edilməli, ikincisi isə, yəni qanunverici hakimiyyət – iki palatadan ibarət parlamentə həvalə edilməlidir. Bu palatalardan  biri xalq tərəfindən seçilmiş nü</w:t>
      </w:r>
      <w:r w:rsidR="001574F7">
        <w:rPr>
          <w:rFonts w:ascii="Times New Roman" w:eastAsia="Times New Roman" w:hAnsi="Times New Roman" w:cs="Times New Roman"/>
          <w:color w:val="000000"/>
          <w:sz w:val="28"/>
          <w:szCs w:val="28"/>
          <w:lang w:val="az-Latn-AZ"/>
        </w:rPr>
        <w:t xml:space="preserve">mayəndələrdən ibarət olmalıdır. </w:t>
      </w:r>
      <w:r w:rsidRPr="006E337F">
        <w:rPr>
          <w:rFonts w:ascii="Times New Roman" w:eastAsia="Times New Roman" w:hAnsi="Times New Roman" w:cs="Times New Roman"/>
          <w:color w:val="000000"/>
          <w:sz w:val="28"/>
          <w:szCs w:val="28"/>
          <w:lang w:val="az-Latn-AZ"/>
        </w:rPr>
        <w:t>Belə ki, iri və xırda dövlətlərdə qanunverici hakimiyyətin xalq tərəfindən bilavasitə həyata keçirilməsi  uyğun hal hesab edilməmişdir. Buna görə də xalq özünün qanunverici hakimiyyətini seçmiş olduğu, seçkili nümayəndələr vasitəsilə həyata keçirir. Monteskye digər qan</w:t>
      </w:r>
      <w:r w:rsidR="001574F7">
        <w:rPr>
          <w:rFonts w:ascii="Times New Roman" w:eastAsia="Times New Roman" w:hAnsi="Times New Roman" w:cs="Times New Roman"/>
          <w:color w:val="000000"/>
          <w:sz w:val="28"/>
          <w:szCs w:val="28"/>
          <w:lang w:val="az-Latn-AZ"/>
        </w:rPr>
        <w:t>unverici hakimiyyət palatasını “tanınmış kubarlar”</w:t>
      </w:r>
      <w:r w:rsidRPr="006E337F">
        <w:rPr>
          <w:rFonts w:ascii="Times New Roman" w:eastAsia="Times New Roman" w:hAnsi="Times New Roman" w:cs="Times New Roman"/>
          <w:color w:val="000000"/>
          <w:sz w:val="28"/>
          <w:szCs w:val="28"/>
          <w:lang w:val="az-Latn-AZ"/>
        </w:rPr>
        <w:t>dan ibarət olduğunu məqbul hesab edərək, onları maddi imkanlarına və sosial mənşəylərinə görə fərqləndirmişdir.</w:t>
      </w:r>
    </w:p>
    <w:p w:rsidR="006E337F" w:rsidRPr="006E337F" w:rsidRDefault="006E337F" w:rsidP="00263B1D">
      <w:pPr>
        <w:spacing w:after="0" w:line="355" w:lineRule="auto"/>
        <w:ind w:firstLine="720"/>
        <w:jc w:val="both"/>
        <w:rPr>
          <w:rFonts w:ascii="Times New Roman" w:eastAsia="Times New Roman" w:hAnsi="Times New Roman" w:cs="Times New Roman"/>
          <w:color w:val="000000"/>
          <w:sz w:val="28"/>
          <w:szCs w:val="28"/>
          <w:lang w:val="az-Latn-AZ"/>
        </w:rPr>
      </w:pPr>
      <w:r w:rsidRPr="006E337F">
        <w:rPr>
          <w:rFonts w:ascii="Times New Roman" w:eastAsia="Times New Roman" w:hAnsi="Times New Roman" w:cs="Times New Roman"/>
          <w:color w:val="000000"/>
          <w:sz w:val="28"/>
          <w:szCs w:val="28"/>
          <w:lang w:val="az-Latn-AZ"/>
        </w:rPr>
        <w:t xml:space="preserve">Monteskyenin hakimiyyət bölgüsü nəzəriyyəsində ən əsas cəhətlərdən biri də özünü onda göstərir ki, hər üç hakimiyyət qolunun  biri-birlərindən heç bir asılılığı </w:t>
      </w:r>
      <w:r w:rsidRPr="006E337F">
        <w:rPr>
          <w:rFonts w:ascii="Times New Roman" w:eastAsia="Times New Roman" w:hAnsi="Times New Roman" w:cs="Times New Roman"/>
          <w:color w:val="000000"/>
          <w:sz w:val="28"/>
          <w:szCs w:val="28"/>
          <w:lang w:val="az-Latn-AZ"/>
        </w:rPr>
        <w:lastRenderedPageBreak/>
        <w:t>olmamalıdır. O, hakimiyyət bölgüsü təlimində siyasi azadlığın təminatını haqlı olaraq, onun dəyişməz və müəyyən edilmiş vəziyyətdə  qalması ilə əlaqələndirir. Bu isə onun fikrincə o halda mümkün ola bilər ki, dövlət hakimiyyət orqanının biri digərindən güclü olmamalı və digərinin hakimiyyətini mənimsəyərək ona qəsb etməməlidir. Məhz, elə bu baxımdan da hər üç  dövlət hakimiyyət qolunun ümumi qarşılıqlı münasibətlərində müəyyən edil</w:t>
      </w:r>
      <w:r w:rsidR="00F97501">
        <w:rPr>
          <w:rFonts w:ascii="Times New Roman" w:eastAsia="Times New Roman" w:hAnsi="Times New Roman" w:cs="Times New Roman"/>
          <w:color w:val="000000"/>
          <w:sz w:val="28"/>
          <w:szCs w:val="28"/>
          <w:lang w:val="az-Latn-AZ"/>
        </w:rPr>
        <w:t>miş qaydada tarazlıq olmalıdır.</w:t>
      </w:r>
      <w:r w:rsidR="00F97501">
        <w:rPr>
          <w:rStyle w:val="af3"/>
          <w:rFonts w:ascii="Times New Roman" w:eastAsia="Times New Roman" w:hAnsi="Times New Roman" w:cs="Times New Roman"/>
          <w:color w:val="000000"/>
          <w:sz w:val="28"/>
          <w:szCs w:val="28"/>
          <w:lang w:val="az-Latn-AZ"/>
        </w:rPr>
        <w:footnoteReference w:id="4"/>
      </w:r>
      <w:r w:rsidR="00F97501">
        <w:rPr>
          <w:rFonts w:ascii="Times New Roman" w:eastAsia="Times New Roman" w:hAnsi="Times New Roman" w:cs="Times New Roman"/>
          <w:color w:val="000000"/>
          <w:sz w:val="28"/>
          <w:szCs w:val="28"/>
          <w:lang w:val="az-Latn-AZ"/>
        </w:rPr>
        <w:t xml:space="preserve"> </w:t>
      </w:r>
      <w:r w:rsidRPr="006E337F">
        <w:rPr>
          <w:rFonts w:ascii="Times New Roman" w:eastAsia="Times New Roman" w:hAnsi="Times New Roman" w:cs="Times New Roman"/>
          <w:color w:val="000000"/>
          <w:sz w:val="28"/>
          <w:szCs w:val="28"/>
          <w:lang w:val="az-Latn-AZ"/>
        </w:rPr>
        <w:t>Hər üç dövlət hakimiyyət qolu bərabər qüvvəli olaraq qarşılıqlı  fəaliyyət göstərməlidir.</w:t>
      </w:r>
    </w:p>
    <w:p w:rsidR="006E337F" w:rsidRPr="002A0644" w:rsidRDefault="006E337F" w:rsidP="00263B1D">
      <w:pPr>
        <w:spacing w:after="0" w:line="355" w:lineRule="auto"/>
        <w:ind w:firstLine="720"/>
        <w:jc w:val="both"/>
        <w:rPr>
          <w:rFonts w:ascii="Times New Roman" w:eastAsia="Times New Roman" w:hAnsi="Times New Roman" w:cs="Times New Roman"/>
          <w:color w:val="000000"/>
          <w:sz w:val="28"/>
          <w:szCs w:val="28"/>
          <w:lang w:val="az-Latn-AZ"/>
        </w:rPr>
      </w:pPr>
      <w:r w:rsidRPr="00D87515">
        <w:rPr>
          <w:rFonts w:ascii="Times New Roman" w:eastAsia="Times New Roman" w:hAnsi="Times New Roman" w:cs="Times New Roman"/>
          <w:color w:val="000000"/>
          <w:sz w:val="28"/>
          <w:szCs w:val="28"/>
          <w:lang w:val="az-Latn-AZ"/>
        </w:rPr>
        <w:t xml:space="preserve">V.M.Qessen konstitusiya hüquqlarının əsaslarına dair öz əsərində  yazır ki, icra hakimiyyətinin, qanunverici hakimiyyətin asıllığından azad olması dövlətdə iki hakimiyyətliliyə gətirib çıxara bilər. </w:t>
      </w:r>
      <w:r w:rsidRPr="002A0644">
        <w:rPr>
          <w:rFonts w:ascii="Times New Roman" w:eastAsia="Times New Roman" w:hAnsi="Times New Roman" w:cs="Times New Roman"/>
          <w:color w:val="000000"/>
          <w:sz w:val="28"/>
          <w:szCs w:val="28"/>
          <w:lang w:val="az-Latn-AZ"/>
        </w:rPr>
        <w:t>Ölkə taleyinin həlli baxımından,  dövlətdə vahid hakimiyyət olmalı və heç bir halda  hökumətin qanunverici hakimiyyət qarşısında olan asıllığını aradan qaldırmaq  olmaz. Müəllif daha sonra həmin əsərində qeyd edir ki, hökumət parlament qarşısında etimadını doğrulda bilmədikdə, parlament tərəfindən onun kollektiv istefası qoyula bilər. Onun, hökumətin, qanunverici hakimiyyət qarşısında asıllığın aradan qaldırılmasının əleyhinə çıxması, görsəndiyi kimi yuxarıda qeyd edilən Monteskyenin fikri ilə, müqayisədə ziddiyyət  təşkil edir. Monteskye hakimiyyət qolları arasında bütün asıllığın aradan qaldırılmasına tərəfdar çıxdığı  halda, rus alimi bunun əleyhinə çıxır. Daha sonra V.M.Qessen  hakimiyyətin qarşılıqlı  müstəqil fəaliyyətinin əleyhinə çıxaraq  və əlaxusüsən də parlamentin hökuməti istefaya göndərə bilməsini, hökumətin parlamentdən asıllığı kimi qiymətləndirir. Burada rus alimi  proseslərə düzgün yanaşmayaraq, hakimiyyət qolları arasında qarşılıqlı müstəqil fəaliyyəti, birinin digərindən asıllığı kimi qiymətləndirir.</w:t>
      </w:r>
    </w:p>
    <w:p w:rsidR="00263B1D" w:rsidRDefault="006E337F" w:rsidP="00263B1D">
      <w:pPr>
        <w:spacing w:after="0" w:line="355" w:lineRule="auto"/>
        <w:ind w:firstLine="720"/>
        <w:jc w:val="both"/>
        <w:rPr>
          <w:rFonts w:ascii="Times New Roman" w:eastAsia="Times New Roman" w:hAnsi="Times New Roman" w:cs="Times New Roman"/>
          <w:color w:val="000000"/>
          <w:sz w:val="28"/>
          <w:szCs w:val="28"/>
          <w:lang w:val="az-Latn-AZ"/>
        </w:rPr>
      </w:pPr>
      <w:r w:rsidRPr="002A0644">
        <w:rPr>
          <w:rFonts w:ascii="Times New Roman" w:eastAsia="Times New Roman" w:hAnsi="Times New Roman" w:cs="Times New Roman"/>
          <w:color w:val="000000"/>
          <w:sz w:val="28"/>
          <w:szCs w:val="28"/>
          <w:lang w:val="az-Latn-AZ"/>
        </w:rPr>
        <w:t>Hakimiyyət bölgüsünün yaranmasının tarixi köklərinin və mahiyyətinin öyrənilməsi və müqayisəli araşdırmaların aparılması və bu istiqamətdə dünya dövlətlərində mövcud olan təcrübələrin öyrənilməsi və ümumiləşdirilməsi, onun dürüst mexanizmini təşkil etməklə yanaşı, mütləqiyyətə və idarəçilikdə özbaşınalıqlara qarşı mübarizədə olduqca mütərəqqi tarixi – siyasi – hüquqi</w:t>
      </w:r>
    </w:p>
    <w:p w:rsidR="006E337F" w:rsidRDefault="006E337F" w:rsidP="00263B1D">
      <w:pPr>
        <w:spacing w:after="0" w:line="355" w:lineRule="auto"/>
        <w:jc w:val="both"/>
        <w:rPr>
          <w:rFonts w:ascii="Times New Roman" w:eastAsia="Times New Roman" w:hAnsi="Times New Roman" w:cs="Times New Roman"/>
          <w:color w:val="000000"/>
          <w:sz w:val="28"/>
          <w:szCs w:val="28"/>
          <w:lang w:val="az-Latn-AZ"/>
        </w:rPr>
      </w:pPr>
      <w:r w:rsidRPr="002A0644">
        <w:rPr>
          <w:rFonts w:ascii="Times New Roman" w:eastAsia="Times New Roman" w:hAnsi="Times New Roman" w:cs="Times New Roman"/>
          <w:color w:val="000000"/>
          <w:sz w:val="28"/>
          <w:szCs w:val="28"/>
          <w:lang w:val="az-Latn-AZ"/>
        </w:rPr>
        <w:t>əhəmiyyət kəsb etmişdir.</w:t>
      </w:r>
    </w:p>
    <w:p w:rsidR="001574F7" w:rsidRDefault="001574F7" w:rsidP="00263B1D">
      <w:pPr>
        <w:spacing w:after="0" w:line="360" w:lineRule="auto"/>
        <w:ind w:firstLine="720"/>
        <w:jc w:val="both"/>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lastRenderedPageBreak/>
        <w:t>1.2. Hakimiyyət bölgüsü müstəqil təlim kimi</w:t>
      </w:r>
    </w:p>
    <w:p w:rsidR="006E337F" w:rsidRPr="00B47299" w:rsidRDefault="006E337F" w:rsidP="00263B1D">
      <w:pPr>
        <w:spacing w:after="0" w:line="360" w:lineRule="auto"/>
        <w:ind w:firstLine="720"/>
        <w:jc w:val="both"/>
        <w:rPr>
          <w:rFonts w:ascii="Times New Roman" w:hAnsi="Times New Roman" w:cs="Times New Roman"/>
          <w:color w:val="000000"/>
          <w:sz w:val="28"/>
          <w:szCs w:val="28"/>
          <w:lang w:val="az-Latn-AZ"/>
        </w:rPr>
      </w:pPr>
      <w:r w:rsidRPr="00B47299">
        <w:rPr>
          <w:rFonts w:ascii="Times New Roman" w:hAnsi="Times New Roman" w:cs="Times New Roman"/>
          <w:color w:val="000000"/>
          <w:sz w:val="28"/>
          <w:szCs w:val="28"/>
          <w:lang w:val="az-Latn-AZ"/>
        </w:rPr>
        <w:t>1787-ci il ABŞ Konstitusiyası da hakimiyyət bölgüsü prinsipini özündə əks  etdirmişdir. Həmin Konstitusiyada qanunverici, icra və məhkəmə hakimiyyətlərinin müstəqil şəkildə qarşılıqlı fəaliyyəti təsbit edilmişdir. Sonradan müxtəlif dövrlərdə ABŞ-nın Konstitusiyasına edilən 26 dəyişiklikdən, Birləşmiş Ştatların məhkəmə hakimiyyətinin səlahiyyətlərinin daha da müfəssəlləşdirən 1798-ci ildə qüvvəyə minmiş XI dəyişikliyi qeyd etmək müm</w:t>
      </w:r>
      <w:r w:rsidR="001574F7">
        <w:rPr>
          <w:rFonts w:ascii="Times New Roman" w:hAnsi="Times New Roman" w:cs="Times New Roman"/>
          <w:color w:val="000000"/>
          <w:sz w:val="28"/>
          <w:szCs w:val="28"/>
          <w:lang w:val="az-Latn-AZ"/>
        </w:rPr>
        <w:t>kündür: “</w:t>
      </w:r>
      <w:r w:rsidRPr="00B47299">
        <w:rPr>
          <w:rFonts w:ascii="Times New Roman" w:hAnsi="Times New Roman" w:cs="Times New Roman"/>
          <w:color w:val="000000"/>
          <w:sz w:val="28"/>
          <w:szCs w:val="28"/>
          <w:lang w:val="az-Latn-AZ"/>
        </w:rPr>
        <w:t>Birləşmiş Ştatların  məhkəmə səlahiyyəti, ştatlardan birinə qarşı  başqa bir ştatın vətəndaşlarının və ya xarici  dövlətin vətəndaşlarının, yaxud təbəələrin qaldırdığı və ya davam etdirdiyi hər cür hüquq və ədalət işlərini əhatə etməsi şəklində  yozula bilmə</w:t>
      </w:r>
      <w:r w:rsidR="001574F7">
        <w:rPr>
          <w:rFonts w:ascii="Times New Roman" w:hAnsi="Times New Roman" w:cs="Times New Roman"/>
          <w:color w:val="000000"/>
          <w:sz w:val="28"/>
          <w:szCs w:val="28"/>
          <w:lang w:val="az-Latn-AZ"/>
        </w:rPr>
        <w:t>z”</w:t>
      </w:r>
      <w:r w:rsidRPr="00B47299">
        <w:rPr>
          <w:rFonts w:ascii="Times New Roman" w:hAnsi="Times New Roman" w:cs="Times New Roman"/>
          <w:color w:val="000000"/>
          <w:sz w:val="28"/>
          <w:szCs w:val="28"/>
          <w:lang w:val="az-Latn-AZ"/>
        </w:rPr>
        <w:t>.</w:t>
      </w:r>
      <w:r w:rsidR="0059474C">
        <w:rPr>
          <w:rStyle w:val="af3"/>
          <w:rFonts w:ascii="Times New Roman" w:hAnsi="Times New Roman" w:cs="Times New Roman"/>
          <w:color w:val="000000"/>
          <w:sz w:val="28"/>
          <w:szCs w:val="28"/>
          <w:lang w:val="az-Latn-AZ"/>
        </w:rPr>
        <w:footnoteReference w:id="5"/>
      </w:r>
    </w:p>
    <w:p w:rsidR="006E337F" w:rsidRPr="00B47299" w:rsidRDefault="006E337F" w:rsidP="00263B1D">
      <w:pPr>
        <w:spacing w:after="0" w:line="360" w:lineRule="auto"/>
        <w:ind w:firstLine="720"/>
        <w:jc w:val="both"/>
        <w:rPr>
          <w:rFonts w:ascii="Times New Roman" w:hAnsi="Times New Roman" w:cs="Times New Roman"/>
          <w:color w:val="000000"/>
          <w:sz w:val="28"/>
          <w:szCs w:val="28"/>
          <w:lang w:val="az-Latn-AZ"/>
        </w:rPr>
      </w:pPr>
      <w:r w:rsidRPr="00B47299">
        <w:rPr>
          <w:rFonts w:ascii="Times New Roman" w:hAnsi="Times New Roman" w:cs="Times New Roman"/>
          <w:color w:val="000000"/>
          <w:sz w:val="28"/>
          <w:szCs w:val="28"/>
          <w:lang w:val="az-Latn-AZ"/>
        </w:rPr>
        <w:t xml:space="preserve">Hakimiyyət bölgüsü özünün müstəqil təlim  şəklinə salınmasından sonra ilk dəfə Fransa inqilabının Konstitusiya aktında, daha sonra 1787-ci ildə ABŞ-nın Konstitusiyasında təsbit edilməklə yanaşı, həmin siyasi-hüquqi və praktik nəzəriyyənin tarixi inkişaf prosesi  nəticəsində 1853-cü il mayın 1-də qəbul edilmiş Argentina Konstitusiyasını da qeyd etmək lazımdır. Argentina Latın Amerikasının iri dövlətlərindən və iqtisadi cəhətdən çox inkişaf etmiş ölkəsidir. 1853-cü il Argentina Konstitusiyasına görə qanunvericilik hakimiyyəti konqresə, icraedicilik hakimiyyəti prezidentə, məhkəmə hakimiyyəti funksiyası isə Argentinanın məhkəmə sisteminə həvalə edilmişdir. Bu Konstitusiyaya 1886-1919-cu illərdə müxtəlif əlavə və düzəlişlər edilmişdir. </w:t>
      </w:r>
    </w:p>
    <w:p w:rsidR="006E337F" w:rsidRPr="00B47299" w:rsidRDefault="006E337F" w:rsidP="00263B1D">
      <w:pPr>
        <w:spacing w:after="0" w:line="360" w:lineRule="auto"/>
        <w:ind w:firstLine="720"/>
        <w:jc w:val="both"/>
        <w:rPr>
          <w:rFonts w:ascii="Times New Roman" w:hAnsi="Times New Roman" w:cs="Times New Roman"/>
          <w:color w:val="000000"/>
          <w:sz w:val="28"/>
          <w:szCs w:val="28"/>
          <w:lang w:val="az-Latn-AZ"/>
        </w:rPr>
      </w:pPr>
      <w:r w:rsidRPr="00B47299">
        <w:rPr>
          <w:rFonts w:ascii="Times New Roman" w:hAnsi="Times New Roman" w:cs="Times New Roman"/>
          <w:color w:val="000000"/>
          <w:sz w:val="28"/>
          <w:szCs w:val="28"/>
          <w:lang w:val="az-Latn-AZ"/>
        </w:rPr>
        <w:t xml:space="preserve">Hakimiyyət bölgüsü müstəqil şəkildə dünya dövlətlərinin əksəriyyətinin ali qanunlarında (Konstitusiyalarında) öz əksini tapmışdır. Demək mümkündür ki, XX yüzilliyin sonunda dünyanın əksər dövlətləri hakimiyyət bölgüsünün nəzəri əsaslarını öndə götürərək, bunu dövlət idarəetmə mexanizminin ən məqbul vasitəsi və hakimiyyətlərin qarşılıqlı müstəqil münasibətlərini dövlət  idarəçiliyinin tərəqqisi kimi qiymətləndirmişlər. Bura keçmiş SSRİ müttəfiq respublikaları və hazırda  isə müstəqil suveren dövlətləri də aid etmək mümkündür. Həmin dövlətlər SSRİ dağıldıqdan sonra beynəlxalq hüququn tam  hüquqlu subyekti olmaqla yanaşı, özləri </w:t>
      </w:r>
      <w:r w:rsidRPr="00B47299">
        <w:rPr>
          <w:rFonts w:ascii="Times New Roman" w:hAnsi="Times New Roman" w:cs="Times New Roman"/>
          <w:color w:val="000000"/>
          <w:sz w:val="28"/>
          <w:szCs w:val="28"/>
          <w:lang w:val="az-Latn-AZ"/>
        </w:rPr>
        <w:lastRenderedPageBreak/>
        <w:t>müstəqil dövlət olaraq Konstitusiyalarını (ali qanunlarını) qəbul etmiş  və hakimiyyət bölgüsünü müstəqil qaydada Əsas qanunlarında hüquqi cəhətdən təsbit etmişlər.</w:t>
      </w:r>
    </w:p>
    <w:p w:rsidR="006E337F" w:rsidRPr="00B47299" w:rsidRDefault="006E337F" w:rsidP="00263B1D">
      <w:pPr>
        <w:spacing w:after="0" w:line="346" w:lineRule="auto"/>
        <w:ind w:firstLine="720"/>
        <w:jc w:val="both"/>
        <w:rPr>
          <w:rFonts w:ascii="Times New Roman" w:hAnsi="Times New Roman" w:cs="Times New Roman"/>
          <w:color w:val="000000"/>
          <w:sz w:val="28"/>
          <w:szCs w:val="28"/>
          <w:lang w:val="az-Latn-AZ"/>
        </w:rPr>
      </w:pPr>
      <w:r w:rsidRPr="00B47299">
        <w:rPr>
          <w:rFonts w:ascii="Times New Roman" w:hAnsi="Times New Roman" w:cs="Times New Roman"/>
          <w:color w:val="000000"/>
          <w:sz w:val="28"/>
          <w:szCs w:val="28"/>
          <w:lang w:val="az-Latn-AZ"/>
        </w:rPr>
        <w:t>Sovet hüquq sistemi, hakimiyyət bölgüsü nəzəriyyəsini burjua siyasi hüquq doktrinası kimi qiymətləndirərək, onu özünə yabançı bilmişdir. Marksizm, Leninizm nəzəriyyəsi hakimiyyət bölgüsü nəzəriyyəsini rədd etmişdir. Bunun da nəticəsi olmuşdur ki, sovet hüquq sistemi özlüyündə bütün on beş müttəfiq Sovet Respublikasının hüquq sistemi kimi qəbul edilmiş və bu səbəbdən də hakimiyyət bölgüsü bu müttəfiq respublikalarda qəbul edilməyərək tənqid edilmişdir. Sovet İttifaqı dövründə hakimiyyət bölgüsü nəzəriyyəsinin qəbul edilməməsinin böyük siyasi-tarixi səbəbləri olmuşdur. Bu səbəblərin ən başlıcası ondan ibarət olmuşdur ki, hakimiyyət bölgüsü nəzəriyyəsi özünün məntiqi mahiyyətinə görə təkbaşına dövlət idarəetməsi və avtoritar siyasi rejimin tələblərinə daban-dabana zidd olmuşdur.</w:t>
      </w:r>
    </w:p>
    <w:p w:rsidR="006E337F" w:rsidRPr="00B46FAC" w:rsidRDefault="006E337F" w:rsidP="00263B1D">
      <w:pPr>
        <w:spacing w:after="0" w:line="346" w:lineRule="auto"/>
        <w:ind w:firstLine="720"/>
        <w:jc w:val="both"/>
        <w:rPr>
          <w:rFonts w:ascii="Times New Roman" w:hAnsi="Times New Roman" w:cs="Times New Roman"/>
          <w:color w:val="000000"/>
          <w:sz w:val="28"/>
          <w:szCs w:val="28"/>
          <w:lang w:val="az-Latn-AZ"/>
        </w:rPr>
      </w:pPr>
      <w:r w:rsidRPr="00B46FAC">
        <w:rPr>
          <w:rFonts w:ascii="Times New Roman" w:hAnsi="Times New Roman" w:cs="Times New Roman"/>
          <w:color w:val="000000"/>
          <w:sz w:val="28"/>
          <w:szCs w:val="28"/>
          <w:lang w:val="az-Latn-AZ"/>
        </w:rPr>
        <w:t>Sovet İttifaqı dövründə əsas götürülən proletar kommunist diktaturası özünün  antidemokratik siyasi rejiminə görə hakimiyyət bölgüsü nəzəriyyəsini heç cürə qəbul edə bilməmişdir. Əks təqdirdə  hakimiyyət bölgüsü nəzəriyyəsinin Sovetlər dövləti tərəfindən müstəqil siyasi-hüquqi təlim kimi qəbul edilməsi, onun məlum siyasi rejiminə ciddi nüfuz etmiş olardı.</w:t>
      </w:r>
    </w:p>
    <w:p w:rsidR="006E337F" w:rsidRPr="00B46FAC" w:rsidRDefault="006E337F" w:rsidP="00263B1D">
      <w:pPr>
        <w:spacing w:after="0" w:line="346" w:lineRule="auto"/>
        <w:ind w:firstLine="720"/>
        <w:jc w:val="both"/>
        <w:rPr>
          <w:rFonts w:ascii="Times New Roman" w:hAnsi="Times New Roman" w:cs="Times New Roman"/>
          <w:color w:val="000000"/>
          <w:sz w:val="28"/>
          <w:szCs w:val="28"/>
          <w:lang w:val="az-Latn-AZ"/>
        </w:rPr>
      </w:pPr>
      <w:r w:rsidRPr="00B46FAC">
        <w:rPr>
          <w:rFonts w:ascii="Times New Roman" w:hAnsi="Times New Roman" w:cs="Times New Roman"/>
          <w:color w:val="000000"/>
          <w:sz w:val="28"/>
          <w:szCs w:val="28"/>
          <w:lang w:val="az-Latn-AZ"/>
        </w:rPr>
        <w:t xml:space="preserve">Elə bu səbəbdən də, hakimiyyət bölgüsü müstəqil təlim şəklində yarandığı dövrdən  bu günədək olan tarixi inkişaf prosesində dünyanın əksər dövlətlərində müstəqil siyasi-hüquqi təlim kimi, həmin dövlətlərin ali və ümumi qanunvericilik aktlarında təsbit edilsə də, tənəzzülə uğramış SSR İttifaqında bu nəzəriyyə rədd edilərək müvafiq tarixi dövr ərzində təkmilləşməyə doğru bir addım da belə ata bilməmişdir. Lakin dünya dövlətlərinin hüquq sistemlərindəki ümumi dialektik tarixi proses, hakimiyyət bölgüsü nəzəriyyəsinə çox müsbət təsir edərək, onun təkmilləşməsində və dövlətdə qarşılıqlı nüfuz mexanizminin formalaşmasına müsbət təsir etmişdir. </w:t>
      </w:r>
    </w:p>
    <w:p w:rsidR="006E337F" w:rsidRPr="006E337F" w:rsidRDefault="006E337F" w:rsidP="00263B1D">
      <w:pPr>
        <w:spacing w:after="0" w:line="346" w:lineRule="auto"/>
        <w:ind w:firstLine="720"/>
        <w:jc w:val="both"/>
        <w:rPr>
          <w:rFonts w:ascii="Times New Roman" w:hAnsi="Times New Roman" w:cs="Times New Roman"/>
          <w:color w:val="000000"/>
          <w:sz w:val="28"/>
          <w:szCs w:val="28"/>
          <w:lang w:val="az-Latn-AZ"/>
        </w:rPr>
      </w:pPr>
      <w:r w:rsidRPr="006E337F">
        <w:rPr>
          <w:rFonts w:ascii="Times New Roman" w:hAnsi="Times New Roman" w:cs="Times New Roman"/>
          <w:color w:val="000000"/>
          <w:sz w:val="28"/>
          <w:szCs w:val="28"/>
          <w:lang w:val="az-Latn-AZ"/>
        </w:rPr>
        <w:t>Azərbaycan Respublikası da daxil olmaqla 1991-ci ildə SSR İttifaqı dağılmaqla, yenidən həmin müttəfiq dövlətlərin siyasi-hüquq doktrinasında hakimiyyət bölgüsü mütərəqqi rəhbər prinsiplərinin dövlət siyasətində  layiqincə formalaşması və dövlətdə hər üç hakimiyyətin yalnız qanunlara tabe olmaqla qarşılıqlı müstəqil fəaliyyəti siyasi və hüquqi cəhətdən reallaşmışdır.</w:t>
      </w:r>
    </w:p>
    <w:p w:rsidR="00D87515" w:rsidRDefault="00F95598" w:rsidP="00263B1D">
      <w:pPr>
        <w:spacing w:after="0" w:line="360" w:lineRule="auto"/>
        <w:jc w:val="both"/>
        <w:rPr>
          <w:rFonts w:ascii="Times New Roman" w:hAnsi="Times New Roman" w:cs="Times New Roman"/>
          <w:b/>
          <w:color w:val="000000"/>
          <w:sz w:val="28"/>
          <w:szCs w:val="28"/>
          <w:lang w:val="az-Latn-AZ"/>
        </w:rPr>
      </w:pPr>
      <w:r w:rsidRPr="00DF007E">
        <w:rPr>
          <w:rFonts w:ascii="Times New Roman" w:hAnsi="Times New Roman" w:cs="Times New Roman"/>
          <w:b/>
          <w:color w:val="000000"/>
          <w:sz w:val="28"/>
          <w:szCs w:val="28"/>
          <w:lang w:val="az-Latn-AZ"/>
        </w:rPr>
        <w:lastRenderedPageBreak/>
        <w:t>FƏSİL 2. AZƏRBAYC</w:t>
      </w:r>
      <w:r w:rsidR="001574F7">
        <w:rPr>
          <w:rFonts w:ascii="Times New Roman" w:hAnsi="Times New Roman" w:cs="Times New Roman"/>
          <w:b/>
          <w:color w:val="000000"/>
          <w:sz w:val="28"/>
          <w:szCs w:val="28"/>
          <w:lang w:val="az-Latn-AZ"/>
        </w:rPr>
        <w:t>ANDA HAKİMİYYƏT BÖLGÜSÜNÜN PRİNSİP</w:t>
      </w:r>
      <w:r w:rsidRPr="00DF007E">
        <w:rPr>
          <w:rFonts w:ascii="Times New Roman" w:hAnsi="Times New Roman" w:cs="Times New Roman"/>
          <w:b/>
          <w:color w:val="000000"/>
          <w:sz w:val="28"/>
          <w:szCs w:val="28"/>
          <w:lang w:val="az-Latn-AZ"/>
        </w:rPr>
        <w:t>LƏRİ</w:t>
      </w:r>
    </w:p>
    <w:p w:rsidR="00263B1D" w:rsidRPr="00DF007E" w:rsidRDefault="00263B1D" w:rsidP="00263B1D">
      <w:pPr>
        <w:spacing w:after="0" w:line="360" w:lineRule="auto"/>
        <w:jc w:val="both"/>
        <w:rPr>
          <w:rFonts w:ascii="Times New Roman" w:hAnsi="Times New Roman" w:cs="Times New Roman"/>
          <w:b/>
          <w:color w:val="000000"/>
          <w:sz w:val="28"/>
          <w:szCs w:val="28"/>
          <w:lang w:val="az-Latn-AZ"/>
        </w:rPr>
      </w:pPr>
    </w:p>
    <w:p w:rsidR="00807646" w:rsidRPr="00807646" w:rsidRDefault="00263B1D" w:rsidP="00263B1D">
      <w:pPr>
        <w:spacing w:after="0" w:line="360" w:lineRule="auto"/>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tab/>
      </w:r>
      <w:r w:rsidR="00807646">
        <w:rPr>
          <w:rFonts w:ascii="Times New Roman" w:hAnsi="Times New Roman" w:cs="Times New Roman"/>
          <w:b/>
          <w:color w:val="000000"/>
          <w:sz w:val="28"/>
          <w:szCs w:val="28"/>
          <w:lang w:val="az-Latn-AZ"/>
        </w:rPr>
        <w:t>2.1.</w:t>
      </w:r>
      <w:r w:rsidR="00F95598">
        <w:rPr>
          <w:rFonts w:ascii="Times New Roman" w:hAnsi="Times New Roman" w:cs="Times New Roman"/>
          <w:b/>
          <w:color w:val="000000"/>
          <w:sz w:val="28"/>
          <w:szCs w:val="28"/>
          <w:lang w:val="az-Latn-AZ"/>
        </w:rPr>
        <w:t xml:space="preserve"> </w:t>
      </w:r>
      <w:r w:rsidR="00807646">
        <w:rPr>
          <w:rFonts w:ascii="Times New Roman" w:hAnsi="Times New Roman" w:cs="Times New Roman"/>
          <w:b/>
          <w:color w:val="000000"/>
          <w:sz w:val="28"/>
          <w:szCs w:val="28"/>
          <w:lang w:val="az-Latn-AZ"/>
        </w:rPr>
        <w:t>Azərbaycan Respublikasının Konstitusiyasında hakimiyyət bölgüsü</w:t>
      </w:r>
    </w:p>
    <w:p w:rsidR="0020092A" w:rsidRDefault="0020092A" w:rsidP="00263B1D">
      <w:pPr>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Azərbaycan dövləti- Azərbaycan xalqı tərəfindən yaradılan və beynəlxalq hüququn subyekti olan müstəqil, demokrtatik, hüquqi, dünyəvi, unitar respublikadır. Azərbaycan Respublikası dövlət müstəqilliyini 1991-ci il oktyabrın 18-də bərpa etmişdir.</w:t>
      </w:r>
    </w:p>
    <w:p w:rsidR="0020092A" w:rsidRDefault="0020092A" w:rsidP="00263B1D">
      <w:pPr>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Azərbaycan Respublikasında dövlət müstəqilliyi şəriksizdir, dövlət hakimiyyəti hakimiyyətin bölgüsü prinsipinə əsaslanır, ərazisi vahid, toxunulmaz, və bölünməzdir, burada yalnız Azərbaycan Respublikasının Konstitusiyası və qanunları qüvvədədir. 1995-ci ildə keçirilən referendum nəticəsində Azərbaycanın beynəlxalq hüququn fundamental prinsipləri və normalarına uyğun yeni konstitusiyası qəbul olunmuşdur.Konstitusiyanın 1-ci maddəsində göstərilir ki, “Azərbaycan Respublikasında dövlət hakimiyyətinin yeganə mənbəyi Azərbaycan xalqıdır”. Konstitusiyanın 12-ci maddəsinə əsasən,dövlətin ali məqsədi insan və vətəndaş hüquq və azadlıqlarının təmin edilməsidir.</w:t>
      </w:r>
    </w:p>
    <w:p w:rsidR="00346840" w:rsidRDefault="0020092A" w:rsidP="00263B1D">
      <w:pPr>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Bütün dünyada olduğu kimi Azərbaycan Respublikasında da dövlət hakimiyyət-idarəetmə orqanları sistemi müəyyən prinsiplər </w:t>
      </w:r>
      <w:r w:rsidR="00346840">
        <w:rPr>
          <w:rFonts w:ascii="Times New Roman" w:hAnsi="Times New Roman" w:cs="Times New Roman"/>
          <w:color w:val="000000"/>
          <w:sz w:val="28"/>
          <w:szCs w:val="28"/>
          <w:lang w:val="az-Latn-AZ"/>
        </w:rPr>
        <w:t>əsasında qurulur və fəaliyyət göstərir. Müasir dövrdə dövlət hakimiyyəti və idarəetmə orqanları sisteminin söykəndiyi prinsiplər ümumi dövlət idarəetmə sistemi baxımından mühüm əhəmiyyət kəsb edir.Bu prinsiplər hər bir dövlətin ərazi quruluşu, dövlət quruluşu, siyasi rejim, tarixi-mədəni və nəhayət, dövlətçilik ənənələrinə söykənir və adətən, ölkə konsitusiyasında, qanunlarında öz əksini tapır.</w:t>
      </w:r>
    </w:p>
    <w:p w:rsid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 xml:space="preserve">Hakimiyyət bölgüsü prinsipi </w:t>
      </w:r>
      <w:r w:rsidR="00346840">
        <w:rPr>
          <w:rFonts w:ascii="Times New Roman" w:hAnsi="Times New Roman" w:cs="Times New Roman"/>
          <w:color w:val="000000"/>
          <w:sz w:val="28"/>
          <w:szCs w:val="28"/>
          <w:lang w:val="az-Latn-AZ"/>
        </w:rPr>
        <w:t xml:space="preserve">də </w:t>
      </w:r>
      <w:r w:rsidRPr="00D87515">
        <w:rPr>
          <w:rFonts w:ascii="Times New Roman" w:hAnsi="Times New Roman" w:cs="Times New Roman"/>
          <w:color w:val="000000"/>
          <w:sz w:val="28"/>
          <w:szCs w:val="28"/>
          <w:lang w:val="az-Latn-AZ"/>
        </w:rPr>
        <w:t>Azərbaycan Resp</w:t>
      </w:r>
      <w:r w:rsidR="00346840">
        <w:rPr>
          <w:rFonts w:ascii="Times New Roman" w:hAnsi="Times New Roman" w:cs="Times New Roman"/>
          <w:color w:val="000000"/>
          <w:sz w:val="28"/>
          <w:szCs w:val="28"/>
          <w:lang w:val="az-Latn-AZ"/>
        </w:rPr>
        <w:t xml:space="preserve">ublikasının Konstitusiyasında </w:t>
      </w:r>
      <w:r w:rsidRPr="00D87515">
        <w:rPr>
          <w:rFonts w:ascii="Times New Roman" w:hAnsi="Times New Roman" w:cs="Times New Roman"/>
          <w:color w:val="000000"/>
          <w:sz w:val="28"/>
          <w:szCs w:val="28"/>
          <w:lang w:val="az-Latn-AZ"/>
        </w:rPr>
        <w:t xml:space="preserve"> öz əksini tapmışdır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da sadəcə dövlət orqanlarının müxtəlif qruplarını müəyyən etmir,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həm də onların yerinə yetirəcəyi müxtəlif funksiyaları müəyyənləşdirir.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prinsipə uyğun olaraq Azərbaycanda dövlət orqanları qanunverici,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icra və məhkəmə orqanlarına ayrılır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bunlar da uyğun olaraq dövlət hakimiyyətinin əsas funksiyalarıni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(qanun yaratma,</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icra-sərəncam və hüquq-mühafizə)</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yerinə yetirirlər.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lastRenderedPageBreak/>
        <w:t>Bu orqanlar Azərbaycan dövlətinin konstitusiya ilə müəyyən olunmuş hakimiyyət-idarəetmə sisteminin əsasını təşkil edir.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zaman nəzərdə tutulur ki,hakimiyyətin 3 qolu bir-birini qarşılıqlı tamamlamalı,</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dünya təcrübəsində sınaqdan çıxarılmış klassik “çəkindirmə və tarazlaşdırma”</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sxeminə uyğun olaraq bir-birinə qarşılıqlı nəzarətetməlidirlər.</w:t>
      </w:r>
      <w:r w:rsidR="00EB6DAA">
        <w:rPr>
          <w:rStyle w:val="af3"/>
          <w:rFonts w:ascii="Times New Roman" w:hAnsi="Times New Roman" w:cs="Times New Roman"/>
          <w:color w:val="000000"/>
          <w:sz w:val="28"/>
          <w:szCs w:val="28"/>
          <w:lang w:val="az-Latn-AZ"/>
        </w:rPr>
        <w:footnoteReference w:id="6"/>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Konstitusiyanın 7-ci maddəsinin III bəndində qeyd edilir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Azərbaycan Respublikasında qanunvericlik hakimiyyətini Azərbaycan Respublikasının Milli Məclisi,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icra hakimiyyətini Azərbaycan Respublikasının Prezidenti,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məhkəmə hakimiyyətini Azərbaycan Respublikasının məhkəmələri həyata keçirir.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Hakimyyətin bu qolları qarşılıqlı əlaqədə fəaliyyət göstərir və öz səlahiyyətləri çərçivəsində müstəqildir.</w:t>
      </w:r>
    </w:p>
    <w:p w:rsidR="00263B1D" w:rsidRDefault="00263B1D" w:rsidP="00263B1D">
      <w:pPr>
        <w:spacing w:after="0" w:line="360" w:lineRule="auto"/>
        <w:ind w:firstLine="720"/>
        <w:jc w:val="both"/>
        <w:rPr>
          <w:rFonts w:ascii="Times New Roman" w:hAnsi="Times New Roman" w:cs="Times New Roman"/>
          <w:color w:val="000000"/>
          <w:sz w:val="28"/>
          <w:szCs w:val="28"/>
          <w:lang w:val="az-Latn-AZ"/>
        </w:rPr>
      </w:pPr>
    </w:p>
    <w:p w:rsidR="00263B1D" w:rsidRPr="00D87515" w:rsidRDefault="00263B1D" w:rsidP="00263B1D">
      <w:pPr>
        <w:spacing w:after="0" w:line="360" w:lineRule="auto"/>
        <w:ind w:firstLine="720"/>
        <w:jc w:val="both"/>
        <w:rPr>
          <w:rFonts w:ascii="Times New Roman" w:hAnsi="Times New Roman" w:cs="Times New Roman"/>
          <w:color w:val="000000"/>
          <w:sz w:val="28"/>
          <w:szCs w:val="28"/>
          <w:lang w:val="az-Latn-AZ"/>
        </w:rPr>
      </w:pPr>
    </w:p>
    <w:p w:rsidR="00807646" w:rsidRDefault="00F95598" w:rsidP="00263B1D">
      <w:pPr>
        <w:spacing w:after="0" w:line="360" w:lineRule="auto"/>
        <w:ind w:firstLine="720"/>
        <w:jc w:val="both"/>
        <w:rPr>
          <w:rFonts w:ascii="Times New Roman" w:hAnsi="Times New Roman" w:cs="Times New Roman"/>
          <w:b/>
          <w:color w:val="000000"/>
          <w:sz w:val="28"/>
          <w:szCs w:val="28"/>
          <w:lang w:val="az-Latn-AZ"/>
        </w:rPr>
      </w:pPr>
      <w:r>
        <w:rPr>
          <w:rFonts w:ascii="Times New Roman" w:hAnsi="Times New Roman" w:cs="Times New Roman"/>
          <w:b/>
          <w:color w:val="000000"/>
          <w:sz w:val="28"/>
          <w:szCs w:val="28"/>
          <w:lang w:val="az-Latn-AZ"/>
        </w:rPr>
        <w:t xml:space="preserve">2.2. </w:t>
      </w:r>
      <w:r w:rsidR="00807646">
        <w:rPr>
          <w:rFonts w:ascii="Times New Roman" w:hAnsi="Times New Roman" w:cs="Times New Roman"/>
          <w:b/>
          <w:color w:val="000000"/>
          <w:sz w:val="28"/>
          <w:szCs w:val="28"/>
          <w:lang w:val="az-Latn-AZ"/>
        </w:rPr>
        <w:t>Dövlət hakimiyyəti orqanlarının yaradılması prinsipləri</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Dövlət orqanları sistemi hər şeydən əvvəl  dövlət hakimiyyətinin  suverenliyi prinsipi ə</w:t>
      </w:r>
      <w:r w:rsidR="00263B1D">
        <w:rPr>
          <w:rFonts w:ascii="Times New Roman" w:hAnsi="Times New Roman" w:cs="Times New Roman"/>
          <w:color w:val="000000"/>
          <w:sz w:val="28"/>
          <w:szCs w:val="28"/>
          <w:lang w:val="az-Latn-AZ"/>
        </w:rPr>
        <w:t>sasında</w:t>
      </w:r>
      <w:r w:rsidRPr="00D87515">
        <w:rPr>
          <w:rFonts w:ascii="Times New Roman" w:hAnsi="Times New Roman" w:cs="Times New Roman"/>
          <w:color w:val="000000"/>
          <w:sz w:val="28"/>
          <w:szCs w:val="28"/>
          <w:lang w:val="az-Latn-AZ"/>
        </w:rPr>
        <w:t>,</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yəni,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həm ölkə daxilində həm də beynəlxalq aləmdə tam müstəqillik əsasında yaradılır və fəaliyyət göstərir.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 hakimiyyətinin suverenliyi xalqın suverenliyinə əsaslanır,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birbaşa</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(bilavasitə) və nümayəndəli demokratiya formasında həyata keçirilir.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Dövlət orqanlarının müstəqilliyi bu</w:t>
      </w:r>
      <w:r w:rsidR="004549D3">
        <w:rPr>
          <w:rFonts w:ascii="Times New Roman" w:hAnsi="Times New Roman" w:cs="Times New Roman"/>
          <w:color w:val="000000"/>
          <w:sz w:val="28"/>
          <w:szCs w:val="28"/>
          <w:lang w:val="az-Latn-AZ"/>
        </w:rPr>
        <w:t xml:space="preserve"> sistemin formalaşdırılmasının ə</w:t>
      </w:r>
      <w:r w:rsidRPr="00D87515">
        <w:rPr>
          <w:rFonts w:ascii="Times New Roman" w:hAnsi="Times New Roman" w:cs="Times New Roman"/>
          <w:color w:val="000000"/>
          <w:sz w:val="28"/>
          <w:szCs w:val="28"/>
          <w:lang w:val="az-Latn-AZ"/>
        </w:rPr>
        <w:t>n vacib prinsiplərindən biridir.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prinsip öz əksini ondan tapır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qanunverici,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icra və məhkəmə hakimiyyəti orqanları təşkilati baxımdan bir-birinin tabeçiliyində deyil,</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onlara fəaliyyət imkanı verən özünəməxsus funksional-səlahiyyətli xarakterə malikdirlər və bu səlahiyyətlər çərçivəsində digər dövlət orqanlarının müdaxiləsi qəbuledilməzdir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Dövlətin hakimiyyət orqanlarının nisbi müstəqilliyi vahid dövlət-hakimiyyət sisteminin ilkin şərti kimi dəyərləndirilir və hakimiyyət qolları arasına sıx münasibətlərin olmasını şərtləndirir.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Digər bir vacib prinsip dövlətin hakimiyyət orqanları sisteminin vəhdət təşkil etməsidir.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o deməkdir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 xml:space="preserve">dövlət hakimiyyəti orqanları sistemi suveren dövlət </w:t>
      </w:r>
      <w:r w:rsidRPr="00D87515">
        <w:rPr>
          <w:rFonts w:ascii="Times New Roman" w:hAnsi="Times New Roman" w:cs="Times New Roman"/>
          <w:color w:val="000000"/>
          <w:sz w:val="28"/>
          <w:szCs w:val="28"/>
          <w:lang w:val="az-Latn-AZ"/>
        </w:rPr>
        <w:lastRenderedPageBreak/>
        <w:t>çərçivəsində  vahid bir orqanizm kimi fəaliyyət göstərməlidir.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Hər bir dövlət orqanı öz xüsusi  strukturuna və səlahiyyətlərinə malik olur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da onu digər hakimiyyət orqanlarından fərqləndirir.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Məsələn,</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müasir dövrdə ira hakimiyyəti orqanları dövlət idarəetmə sisteminin bütün pillələrini əhatə edən vahid icra hakimiyyəti sistemini yaradır.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sistem bütün pillələrin icra hakimiyyəti orqanlarını əhatə edərək hər hansı pillədən olan icra hakimiyyəti orqanını digər pillədən olan orqanla birləşdirir.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Bunu digər hakimiyyət qolları barədə də söyləmək olar.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Lakin bu orqanların hamısı birlikdə vahid tam kimi,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 funksiyalarını həyata keçirən vahid dövlət hakimyyəti kimi çıxış edirlər.Beləliklə,</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nisbi müstəqilliyə malik olan,bu sistemlər razılaşdırlmış şəkildə fəaliyyət göstərirlər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da üzvi şəkildə ümumdövlət səviyyəsində vahid dövlət hakimiyyəti orqanları sistemi anlamına gəlir.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prinsipin reallaşdırılmasında dövlət başçısı kimi Prezidentin rolu çox böyükdür.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O, dövlətin hakimiyyət orqanlarının funksional fəaliyyətini əlaqələndirməklə,</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sistemin vəhdətini təmin edir.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Qeyd edək ki,</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vəhdət bütün sistemi əhatə edən inzibati tabeçilik mənasında başa düşülməlidir.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Dövlət hakimiyyət-idarəetmə orqanlarının təşkili və fəaliyyətinin əsas prinsiplərindən biri də qanunilik prinsipidir.</w:t>
      </w:r>
      <w:r w:rsidR="00346840">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prinsip öz əsasını ilk növbədə konstitusiyadan götürülür.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Hər şeydən əvvəl,dövlət hakimiyyət orqanı yalnız dövlət tərəfindən və konstitusiyanın,qanunların və ya digər hüquqi aktların normalarına uyğun olaraq xüsusi qaydada yaradılır və dövlətin aından çıxış edərək fəaliyyət göstərir.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Yalnız dövlət bu orqanların fəaliyyət qaydalarını,</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onların hüquq və vəzifələrinin,</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səlahiyyət və məsuliyyətinin həcmini müəyyənləşdirir.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o deməkdir ki,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müəyyən olunmuş qaydalardan kənarda dövlə</w:t>
      </w:r>
      <w:r w:rsidR="003F1B6B">
        <w:rPr>
          <w:rFonts w:ascii="Times New Roman" w:hAnsi="Times New Roman" w:cs="Times New Roman"/>
          <w:color w:val="000000"/>
          <w:sz w:val="28"/>
          <w:szCs w:val="28"/>
          <w:lang w:val="az-Latn-AZ"/>
        </w:rPr>
        <w:t xml:space="preserve">t orqanı yaradıla </w:t>
      </w:r>
      <w:r w:rsidRPr="00D87515">
        <w:rPr>
          <w:rFonts w:ascii="Times New Roman" w:hAnsi="Times New Roman" w:cs="Times New Roman"/>
          <w:color w:val="000000"/>
          <w:sz w:val="28"/>
          <w:szCs w:val="28"/>
          <w:lang w:val="az-Latn-AZ"/>
        </w:rPr>
        <w:t>və faəliyyət göstərə bilməz və ya hakimiyyət səlahiyyətlərini özbaşına mənimsəmək qanunla yolverilməzdir.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Mövcud prinsiplər içərisində Qərb ədəbiyyatında xüsusi qeyd olunan 4 dayaq prinsipi mühüm əhəmiyyət kəsb edir.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dövlət hakimiyyət orqanlarının təşkli və fəaliyyətinin əsaslarını müəyyənləşdirə</w:t>
      </w:r>
      <w:r w:rsidR="003F1B6B">
        <w:rPr>
          <w:rFonts w:ascii="Times New Roman" w:hAnsi="Times New Roman" w:cs="Times New Roman"/>
          <w:color w:val="000000"/>
          <w:sz w:val="28"/>
          <w:szCs w:val="28"/>
          <w:lang w:val="az-Latn-AZ"/>
        </w:rPr>
        <w:t>n accountability-cavabdehlik, t</w:t>
      </w:r>
      <w:r w:rsidRPr="00D87515">
        <w:rPr>
          <w:rFonts w:ascii="Times New Roman" w:hAnsi="Times New Roman" w:cs="Times New Roman"/>
          <w:color w:val="000000"/>
          <w:sz w:val="28"/>
          <w:szCs w:val="28"/>
          <w:lang w:val="az-Latn-AZ"/>
        </w:rPr>
        <w:t>ransparency-şəffaflıq, predictibility-gözlənilənlik və participation-iştirakçılıq prinsipləridir.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 xml:space="preserve">Bu </w:t>
      </w:r>
      <w:r w:rsidRPr="00D87515">
        <w:rPr>
          <w:rFonts w:ascii="Times New Roman" w:hAnsi="Times New Roman" w:cs="Times New Roman"/>
          <w:color w:val="000000"/>
          <w:sz w:val="28"/>
          <w:szCs w:val="28"/>
          <w:lang w:val="az-Latn-AZ"/>
        </w:rPr>
        <w:lastRenderedPageBreak/>
        <w:t>dayaqlar dövlət orqanının və ümumilikdə, dövlət hakimiyyət-idarəetmə sisteminin qiymətləndirilməsi mexanizmini özündə əks etdirir.</w:t>
      </w:r>
      <w:r w:rsidR="00263B1D" w:rsidRPr="00263B1D">
        <w:rPr>
          <w:rStyle w:val="af3"/>
          <w:rFonts w:ascii="Times New Roman" w:hAnsi="Times New Roman" w:cs="Times New Roman"/>
          <w:color w:val="000000"/>
          <w:sz w:val="28"/>
          <w:szCs w:val="28"/>
          <w:lang w:val="az-Latn-AZ"/>
        </w:rPr>
        <w:t xml:space="preserve"> </w:t>
      </w:r>
      <w:r w:rsidR="00263B1D">
        <w:rPr>
          <w:rStyle w:val="af3"/>
          <w:rFonts w:ascii="Times New Roman" w:hAnsi="Times New Roman" w:cs="Times New Roman"/>
          <w:color w:val="000000"/>
          <w:sz w:val="28"/>
          <w:szCs w:val="28"/>
          <w:lang w:val="az-Latn-AZ"/>
        </w:rPr>
        <w:footnoteReference w:id="7"/>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Dövlət hakimiyyəti orqanları sisteminin çox mühüm prinsipi onun seçkili olmasından ibarə</w:t>
      </w:r>
      <w:r w:rsidR="003F1B6B">
        <w:rPr>
          <w:rFonts w:ascii="Times New Roman" w:hAnsi="Times New Roman" w:cs="Times New Roman"/>
          <w:color w:val="000000"/>
          <w:sz w:val="28"/>
          <w:szCs w:val="28"/>
          <w:lang w:val="az-Latn-AZ"/>
        </w:rPr>
        <w:t xml:space="preserve">tdir. </w:t>
      </w:r>
      <w:r w:rsidRPr="00D87515">
        <w:rPr>
          <w:rFonts w:ascii="Times New Roman" w:hAnsi="Times New Roman" w:cs="Times New Roman"/>
          <w:color w:val="000000"/>
          <w:sz w:val="28"/>
          <w:szCs w:val="28"/>
          <w:lang w:val="az-Latn-AZ"/>
        </w:rPr>
        <w:t>Bu prinsip Azərbaycan  Respublikasının Prezidenti,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Milli Məclisi kimi ali nümayəndə</w:t>
      </w:r>
      <w:r w:rsidR="003F1B6B">
        <w:rPr>
          <w:rFonts w:ascii="Times New Roman" w:hAnsi="Times New Roman" w:cs="Times New Roman"/>
          <w:color w:val="000000"/>
          <w:sz w:val="28"/>
          <w:szCs w:val="28"/>
          <w:lang w:val="az-Latn-AZ"/>
        </w:rPr>
        <w:t>li orqanl</w:t>
      </w:r>
      <w:r w:rsidRPr="00D87515">
        <w:rPr>
          <w:rFonts w:ascii="Times New Roman" w:hAnsi="Times New Roman" w:cs="Times New Roman"/>
          <w:color w:val="000000"/>
          <w:sz w:val="28"/>
          <w:szCs w:val="28"/>
          <w:lang w:val="az-Latn-AZ"/>
        </w:rPr>
        <w:t>arın formalaşdırılmasına və digər yüksək vəzifəli şəxslərə aiddir.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prinsip həmçinin</w:t>
      </w:r>
      <w:r w:rsidR="003F1B6B">
        <w:rPr>
          <w:rFonts w:ascii="Times New Roman" w:hAnsi="Times New Roman" w:cs="Times New Roman"/>
          <w:color w:val="000000"/>
          <w:sz w:val="28"/>
          <w:szCs w:val="28"/>
          <w:lang w:val="az-Latn-AZ"/>
        </w:rPr>
        <w:t>,</w:t>
      </w:r>
      <w:r w:rsidRPr="00D87515">
        <w:rPr>
          <w:rFonts w:ascii="Times New Roman" w:hAnsi="Times New Roman" w:cs="Times New Roman"/>
          <w:color w:val="000000"/>
          <w:sz w:val="28"/>
          <w:szCs w:val="28"/>
          <w:lang w:val="az-Latn-AZ"/>
        </w:rPr>
        <w:t xml:space="preserve"> dövlət hakimiyyət orqanlarının formalaşdırılması və fəaliyyətində vətəndaşların iştirakı prinsipi ilə sıx bağlıdır.Vətəndaşlar ilk növbədə nümayəndəli dövlət hakimiyyəti orqanlarına və yerli özünüidarəetmə orqanlarına seçkilərdə iştirak edirlər.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Qeyd etmək lazımdır ki,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vətəndaşların dövlət hakimiyyəti orqanlarındakı fəaliyyəti peşəkarlıq prinsipi əsasına qurulan dövlət qulluğu formasında da həyata keçirilə bilir.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Dövlət hakimiyyət orqanlarının fəaliyyət prinsipi kimi vətəndaşların onların fəaliyyətindən və ya fəaliyyətsizliyindən yuxarı orqana və ya məhkəməyi şikayət hüququndan ibarətdir.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Konstitusiya ilə müəyyən ol</w:t>
      </w:r>
      <w:r w:rsidR="003F1B6B">
        <w:rPr>
          <w:rFonts w:ascii="Times New Roman" w:hAnsi="Times New Roman" w:cs="Times New Roman"/>
          <w:color w:val="000000"/>
          <w:sz w:val="28"/>
          <w:szCs w:val="28"/>
          <w:lang w:val="az-Latn-AZ"/>
        </w:rPr>
        <w:t>u</w:t>
      </w:r>
      <w:r w:rsidRPr="00D87515">
        <w:rPr>
          <w:rFonts w:ascii="Times New Roman" w:hAnsi="Times New Roman" w:cs="Times New Roman"/>
          <w:color w:val="000000"/>
          <w:sz w:val="28"/>
          <w:szCs w:val="28"/>
          <w:lang w:val="az-Latn-AZ"/>
        </w:rPr>
        <w:t>nan bu hüquq dövlət hakimiyyət orqanlarının fəaliyyətinin qanunauyğunluğunu və səmərəliliyini yüksəltməyə,</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vətəndaşların konstitusiya ilə müəyyən olunmuş hüquqlarının qorunması və konstitusiyalı dövlət quruluşunun müdafiəsinə xidmət edir.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Mühüm məsələlərdən biri də dövlət orqanları sisteminin formalaşdırılması və fəaliyyət qaydalarında aşkarlığın və açıqlığın olmasıdır.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prinsip dövlət hakimiyyət orqanlarının fəaliyyətinin kütləvi informasiya vasitələrində geniş işıqlandırılmasını,</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onların işi,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qarşısında duran problemlər barədə əhalinin müntəzəm olaraq məlumatlandırılmasını nəzərdə tutur.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Aşkarlıq prinsipi dövlət hakmiyyət orqanlarının əhali ilə daha sıx qarşılıqlı fəaliyyətini,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 hakimiyyət orqanlarının formalaşdırılmasını və fəaliyyət qaydalarına ictimaiyyət tərəfindən nəzarətin həyata keçirilməsini nəzərdə tutur.</w:t>
      </w:r>
    </w:p>
    <w:p w:rsidR="00D87515" w:rsidRPr="00D87515"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Dövlət hakmiyyət-idarəetmə orqanlarının təşkili və faəliyyəti üçün mühüm əhəmiyyət kəsb edən prinsiplərdən biri də qənaətcillik prinsipidir.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o deməkdir ki,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 xml:space="preserve">dövlət hakmiyyətinin həyata keçirilməsi mexanizmi çoxstrukturludur və gündəlik </w:t>
      </w:r>
      <w:r w:rsidRPr="00D87515">
        <w:rPr>
          <w:rFonts w:ascii="Times New Roman" w:hAnsi="Times New Roman" w:cs="Times New Roman"/>
          <w:color w:val="000000"/>
          <w:sz w:val="28"/>
          <w:szCs w:val="28"/>
          <w:lang w:val="az-Latn-AZ"/>
        </w:rPr>
        <w:lastRenderedPageBreak/>
        <w:t>fəaliyyətini təmin etmək üçün böyük bürokratik aparata malikdir.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Nəzərə almaq lazımdır ki,</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mahiyyətcə qeyri-istehsal xarakterli bu mexanizmin saxlanması xərcləri dövlət büdcəsi hesabına həyata keçirilir.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Bu baxımdan dövlət idarəçiliyinin səmərəliliyi mövqeyindən çıxış etsək,</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icra hakimiyyəti orqanlarının qənaətcilliyi optimal xaraktelri olmalıdır.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Yə</w:t>
      </w:r>
      <w:r w:rsidR="003F1B6B">
        <w:rPr>
          <w:rFonts w:ascii="Times New Roman" w:hAnsi="Times New Roman" w:cs="Times New Roman"/>
          <w:color w:val="000000"/>
          <w:sz w:val="28"/>
          <w:szCs w:val="28"/>
          <w:lang w:val="az-Latn-AZ"/>
        </w:rPr>
        <w:t xml:space="preserve">ni </w:t>
      </w:r>
      <w:r w:rsidRPr="00D87515">
        <w:rPr>
          <w:rFonts w:ascii="Times New Roman" w:hAnsi="Times New Roman" w:cs="Times New Roman"/>
          <w:color w:val="000000"/>
          <w:sz w:val="28"/>
          <w:szCs w:val="28"/>
          <w:lang w:val="az-Latn-AZ"/>
        </w:rPr>
        <w:t>icra hakimiyyəti orqanlarının öz funksiya və səlahiyyətlərini cari ildə əvvəlcədən proqnozlaşdırılmış optimal qaydada həyata keçirməlidir.</w:t>
      </w:r>
    </w:p>
    <w:p w:rsidR="0091545D" w:rsidRDefault="00D87515" w:rsidP="00263B1D">
      <w:pPr>
        <w:spacing w:after="0" w:line="360" w:lineRule="auto"/>
        <w:ind w:firstLine="720"/>
        <w:jc w:val="both"/>
        <w:rPr>
          <w:rFonts w:ascii="Times New Roman" w:hAnsi="Times New Roman" w:cs="Times New Roman"/>
          <w:color w:val="000000"/>
          <w:sz w:val="28"/>
          <w:szCs w:val="28"/>
          <w:lang w:val="az-Latn-AZ"/>
        </w:rPr>
      </w:pPr>
      <w:r w:rsidRPr="00D87515">
        <w:rPr>
          <w:rFonts w:ascii="Times New Roman" w:hAnsi="Times New Roman" w:cs="Times New Roman"/>
          <w:color w:val="000000"/>
          <w:sz w:val="28"/>
          <w:szCs w:val="28"/>
          <w:lang w:val="az-Latn-AZ"/>
        </w:rPr>
        <w:t>Beləliklə,</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 hak</w:t>
      </w:r>
      <w:r w:rsidR="003F1B6B">
        <w:rPr>
          <w:rFonts w:ascii="Times New Roman" w:hAnsi="Times New Roman" w:cs="Times New Roman"/>
          <w:color w:val="000000"/>
          <w:sz w:val="28"/>
          <w:szCs w:val="28"/>
          <w:lang w:val="az-Latn-AZ"/>
        </w:rPr>
        <w:t>i</w:t>
      </w:r>
      <w:r w:rsidRPr="00D87515">
        <w:rPr>
          <w:rFonts w:ascii="Times New Roman" w:hAnsi="Times New Roman" w:cs="Times New Roman"/>
          <w:color w:val="000000"/>
          <w:sz w:val="28"/>
          <w:szCs w:val="28"/>
          <w:lang w:val="az-Latn-AZ"/>
        </w:rPr>
        <w:t>miyyət orqanı dövlət mexanizminin nisbi müstəqilliyə malik tərkib hissəsi olub,</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dövlətin funksiyalarının həyata keçirilməsində iştirak edir,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dövlətin adından və onun tapşırığə ilə fəaliyyət göstərir,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dövlət-hakmiyyət səlahiyyətlərinə malik olur və ona məxsus olan təşkilati-hüquqi fəaliyyət formalarını tətbiq edir.</w:t>
      </w:r>
      <w:r w:rsidR="003F1B6B" w:rsidRPr="00D87515">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Qərarların qəbul olunma qaydasından asılı olaraq dövlət hak</w:t>
      </w:r>
      <w:r w:rsidR="003F1B6B">
        <w:rPr>
          <w:rFonts w:ascii="Times New Roman" w:hAnsi="Times New Roman" w:cs="Times New Roman"/>
          <w:color w:val="000000"/>
          <w:sz w:val="28"/>
          <w:szCs w:val="28"/>
          <w:lang w:val="az-Latn-AZ"/>
        </w:rPr>
        <w:t>i</w:t>
      </w:r>
      <w:r w:rsidRPr="00D87515">
        <w:rPr>
          <w:rFonts w:ascii="Times New Roman" w:hAnsi="Times New Roman" w:cs="Times New Roman"/>
          <w:color w:val="000000"/>
          <w:sz w:val="28"/>
          <w:szCs w:val="28"/>
          <w:lang w:val="az-Latn-AZ"/>
        </w:rPr>
        <w:t>miyyət orqanları təkbaşına və ya kollegial rəhbərlik prinsiplərinə əsaslana bilərlər.</w:t>
      </w:r>
      <w:r w:rsidR="003F1B6B">
        <w:rPr>
          <w:rFonts w:ascii="Times New Roman" w:hAnsi="Times New Roman" w:cs="Times New Roman"/>
          <w:color w:val="000000"/>
          <w:sz w:val="28"/>
          <w:szCs w:val="28"/>
          <w:lang w:val="az-Latn-AZ"/>
        </w:rPr>
        <w:t xml:space="preserve"> </w:t>
      </w:r>
      <w:r w:rsidRPr="00D87515">
        <w:rPr>
          <w:rFonts w:ascii="Times New Roman" w:hAnsi="Times New Roman" w:cs="Times New Roman"/>
          <w:color w:val="000000"/>
          <w:sz w:val="28"/>
          <w:szCs w:val="28"/>
          <w:lang w:val="az-Latn-AZ"/>
        </w:rPr>
        <w:t>Dövlət hakmiyyət orqanı dövlətin funksiyalarını və vəzifələrini yerinə yetirmək üçün müəyyən hüquqi və maddi-maliyyə vəsaitləri ilə təmin olunurlar.</w:t>
      </w:r>
    </w:p>
    <w:p w:rsidR="00F95598" w:rsidRDefault="00F95598" w:rsidP="00263B1D">
      <w:pPr>
        <w:spacing w:after="0" w:line="360" w:lineRule="auto"/>
        <w:jc w:val="both"/>
        <w:rPr>
          <w:rFonts w:ascii="Times New Roman" w:hAnsi="Times New Roman" w:cs="Times New Roman"/>
          <w:b/>
          <w:color w:val="000000"/>
          <w:sz w:val="32"/>
          <w:szCs w:val="32"/>
          <w:lang w:val="az-Latn-AZ"/>
        </w:rPr>
      </w:pPr>
    </w:p>
    <w:p w:rsidR="00F95598" w:rsidRDefault="00F95598" w:rsidP="00263B1D">
      <w:pPr>
        <w:spacing w:after="0" w:line="360" w:lineRule="auto"/>
        <w:jc w:val="both"/>
        <w:rPr>
          <w:rFonts w:ascii="Times New Roman" w:hAnsi="Times New Roman" w:cs="Times New Roman"/>
          <w:b/>
          <w:color w:val="000000"/>
          <w:sz w:val="32"/>
          <w:szCs w:val="32"/>
          <w:lang w:val="az-Latn-AZ"/>
        </w:rPr>
      </w:pPr>
    </w:p>
    <w:p w:rsidR="00F95598" w:rsidRDefault="00F95598" w:rsidP="00263B1D">
      <w:pPr>
        <w:spacing w:after="0" w:line="360" w:lineRule="auto"/>
        <w:jc w:val="both"/>
        <w:rPr>
          <w:rFonts w:ascii="Times New Roman" w:hAnsi="Times New Roman" w:cs="Times New Roman"/>
          <w:b/>
          <w:color w:val="000000"/>
          <w:sz w:val="32"/>
          <w:szCs w:val="32"/>
          <w:lang w:val="az-Latn-AZ"/>
        </w:rPr>
      </w:pPr>
    </w:p>
    <w:p w:rsidR="00F95598" w:rsidRDefault="00F95598" w:rsidP="00263B1D">
      <w:pPr>
        <w:spacing w:after="0" w:line="360" w:lineRule="auto"/>
        <w:jc w:val="both"/>
        <w:rPr>
          <w:rFonts w:ascii="Times New Roman" w:hAnsi="Times New Roman" w:cs="Times New Roman"/>
          <w:b/>
          <w:color w:val="000000"/>
          <w:sz w:val="32"/>
          <w:szCs w:val="32"/>
          <w:lang w:val="az-Latn-AZ"/>
        </w:rPr>
      </w:pPr>
    </w:p>
    <w:p w:rsidR="00F95598" w:rsidRDefault="00F95598" w:rsidP="00263B1D">
      <w:pPr>
        <w:spacing w:after="0" w:line="360" w:lineRule="auto"/>
        <w:jc w:val="both"/>
        <w:rPr>
          <w:rFonts w:ascii="Times New Roman" w:hAnsi="Times New Roman" w:cs="Times New Roman"/>
          <w:b/>
          <w:color w:val="000000"/>
          <w:sz w:val="32"/>
          <w:szCs w:val="32"/>
          <w:lang w:val="az-Latn-AZ"/>
        </w:rPr>
      </w:pPr>
    </w:p>
    <w:p w:rsidR="00263B1D" w:rsidRDefault="00263B1D" w:rsidP="00263B1D">
      <w:pPr>
        <w:spacing w:after="0" w:line="360" w:lineRule="auto"/>
        <w:jc w:val="both"/>
        <w:rPr>
          <w:rFonts w:ascii="Times New Roman" w:hAnsi="Times New Roman" w:cs="Times New Roman"/>
          <w:b/>
          <w:color w:val="000000"/>
          <w:sz w:val="32"/>
          <w:szCs w:val="32"/>
          <w:lang w:val="az-Latn-AZ"/>
        </w:rPr>
      </w:pPr>
    </w:p>
    <w:p w:rsidR="00263B1D" w:rsidRDefault="00263B1D" w:rsidP="00263B1D">
      <w:pPr>
        <w:spacing w:after="0" w:line="360" w:lineRule="auto"/>
        <w:jc w:val="both"/>
        <w:rPr>
          <w:rFonts w:ascii="Times New Roman" w:hAnsi="Times New Roman" w:cs="Times New Roman"/>
          <w:b/>
          <w:color w:val="000000"/>
          <w:sz w:val="32"/>
          <w:szCs w:val="32"/>
          <w:lang w:val="az-Latn-AZ"/>
        </w:rPr>
      </w:pPr>
    </w:p>
    <w:p w:rsidR="00263B1D" w:rsidRDefault="00263B1D" w:rsidP="00263B1D">
      <w:pPr>
        <w:spacing w:after="0" w:line="360" w:lineRule="auto"/>
        <w:jc w:val="both"/>
        <w:rPr>
          <w:rFonts w:ascii="Times New Roman" w:hAnsi="Times New Roman" w:cs="Times New Roman"/>
          <w:b/>
          <w:color w:val="000000"/>
          <w:sz w:val="32"/>
          <w:szCs w:val="32"/>
          <w:lang w:val="az-Latn-AZ"/>
        </w:rPr>
      </w:pPr>
    </w:p>
    <w:p w:rsidR="00263B1D" w:rsidRDefault="00263B1D" w:rsidP="00263B1D">
      <w:pPr>
        <w:spacing w:after="0" w:line="360" w:lineRule="auto"/>
        <w:jc w:val="both"/>
        <w:rPr>
          <w:rFonts w:ascii="Times New Roman" w:hAnsi="Times New Roman" w:cs="Times New Roman"/>
          <w:b/>
          <w:color w:val="000000"/>
          <w:sz w:val="32"/>
          <w:szCs w:val="32"/>
          <w:lang w:val="az-Latn-AZ"/>
        </w:rPr>
      </w:pPr>
    </w:p>
    <w:p w:rsidR="00263B1D" w:rsidRDefault="00263B1D" w:rsidP="00263B1D">
      <w:pPr>
        <w:spacing w:after="0" w:line="360" w:lineRule="auto"/>
        <w:jc w:val="both"/>
        <w:rPr>
          <w:rFonts w:ascii="Times New Roman" w:hAnsi="Times New Roman" w:cs="Times New Roman"/>
          <w:b/>
          <w:color w:val="000000"/>
          <w:sz w:val="32"/>
          <w:szCs w:val="32"/>
          <w:lang w:val="az-Latn-AZ"/>
        </w:rPr>
      </w:pPr>
    </w:p>
    <w:p w:rsidR="00263B1D" w:rsidRDefault="00263B1D" w:rsidP="00263B1D">
      <w:pPr>
        <w:spacing w:after="0" w:line="360" w:lineRule="auto"/>
        <w:jc w:val="both"/>
        <w:rPr>
          <w:rFonts w:ascii="Times New Roman" w:hAnsi="Times New Roman" w:cs="Times New Roman"/>
          <w:b/>
          <w:color w:val="000000"/>
          <w:sz w:val="32"/>
          <w:szCs w:val="32"/>
          <w:lang w:val="az-Latn-AZ"/>
        </w:rPr>
      </w:pPr>
    </w:p>
    <w:p w:rsidR="009504DA" w:rsidRDefault="009504DA" w:rsidP="00263B1D">
      <w:pPr>
        <w:spacing w:after="0" w:line="360" w:lineRule="auto"/>
        <w:jc w:val="both"/>
        <w:rPr>
          <w:rFonts w:ascii="Times New Roman" w:hAnsi="Times New Roman" w:cs="Times New Roman"/>
          <w:b/>
          <w:color w:val="000000"/>
          <w:sz w:val="32"/>
          <w:szCs w:val="32"/>
          <w:lang w:val="az-Latn-AZ"/>
        </w:rPr>
      </w:pPr>
    </w:p>
    <w:p w:rsidR="00F95598" w:rsidRDefault="00F95598" w:rsidP="00263B1D">
      <w:pPr>
        <w:spacing w:after="0" w:line="360" w:lineRule="auto"/>
        <w:jc w:val="center"/>
        <w:rPr>
          <w:rFonts w:ascii="Times New Roman" w:hAnsi="Times New Roman" w:cs="Times New Roman"/>
          <w:b/>
          <w:color w:val="000000"/>
          <w:sz w:val="28"/>
          <w:szCs w:val="32"/>
          <w:lang w:val="az-Latn-AZ"/>
        </w:rPr>
      </w:pPr>
      <w:r w:rsidRPr="00263B1D">
        <w:rPr>
          <w:rFonts w:ascii="Times New Roman" w:hAnsi="Times New Roman" w:cs="Times New Roman"/>
          <w:b/>
          <w:color w:val="000000"/>
          <w:sz w:val="28"/>
          <w:szCs w:val="32"/>
          <w:lang w:val="az-Latn-AZ"/>
        </w:rPr>
        <w:lastRenderedPageBreak/>
        <w:t>FƏSİL 3. AZƏRBAYCANDA HAKİMİYYƏT BÖLGÜSÜNÜN DÖVLƏT İDARƏÇİLİYİNDƏ REALLAŞDIRILMASI</w:t>
      </w:r>
    </w:p>
    <w:p w:rsidR="00263B1D" w:rsidRPr="00263B1D" w:rsidRDefault="00263B1D" w:rsidP="00263B1D">
      <w:pPr>
        <w:spacing w:after="0" w:line="360" w:lineRule="auto"/>
        <w:jc w:val="center"/>
        <w:rPr>
          <w:rFonts w:ascii="Times New Roman" w:hAnsi="Times New Roman" w:cs="Times New Roman"/>
          <w:b/>
          <w:color w:val="000000"/>
          <w:sz w:val="28"/>
          <w:szCs w:val="32"/>
          <w:lang w:val="az-Latn-AZ"/>
        </w:rPr>
      </w:pPr>
    </w:p>
    <w:p w:rsidR="00807646" w:rsidRDefault="00263B1D" w:rsidP="00263B1D">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r w:rsidR="00807646">
        <w:rPr>
          <w:rFonts w:ascii="Times New Roman" w:hAnsi="Times New Roman" w:cs="Times New Roman"/>
          <w:b/>
          <w:sz w:val="28"/>
          <w:szCs w:val="28"/>
          <w:lang w:val="az-Latn-AZ"/>
        </w:rPr>
        <w:t>3.1.</w:t>
      </w:r>
      <w:r w:rsidR="00F95598">
        <w:rPr>
          <w:rFonts w:ascii="Times New Roman" w:hAnsi="Times New Roman" w:cs="Times New Roman"/>
          <w:b/>
          <w:sz w:val="28"/>
          <w:szCs w:val="28"/>
          <w:lang w:val="az-Latn-AZ"/>
        </w:rPr>
        <w:t xml:space="preserve"> </w:t>
      </w:r>
      <w:r w:rsidR="00807646">
        <w:rPr>
          <w:rFonts w:ascii="Times New Roman" w:hAnsi="Times New Roman" w:cs="Times New Roman"/>
          <w:b/>
          <w:sz w:val="28"/>
          <w:szCs w:val="28"/>
          <w:lang w:val="az-Latn-AZ"/>
        </w:rPr>
        <w:t>Azərbaycan Respublikasında hakimiyyət bölgüsü</w:t>
      </w:r>
      <w:r w:rsidR="003F1B6B">
        <w:rPr>
          <w:rFonts w:ascii="Times New Roman" w:hAnsi="Times New Roman" w:cs="Times New Roman"/>
          <w:b/>
          <w:sz w:val="28"/>
          <w:szCs w:val="28"/>
          <w:lang w:val="az-Latn-AZ"/>
        </w:rPr>
        <w:t xml:space="preserve"> </w:t>
      </w:r>
    </w:p>
    <w:p w:rsidR="0091545D" w:rsidRDefault="0091545D" w:rsidP="00263B1D">
      <w:pPr>
        <w:spacing w:after="0" w:line="360" w:lineRule="auto"/>
        <w:ind w:firstLine="720"/>
        <w:jc w:val="both"/>
        <w:rPr>
          <w:rFonts w:ascii="Times New Roman" w:hAnsi="Times New Roman" w:cs="Times New Roman"/>
          <w:sz w:val="28"/>
          <w:szCs w:val="28"/>
          <w:lang w:val="az-Latn-AZ"/>
        </w:rPr>
      </w:pPr>
      <w:r w:rsidRPr="0091545D">
        <w:rPr>
          <w:rFonts w:ascii="Times New Roman" w:hAnsi="Times New Roman" w:cs="Times New Roman"/>
          <w:sz w:val="28"/>
          <w:szCs w:val="28"/>
          <w:lang w:val="az-Latn-AZ"/>
        </w:rPr>
        <w:t xml:space="preserve">Azərbaycan xalqının ülvi niyətlərindən biri də qanunların aliliyyini təmin edən hüquqi dövlət qurmaqdır. </w:t>
      </w:r>
      <w:r w:rsidR="007558DC">
        <w:rPr>
          <w:rFonts w:ascii="Times New Roman" w:hAnsi="Times New Roman" w:cs="Times New Roman"/>
          <w:sz w:val="28"/>
          <w:szCs w:val="28"/>
          <w:lang w:val="az-Latn-AZ"/>
        </w:rPr>
        <w:t xml:space="preserve"> </w:t>
      </w:r>
      <w:r w:rsidRPr="0091545D">
        <w:rPr>
          <w:rFonts w:ascii="Times New Roman" w:hAnsi="Times New Roman" w:cs="Times New Roman"/>
          <w:sz w:val="28"/>
          <w:szCs w:val="28"/>
          <w:lang w:val="az-Latn-AZ"/>
        </w:rPr>
        <w:t>Hüququ dövlətdə hakimiyyət qanuna əsaslanır, qanunla məhdudlaşır və qanun vasitəsi ilə həyata keçirilir. Hüquqi dövlətin birinci əlaməti qanunun aliliyindən ibarətdir. Bu o deməkdir ki, dövlət qanunlara əsaslanmalı və onun tələblərini rəhbər tutmalıdır. Qanunlar vətəndaşlar üçün məcburi olduğu qədər  də, dövlət üçün məcburidir. Dövlət qanunda ifadə edilən normalara tabe olmalıdır. Dövlətin fəaliyyəti yalnız qanuni formada və qanuna uyğun olaraq həyata keçrilməlidir. Hüquqi dövlətin qanunun aliliyi əlamətinin mahiyyəti də, məhz bundan ibarətdir. Hakimiyyətin bölgüsü prinsipi hüququ dövlətin ikinci əlaməti sayılır. Azərbaycan respublikasında dövlət hakimiyyəti üç hakimiyyət sahəsi tərəfindən hə</w:t>
      </w:r>
      <w:r w:rsidR="007558DC">
        <w:rPr>
          <w:rFonts w:ascii="Times New Roman" w:hAnsi="Times New Roman" w:cs="Times New Roman"/>
          <w:sz w:val="28"/>
          <w:szCs w:val="28"/>
          <w:lang w:val="az-Latn-AZ"/>
        </w:rPr>
        <w:t>y</w:t>
      </w:r>
      <w:r w:rsidRPr="0091545D">
        <w:rPr>
          <w:rFonts w:ascii="Times New Roman" w:hAnsi="Times New Roman" w:cs="Times New Roman"/>
          <w:sz w:val="28"/>
          <w:szCs w:val="28"/>
          <w:lang w:val="az-Latn-AZ"/>
        </w:rPr>
        <w:t>ata keçrilir və təşkil olunur: qanunvericilik, icra və məhkəmə hakimiyyətləri tərəfindən. Hakimiyyətin bölgüsü prinsipi hakimiyyətin bir əldə cəmləşməsinin qarşısını alır. Qanunvericilik, icra və məhkəmə hakimiyyətləri bir-birinin işlərinə qarışmır. Onlar hər biri öz səlahiyyətləri çərşivəsində müstəqildir.</w:t>
      </w:r>
    </w:p>
    <w:p w:rsidR="007558DC" w:rsidRDefault="007558DC" w:rsidP="00263B1D">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Qanunverici hakimiyyət-nümayəndəlidir. Seçkilər əsasında xalq hakimiyyəti öz nümayəndələrinə verir və beləliklə, nümayəndəli orqanları dövlət hakimiyyətini həyata keçirməyə səlahiyyətləndirir. Bu mənada nümayəndəli orqanların dövlət hakimiyyəti mexanizmində ilkinliyi, onların prioriteti və aliliyi haqqında danışmaq olar. Qanunverici hakimiyyət- xalqın öz nümayəndələrinə verdiyi, kollegial yolla qanunverici aktların qəbulunu həyata keçirən, habelə icraedici aparatı, başlıca olaraq maliyyə sferasında müşahidə və ona nəzarət edən dövlət hakimiyyətidir.</w:t>
      </w:r>
    </w:p>
    <w:p w:rsidR="007558DC" w:rsidRDefault="007558DC" w:rsidP="00263B1D">
      <w:pPr>
        <w:spacing w:after="0" w:line="360" w:lineRule="auto"/>
        <w:ind w:firstLine="720"/>
        <w:jc w:val="both"/>
        <w:rPr>
          <w:rFonts w:ascii="Times New Roman" w:hAnsi="Times New Roman" w:cs="Times New Roman"/>
          <w:sz w:val="28"/>
          <w:szCs w:val="28"/>
          <w:lang w:val="az-Latn-AZ"/>
        </w:rPr>
      </w:pPr>
      <w:r w:rsidRPr="007558DC">
        <w:rPr>
          <w:rFonts w:ascii="Times New Roman" w:hAnsi="Times New Roman" w:cs="Times New Roman"/>
          <w:sz w:val="28"/>
          <w:szCs w:val="28"/>
          <w:lang w:val="az-Latn-AZ"/>
        </w:rPr>
        <w:t>İlkin,</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ali xarakter daşıyan qanunverici hakimiyyətdən fərqli olaraq,</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öz mahiyyətinə görə törəmə xarakterə malikdir.</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İcraedici hakimiyyətin mahiyyət kəsb edən əlamətləri-</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onun universallığı və predmetli olmasıdır.</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İlk əlamət o faktı əks etdirir ki,</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icraedici hakimiyyət,</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onun orqanları aramsız və hər yerdə-</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 xml:space="preserve">dövlətin bütün </w:t>
      </w:r>
      <w:r w:rsidRPr="007558DC">
        <w:rPr>
          <w:rFonts w:ascii="Times New Roman" w:hAnsi="Times New Roman" w:cs="Times New Roman"/>
          <w:sz w:val="28"/>
          <w:szCs w:val="28"/>
          <w:lang w:val="az-Latn-AZ"/>
        </w:rPr>
        <w:lastRenderedPageBreak/>
        <w:t>ərazisində hərəkət edir.</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Digər əlamət o mənanı verir ki,</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icraedici hakimiyyət həm qanunverici,</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həm də məhkəmədən fərqli olaraq başqa məzmuna malikdir,</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çünki insani,</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maddi,</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maliyyə və digər resurslara dayaqlanır,</w:t>
      </w:r>
      <w:r>
        <w:rPr>
          <w:rFonts w:ascii="Times New Roman" w:hAnsi="Times New Roman" w:cs="Times New Roman"/>
          <w:sz w:val="28"/>
          <w:szCs w:val="28"/>
          <w:lang w:val="az-Latn-AZ"/>
        </w:rPr>
        <w:t xml:space="preserve"> </w:t>
      </w:r>
      <w:r w:rsidRPr="007558DC">
        <w:rPr>
          <w:rFonts w:ascii="Times New Roman" w:hAnsi="Times New Roman" w:cs="Times New Roman"/>
          <w:sz w:val="28"/>
          <w:szCs w:val="28"/>
          <w:lang w:val="az-Latn-AZ"/>
        </w:rPr>
        <w:t>xidməti irəliləyiş alətindən və mükafatlandırma sistemindən istifadə edir.</w:t>
      </w:r>
      <w:r w:rsidR="005F26ED">
        <w:rPr>
          <w:rStyle w:val="af3"/>
          <w:rFonts w:ascii="Times New Roman" w:hAnsi="Times New Roman" w:cs="Times New Roman"/>
          <w:sz w:val="28"/>
          <w:szCs w:val="28"/>
          <w:lang w:val="az-Latn-AZ"/>
        </w:rPr>
        <w:footnoteReference w:id="8"/>
      </w:r>
    </w:p>
    <w:p w:rsidR="007558DC" w:rsidRDefault="007558DC" w:rsidP="00263B1D">
      <w:pPr>
        <w:spacing w:after="0" w:line="360" w:lineRule="auto"/>
        <w:ind w:firstLine="72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Ədalət mühakiməsini həyata keçirən orqanlar- dövlət hakimiyyətinin 3-cü qoludur, onlar dövlət hakimiyyəti mexanizmində, həm də çəkindirmə və  tarazlaşdırma sistemində xüsusi rol oynayırlar. Məhkəmənin rolu onunla müəyyənləşir ki, o, hüquqla bağlı məsələlərdə hakimdir. Vətəndaşların hüquq və azadlıqlarının və ümumilikdə dövlətin təminatı və müstəqilliyi bundadır. Beləliklə, məhkəmə hakimiyyəti dövlət hakimiyyətinin bir qayda olaraq, məhkəmə iclaslarında hüquq haqqında mübahisələrin kollegial baxışını və həllini aşkar, çəkişmə yolu ilə həyata keçirən spesifik müstəqil qoludur.Hakimiyyətlərin bölgüsü mexanizmində məhkəmə hakimiyyətinin rolu ilk növbədə konstitusion qanunçuluq və hüquq çərçivəsində hakimiyyətin 2 digər qolu üzərində konstitusion və məhkəmə nəzarəti həyata keçirməklə onları çəkindirmədən ibarətdir.</w:t>
      </w:r>
    </w:p>
    <w:p w:rsidR="00263B1D" w:rsidRDefault="00263B1D" w:rsidP="00263B1D">
      <w:pPr>
        <w:spacing w:after="0" w:line="360" w:lineRule="auto"/>
        <w:ind w:firstLine="720"/>
        <w:jc w:val="both"/>
        <w:rPr>
          <w:rFonts w:ascii="Times New Roman" w:eastAsia="Times New Roman" w:hAnsi="Times New Roman" w:cs="Times New Roman"/>
          <w:color w:val="000000"/>
          <w:sz w:val="28"/>
          <w:szCs w:val="28"/>
          <w:lang w:val="az-Latn-AZ"/>
        </w:rPr>
      </w:pPr>
    </w:p>
    <w:p w:rsidR="00263B1D" w:rsidRDefault="00263B1D" w:rsidP="00263B1D">
      <w:pPr>
        <w:spacing w:after="0" w:line="360" w:lineRule="auto"/>
        <w:ind w:firstLine="720"/>
        <w:jc w:val="both"/>
        <w:rPr>
          <w:rFonts w:ascii="Times New Roman" w:hAnsi="Times New Roman" w:cs="Times New Roman"/>
          <w:sz w:val="28"/>
          <w:szCs w:val="28"/>
          <w:lang w:val="az-Latn-AZ"/>
        </w:rPr>
      </w:pPr>
    </w:p>
    <w:p w:rsidR="00807646" w:rsidRDefault="00263B1D" w:rsidP="00263B1D">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r w:rsidR="00807646">
        <w:rPr>
          <w:rFonts w:ascii="Times New Roman" w:hAnsi="Times New Roman" w:cs="Times New Roman"/>
          <w:b/>
          <w:sz w:val="28"/>
          <w:szCs w:val="28"/>
          <w:lang w:val="az-Latn-AZ"/>
        </w:rPr>
        <w:t>3.2.Qanunverici hakimiyyət</w:t>
      </w:r>
    </w:p>
    <w:p w:rsidR="005C2EDD" w:rsidRPr="005C2EDD" w:rsidRDefault="00565EA4" w:rsidP="00263B1D">
      <w:pPr>
        <w:spacing w:after="0" w:line="360" w:lineRule="auto"/>
        <w:ind w:firstLine="720"/>
        <w:jc w:val="both"/>
        <w:rPr>
          <w:rFonts w:ascii="Times New Roman" w:hAnsi="Times New Roman" w:cs="Times New Roman"/>
          <w:sz w:val="28"/>
          <w:szCs w:val="28"/>
          <w:lang w:val="az-Latn-AZ"/>
        </w:rPr>
      </w:pPr>
      <w:r w:rsidRPr="0091545D">
        <w:rPr>
          <w:rFonts w:ascii="Times New Roman" w:hAnsi="Times New Roman" w:cs="Times New Roman"/>
          <w:sz w:val="28"/>
          <w:szCs w:val="28"/>
          <w:lang w:val="az-Latn-AZ"/>
        </w:rPr>
        <w:t>Qanunvericilik hakimiyyətini Azərbaycan Respublikasının Milli Məclisi hə</w:t>
      </w:r>
      <w:r>
        <w:rPr>
          <w:rFonts w:ascii="Times New Roman" w:hAnsi="Times New Roman" w:cs="Times New Roman"/>
          <w:sz w:val="28"/>
          <w:szCs w:val="28"/>
          <w:lang w:val="az-Latn-AZ"/>
        </w:rPr>
        <w:t>yata keçirir.</w:t>
      </w:r>
      <w:r w:rsidR="008114F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Milli Məclis birpalatalı parlament olub,</w:t>
      </w:r>
      <w:r w:rsidR="008114F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5 il müddətinə seçilmiş 125 deputatdan ibarətdir.</w:t>
      </w:r>
      <w:r w:rsidR="008114F4">
        <w:rPr>
          <w:rFonts w:ascii="Times New Roman" w:hAnsi="Times New Roman" w:cs="Times New Roman"/>
          <w:sz w:val="28"/>
          <w:szCs w:val="28"/>
          <w:lang w:val="az-Latn-AZ"/>
        </w:rPr>
        <w:t xml:space="preserve"> </w:t>
      </w:r>
      <w:r w:rsidR="005C2EDD" w:rsidRPr="005C2EDD">
        <w:rPr>
          <w:rFonts w:ascii="Times New Roman" w:hAnsi="Times New Roman" w:cs="Times New Roman"/>
          <w:sz w:val="28"/>
          <w:szCs w:val="28"/>
          <w:lang w:val="az-Latn-AZ"/>
        </w:rPr>
        <w:t>AR Konstitusiyasının 85-ci maddəsində Milli Məclisin deputatlığına namizədlər üçün tələblər nəzərdə tutulmuşdur. Həmin mənbənin 1-ci hissəsinə əsasən</w:t>
      </w:r>
      <w:r w:rsidR="008114F4">
        <w:rPr>
          <w:rFonts w:ascii="Times New Roman" w:hAnsi="Times New Roman" w:cs="Times New Roman"/>
          <w:sz w:val="28"/>
          <w:szCs w:val="28"/>
          <w:lang w:val="az-Latn-AZ"/>
        </w:rPr>
        <w:t>,</w:t>
      </w:r>
      <w:r w:rsidR="005C2EDD" w:rsidRPr="005C2EDD">
        <w:rPr>
          <w:rFonts w:ascii="Times New Roman" w:hAnsi="Times New Roman" w:cs="Times New Roman"/>
          <w:sz w:val="28"/>
          <w:szCs w:val="28"/>
          <w:lang w:val="az-Latn-AZ"/>
        </w:rPr>
        <w:t xml:space="preserve"> yaşı 25-dən aşağı olmayan hər bir AR vətəndaşı qanunla müəyyən olunmuş qaydada Milli Məclisin deputatı seçilə bilə</w:t>
      </w:r>
      <w:r>
        <w:rPr>
          <w:rFonts w:ascii="Times New Roman" w:hAnsi="Times New Roman" w:cs="Times New Roman"/>
          <w:sz w:val="28"/>
          <w:szCs w:val="28"/>
          <w:lang w:val="az-Latn-AZ"/>
        </w:rPr>
        <w:t>r.</w:t>
      </w:r>
      <w:r w:rsidR="008114F4">
        <w:rPr>
          <w:rFonts w:ascii="Times New Roman" w:hAnsi="Times New Roman" w:cs="Times New Roman"/>
          <w:sz w:val="28"/>
          <w:szCs w:val="28"/>
          <w:lang w:val="az-Latn-AZ"/>
        </w:rPr>
        <w:t xml:space="preserve"> </w:t>
      </w:r>
      <w:r w:rsidR="005C2EDD" w:rsidRPr="005C2EDD">
        <w:rPr>
          <w:rFonts w:ascii="Times New Roman" w:hAnsi="Times New Roman" w:cs="Times New Roman"/>
          <w:sz w:val="28"/>
          <w:szCs w:val="28"/>
          <w:lang w:val="az-Latn-AZ"/>
        </w:rPr>
        <w:t>AR Konstitusiyasının 85-ci maddəsinin 2-ci hissəsində AR Milli Məclisinə deputat seçilməsi qadağan edilən şəxslərin aşağıdakı kateqoriyası müəyyən edilmişdir:</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İkili vətəndaşlığı olanlar;</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Başqa dövlət qarşısında öhdəliyi olanlar;</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lastRenderedPageBreak/>
        <w:t>•</w:t>
      </w:r>
      <w:r w:rsidRPr="005C2EDD">
        <w:rPr>
          <w:rFonts w:ascii="Times New Roman" w:hAnsi="Times New Roman" w:cs="Times New Roman"/>
          <w:sz w:val="28"/>
          <w:szCs w:val="28"/>
          <w:lang w:val="az-Latn-AZ"/>
        </w:rPr>
        <w:tab/>
        <w:t>İcra və ya məhkəmə hakimiyyəti sistemlərində qulluq edənlər;</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Elmi, pedaqoji və yaradıcılıq fəaliyyəti istisna olmaqla, başqa ödənişli fəaliyyətlə məşğul olanlar;</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Din xadimləri;</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Fəaliyyət qabiliyyətsizliyi məhkəmə tərəfindən təsdiq edilənlər;</w:t>
      </w:r>
    </w:p>
    <w:p w:rsidR="005C2EDD" w:rsidRPr="005C2EDD"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Ağır cinayətlərə görə məhkum olunmuş şəxslər;</w:t>
      </w:r>
    </w:p>
    <w:p w:rsidR="00565EA4"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w:t>
      </w:r>
      <w:r w:rsidRPr="005C2EDD">
        <w:rPr>
          <w:rFonts w:ascii="Times New Roman" w:hAnsi="Times New Roman" w:cs="Times New Roman"/>
          <w:sz w:val="28"/>
          <w:szCs w:val="28"/>
          <w:lang w:val="az-Latn-AZ"/>
        </w:rPr>
        <w:tab/>
        <w:t>Məhkəmənin qanuni qüvəyə minmiş hökmü ilə azadlıqdan məhrumetmə yerlərində cəza çəkən şəxslər.</w:t>
      </w:r>
    </w:p>
    <w:p w:rsidR="005C2EDD" w:rsidRPr="005C2EDD" w:rsidRDefault="005C2EDD" w:rsidP="00263B1D">
      <w:pPr>
        <w:spacing w:after="0" w:line="360" w:lineRule="auto"/>
        <w:ind w:firstLine="720"/>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AR Milli Məclisinin hər çağırışının seçkilərinin, hə</w:t>
      </w:r>
      <w:r w:rsidR="008114F4">
        <w:rPr>
          <w:rFonts w:ascii="Times New Roman" w:hAnsi="Times New Roman" w:cs="Times New Roman"/>
          <w:sz w:val="28"/>
          <w:szCs w:val="28"/>
          <w:lang w:val="az-Latn-AZ"/>
        </w:rPr>
        <w:t>r 5</w:t>
      </w:r>
      <w:r w:rsidRPr="005C2EDD">
        <w:rPr>
          <w:rFonts w:ascii="Times New Roman" w:hAnsi="Times New Roman" w:cs="Times New Roman"/>
          <w:sz w:val="28"/>
          <w:szCs w:val="28"/>
          <w:lang w:val="az-Latn-AZ"/>
        </w:rPr>
        <w:t xml:space="preserve"> ildən bir noyabr ayının birinci bazar günündə keçirilməsi və AR Milli Məclis deputatlarının səlahiyyət müddətinin Milli  Məclisə çağırışın səlahiyyət müddəti ilə məhdudlaşdırılması və eyni zamanda</w:t>
      </w:r>
      <w:r w:rsidR="008114F4">
        <w:rPr>
          <w:rFonts w:ascii="Times New Roman" w:hAnsi="Times New Roman" w:cs="Times New Roman"/>
          <w:sz w:val="28"/>
          <w:szCs w:val="28"/>
          <w:lang w:val="az-Latn-AZ"/>
        </w:rPr>
        <w:t xml:space="preserve">, </w:t>
      </w:r>
      <w:r w:rsidRPr="005C2EDD">
        <w:rPr>
          <w:rFonts w:ascii="Times New Roman" w:hAnsi="Times New Roman" w:cs="Times New Roman"/>
          <w:sz w:val="28"/>
          <w:szCs w:val="28"/>
          <w:lang w:val="az-Latn-AZ"/>
        </w:rPr>
        <w:t>Milli Məclisin deputatlığından çıxanların yerinə yeni seçkilərin keçiriləcəyi təqdirdə, yeni seçilən deputatın səlahiyyət müddətinin deputatlıqdan çıxanın səlahiyyət müddəti ilə məhdudlaşması da AR Konstitusiyasının 84-cü maddəsində nəzərdə tutulmuşdur.</w:t>
      </w:r>
    </w:p>
    <w:p w:rsidR="00DA7BFC" w:rsidRDefault="005C2EDD" w:rsidP="00263B1D">
      <w:pPr>
        <w:spacing w:after="0" w:line="360" w:lineRule="auto"/>
        <w:ind w:firstLine="720"/>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AR Kostitusiyasının 86-cı maddəsinə əsasən seçkilərin nəticələrinin düzgünlüyünü AR-nın Konstitusiya Məhkəməsi yoxlayır və təsdiq edir. AR Seçki Məcəlləsinin 171-ci maddəsinin tələblərinə əsasən Mərkəzi Seçki Komissiyası səsvermə  günündən  ən geci 20 gün keçənədək dairə seçki  komissiyasının protokollarını və onlara əlavə edilən  sənədləri yoxlayır və 48 saat ərzində Konstitusiya Məhkəməsinə təqdim edir. Konstitusiya məhkəməsinin əsas vəzifəsi isə seçkilərin nəticələrinə dair sənədlərin, qanunvericiliyin tələblərinə uyğun olub – olmamasını yoxlamaqdır. Bu məqsədlə Konstitusiya Məhkəməsi bu sahə üzrə mütəxəssisləri cəlb etməklə 10 gün müddətində sənədlərin düzgünlüyünü yoxlayır.Seçkilərin yekunlarının bütövlükdə təsdiq edilməməsi üçün əsaslar olduqda, Konstitusiya  Məhkəməsi bu haqda qərar çıxararaq, seçkilərin bütövlükdə nəticələrini ləğv edir və AR Seçki Məcəlləsinin 145-ci madəsinə uyğun olaraq yeni seçkilər tə</w:t>
      </w:r>
      <w:r w:rsidR="00B64266">
        <w:rPr>
          <w:rFonts w:ascii="Times New Roman" w:hAnsi="Times New Roman" w:cs="Times New Roman"/>
          <w:sz w:val="28"/>
          <w:szCs w:val="28"/>
          <w:lang w:val="az-Latn-AZ"/>
        </w:rPr>
        <w:t>yin edir.</w:t>
      </w:r>
    </w:p>
    <w:p w:rsidR="00263B1D" w:rsidRDefault="005C2EDD" w:rsidP="00263B1D">
      <w:pPr>
        <w:spacing w:after="0" w:line="360" w:lineRule="auto"/>
        <w:ind w:firstLine="720"/>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t>AR Milli Məclisi formalaşdıqdan sonra onun fəaliyyəti ildə</w:t>
      </w:r>
      <w:r w:rsidR="008114F4">
        <w:rPr>
          <w:rFonts w:ascii="Times New Roman" w:hAnsi="Times New Roman" w:cs="Times New Roman"/>
          <w:sz w:val="28"/>
          <w:szCs w:val="28"/>
          <w:lang w:val="az-Latn-AZ"/>
        </w:rPr>
        <w:t xml:space="preserve"> 2 </w:t>
      </w:r>
      <w:r w:rsidRPr="005C2EDD">
        <w:rPr>
          <w:rFonts w:ascii="Times New Roman" w:hAnsi="Times New Roman" w:cs="Times New Roman"/>
          <w:sz w:val="28"/>
          <w:szCs w:val="28"/>
          <w:lang w:val="az-Latn-AZ"/>
        </w:rPr>
        <w:t>dəfə çağırılan</w:t>
      </w:r>
    </w:p>
    <w:p w:rsidR="00AD2343" w:rsidRDefault="005C2EDD" w:rsidP="00263B1D">
      <w:pPr>
        <w:spacing w:after="0" w:line="360" w:lineRule="auto"/>
        <w:jc w:val="both"/>
        <w:rPr>
          <w:rFonts w:ascii="Times New Roman" w:hAnsi="Times New Roman" w:cs="Times New Roman"/>
          <w:sz w:val="28"/>
          <w:szCs w:val="28"/>
          <w:lang w:val="az-Latn-AZ"/>
        </w:rPr>
      </w:pPr>
      <w:r w:rsidRPr="005C2EDD">
        <w:rPr>
          <w:rFonts w:ascii="Times New Roman" w:hAnsi="Times New Roman" w:cs="Times New Roman"/>
          <w:sz w:val="28"/>
          <w:szCs w:val="28"/>
          <w:lang w:val="az-Latn-AZ"/>
        </w:rPr>
        <w:lastRenderedPageBreak/>
        <w:t xml:space="preserve"> yaz və payız sessiyalarında hə</w:t>
      </w:r>
      <w:r w:rsidR="00DA7BFC">
        <w:rPr>
          <w:rFonts w:ascii="Times New Roman" w:hAnsi="Times New Roman" w:cs="Times New Roman"/>
          <w:sz w:val="28"/>
          <w:szCs w:val="28"/>
          <w:lang w:val="az-Latn-AZ"/>
        </w:rPr>
        <w:t>yata keçirilir.</w:t>
      </w:r>
      <w:r w:rsidRPr="005C2EDD">
        <w:rPr>
          <w:rFonts w:ascii="Times New Roman" w:hAnsi="Times New Roman" w:cs="Times New Roman"/>
          <w:sz w:val="28"/>
          <w:szCs w:val="28"/>
          <w:lang w:val="az-Latn-AZ"/>
        </w:rPr>
        <w:t>Milli Məclisin fəaliyyətində ölkənin ictimai-siyasi və başqa bir sıra  vacib məqamları ilə əlaqədar növbədənkənar sessiyalarının çağırılması nəzərdə tutulmuşdur.Növbədənkənar sessiyalar aşağıdakı şəxslərin  tələbi ilə  çağırılır:</w:t>
      </w:r>
    </w:p>
    <w:p w:rsidR="005C2EDD" w:rsidRPr="005C648F" w:rsidRDefault="005C2EDD" w:rsidP="00263B1D">
      <w:pPr>
        <w:pStyle w:val="ae"/>
        <w:numPr>
          <w:ilvl w:val="0"/>
          <w:numId w:val="5"/>
        </w:numPr>
        <w:spacing w:after="0" w:line="360" w:lineRule="auto"/>
        <w:jc w:val="both"/>
        <w:rPr>
          <w:rFonts w:ascii="Times New Roman" w:hAnsi="Times New Roman" w:cs="Times New Roman"/>
          <w:sz w:val="28"/>
          <w:szCs w:val="28"/>
          <w:lang w:val="az-Latn-AZ"/>
        </w:rPr>
      </w:pPr>
      <w:r w:rsidRPr="005C648F">
        <w:rPr>
          <w:rFonts w:ascii="Times New Roman" w:hAnsi="Times New Roman" w:cs="Times New Roman"/>
          <w:sz w:val="28"/>
          <w:szCs w:val="28"/>
        </w:rPr>
        <w:t>AR Milli Məclisinin sədri tərəfindən;</w:t>
      </w:r>
    </w:p>
    <w:p w:rsidR="005C2EDD" w:rsidRPr="005C648F" w:rsidRDefault="005C2EDD" w:rsidP="00263B1D">
      <w:pPr>
        <w:pStyle w:val="ae"/>
        <w:numPr>
          <w:ilvl w:val="0"/>
          <w:numId w:val="5"/>
        </w:numPr>
        <w:spacing w:after="0" w:line="360" w:lineRule="auto"/>
        <w:jc w:val="both"/>
        <w:rPr>
          <w:rFonts w:ascii="Times New Roman" w:hAnsi="Times New Roman" w:cs="Times New Roman"/>
          <w:sz w:val="28"/>
          <w:szCs w:val="28"/>
        </w:rPr>
      </w:pPr>
      <w:r w:rsidRPr="005C648F">
        <w:rPr>
          <w:rFonts w:ascii="Times New Roman" w:hAnsi="Times New Roman" w:cs="Times New Roman"/>
          <w:sz w:val="28"/>
          <w:szCs w:val="28"/>
        </w:rPr>
        <w:t>AR Prezidenti tərəfindən;</w:t>
      </w:r>
    </w:p>
    <w:p w:rsidR="005C2EDD" w:rsidRPr="005C648F" w:rsidRDefault="005C2EDD" w:rsidP="00263B1D">
      <w:pPr>
        <w:pStyle w:val="ae"/>
        <w:numPr>
          <w:ilvl w:val="0"/>
          <w:numId w:val="5"/>
        </w:numPr>
        <w:spacing w:after="0" w:line="360" w:lineRule="auto"/>
        <w:jc w:val="both"/>
        <w:rPr>
          <w:rFonts w:ascii="Times New Roman" w:hAnsi="Times New Roman" w:cs="Times New Roman"/>
          <w:sz w:val="28"/>
          <w:szCs w:val="28"/>
        </w:rPr>
      </w:pPr>
      <w:r w:rsidRPr="005C648F">
        <w:rPr>
          <w:rFonts w:ascii="Times New Roman" w:hAnsi="Times New Roman" w:cs="Times New Roman"/>
          <w:sz w:val="28"/>
          <w:szCs w:val="28"/>
        </w:rPr>
        <w:t>AR Milli Məclisinin 42 deputatı tərəfindən.</w:t>
      </w:r>
    </w:p>
    <w:p w:rsidR="005C2EDD" w:rsidRPr="005C2EDD" w:rsidRDefault="005C2EDD" w:rsidP="00263B1D">
      <w:pPr>
        <w:spacing w:after="0" w:line="360" w:lineRule="auto"/>
        <w:ind w:firstLine="360"/>
        <w:jc w:val="both"/>
        <w:rPr>
          <w:rFonts w:ascii="Times New Roman" w:hAnsi="Times New Roman" w:cs="Times New Roman"/>
          <w:sz w:val="28"/>
          <w:szCs w:val="28"/>
        </w:rPr>
      </w:pPr>
      <w:r w:rsidRPr="005C2EDD">
        <w:rPr>
          <w:rFonts w:ascii="Times New Roman" w:hAnsi="Times New Roman" w:cs="Times New Roman"/>
          <w:sz w:val="28"/>
          <w:szCs w:val="28"/>
        </w:rPr>
        <w:t>AR Konstitusiyasının 92-ci maddəsində Milli Məclisin işinin  təşkilinə</w:t>
      </w:r>
      <w:r w:rsidR="00DA7BFC">
        <w:rPr>
          <w:rFonts w:ascii="Times New Roman" w:hAnsi="Times New Roman" w:cs="Times New Roman"/>
          <w:sz w:val="28"/>
          <w:szCs w:val="28"/>
        </w:rPr>
        <w:t xml:space="preserve"> dair deyilir: “</w:t>
      </w:r>
      <w:r w:rsidRPr="005C2EDD">
        <w:rPr>
          <w:rFonts w:ascii="Times New Roman" w:hAnsi="Times New Roman" w:cs="Times New Roman"/>
          <w:sz w:val="28"/>
          <w:szCs w:val="28"/>
        </w:rPr>
        <w:t>AR-nın Milli Məclisi öz iş qaydalırını müəyyən edir və Milli Məclisin müvafiq orqanlarını yaradır, o cümlədən</w:t>
      </w:r>
      <w:r w:rsidR="008114F4">
        <w:rPr>
          <w:rFonts w:ascii="Times New Roman" w:hAnsi="Times New Roman" w:cs="Times New Roman"/>
          <w:sz w:val="28"/>
          <w:szCs w:val="28"/>
        </w:rPr>
        <w:t>,</w:t>
      </w:r>
      <w:r w:rsidRPr="005C2EDD">
        <w:rPr>
          <w:rFonts w:ascii="Times New Roman" w:hAnsi="Times New Roman" w:cs="Times New Roman"/>
          <w:sz w:val="28"/>
          <w:szCs w:val="28"/>
        </w:rPr>
        <w:t xml:space="preserve"> öz sədrini və onun müavinlərini seçir, daimi və başqa komissiyalar təşkil edir, hesablama palatası yaradır</w:t>
      </w:r>
      <w:r w:rsidR="00DA7BFC">
        <w:rPr>
          <w:rFonts w:ascii="Times New Roman" w:hAnsi="Times New Roman" w:cs="Times New Roman"/>
          <w:sz w:val="28"/>
          <w:szCs w:val="28"/>
        </w:rPr>
        <w:t>”</w:t>
      </w:r>
      <w:r w:rsidRPr="005C2EDD">
        <w:rPr>
          <w:rFonts w:ascii="Times New Roman" w:hAnsi="Times New Roman" w:cs="Times New Roman"/>
          <w:sz w:val="28"/>
          <w:szCs w:val="28"/>
        </w:rPr>
        <w:t>.AR Milli Məclisi AR Konstitusiyasında onun səlahiyyətlərinə aid edilmiş məsələlərin həlli istiqamətində fəaliyyət göstə</w:t>
      </w:r>
      <w:r w:rsidR="00DA7BFC">
        <w:rPr>
          <w:rFonts w:ascii="Times New Roman" w:hAnsi="Times New Roman" w:cs="Times New Roman"/>
          <w:sz w:val="28"/>
          <w:szCs w:val="28"/>
        </w:rPr>
        <w:t>rir.</w:t>
      </w:r>
      <w:r w:rsidRPr="005C2EDD">
        <w:rPr>
          <w:rFonts w:ascii="Times New Roman" w:hAnsi="Times New Roman" w:cs="Times New Roman"/>
          <w:sz w:val="28"/>
          <w:szCs w:val="28"/>
        </w:rPr>
        <w:t>AR-nın Milli Məclisi öz səlahiyyətlərini həyata keçirmək və bu istiqamətdə işini təşkil etmək məqsədilə 17 may 1996-cı il tarixdə özünün Daxili Nizamnaməsini tə</w:t>
      </w:r>
      <w:r w:rsidR="00DA7BFC">
        <w:rPr>
          <w:rFonts w:ascii="Times New Roman" w:hAnsi="Times New Roman" w:cs="Times New Roman"/>
          <w:sz w:val="28"/>
          <w:szCs w:val="28"/>
        </w:rPr>
        <w:t>sdiq etmişdir.</w:t>
      </w:r>
      <w:r w:rsidRPr="005C2EDD">
        <w:rPr>
          <w:rFonts w:ascii="Times New Roman" w:hAnsi="Times New Roman" w:cs="Times New Roman"/>
          <w:sz w:val="28"/>
          <w:szCs w:val="28"/>
        </w:rPr>
        <w:t>Daxili Nizamnamənin əsas  məqsədi Milli Məclisin fəaliyyətində bu və ya digər prosedur məsələlərin həllini həyata keçirməkdən ibarətdir.AR Milli Məclisi öz səlahiyyətlərini müstəqil olmaqla, eyni zamanda aşkarlıq, siyasi pluralizm və çoxpartiyalılıq, məsələlərin sərbəst müzakirəsi prinsipləri şəraitində həyata keçirir.</w:t>
      </w:r>
    </w:p>
    <w:p w:rsidR="005C2EDD" w:rsidRPr="005C2EDD" w:rsidRDefault="005C2EDD" w:rsidP="00263B1D">
      <w:pPr>
        <w:spacing w:after="0" w:line="360" w:lineRule="auto"/>
        <w:ind w:firstLine="360"/>
        <w:jc w:val="both"/>
        <w:rPr>
          <w:rFonts w:ascii="Times New Roman" w:hAnsi="Times New Roman" w:cs="Times New Roman"/>
          <w:sz w:val="28"/>
          <w:szCs w:val="28"/>
        </w:rPr>
      </w:pPr>
      <w:proofErr w:type="gramStart"/>
      <w:r w:rsidRPr="005C2EDD">
        <w:rPr>
          <w:rFonts w:ascii="Times New Roman" w:hAnsi="Times New Roman" w:cs="Times New Roman"/>
          <w:sz w:val="28"/>
          <w:szCs w:val="28"/>
        </w:rPr>
        <w:t>AR-nın Milli Məclisi öz fəaliyyətini növbəti və növbədənkənar sessiyalar zamanı həyata keçirir.</w:t>
      </w:r>
      <w:proofErr w:type="gramEnd"/>
      <w:r w:rsidRPr="005C2EDD">
        <w:rPr>
          <w:rFonts w:ascii="Times New Roman" w:hAnsi="Times New Roman" w:cs="Times New Roman"/>
          <w:sz w:val="28"/>
          <w:szCs w:val="28"/>
        </w:rPr>
        <w:t xml:space="preserve"> Milli Mə</w:t>
      </w:r>
      <w:r w:rsidR="008114F4">
        <w:rPr>
          <w:rFonts w:ascii="Times New Roman" w:hAnsi="Times New Roman" w:cs="Times New Roman"/>
          <w:sz w:val="28"/>
          <w:szCs w:val="28"/>
        </w:rPr>
        <w:t xml:space="preserve">clisin yaz sessiyası </w:t>
      </w:r>
      <w:r w:rsidRPr="005C2EDD">
        <w:rPr>
          <w:rFonts w:ascii="Times New Roman" w:hAnsi="Times New Roman" w:cs="Times New Roman"/>
          <w:sz w:val="28"/>
          <w:szCs w:val="28"/>
        </w:rPr>
        <w:t>1 martdan 31 mayadək, payız sessiyası isə</w:t>
      </w:r>
      <w:r w:rsidR="008114F4">
        <w:rPr>
          <w:rFonts w:ascii="Times New Roman" w:hAnsi="Times New Roman" w:cs="Times New Roman"/>
          <w:sz w:val="28"/>
          <w:szCs w:val="28"/>
        </w:rPr>
        <w:t xml:space="preserve"> </w:t>
      </w:r>
      <w:r w:rsidRPr="005C2EDD">
        <w:rPr>
          <w:rFonts w:ascii="Times New Roman" w:hAnsi="Times New Roman" w:cs="Times New Roman"/>
          <w:sz w:val="28"/>
          <w:szCs w:val="28"/>
        </w:rPr>
        <w:t>1 sentyabrdan 30 dekabradək davam edir.</w:t>
      </w:r>
    </w:p>
    <w:p w:rsidR="005C2EDD" w:rsidRPr="005C2EDD" w:rsidRDefault="005C2EDD" w:rsidP="00263B1D">
      <w:pPr>
        <w:spacing w:after="0" w:line="360" w:lineRule="auto"/>
        <w:ind w:firstLine="360"/>
        <w:jc w:val="both"/>
        <w:rPr>
          <w:rFonts w:ascii="Times New Roman" w:hAnsi="Times New Roman" w:cs="Times New Roman"/>
          <w:sz w:val="28"/>
          <w:szCs w:val="28"/>
        </w:rPr>
      </w:pPr>
      <w:proofErr w:type="gramStart"/>
      <w:r w:rsidRPr="005C2EDD">
        <w:rPr>
          <w:rFonts w:ascii="Times New Roman" w:hAnsi="Times New Roman" w:cs="Times New Roman"/>
          <w:sz w:val="28"/>
          <w:szCs w:val="28"/>
        </w:rPr>
        <w:t>AR Konstitusiyasının 90-cı maddəsində Milli Məclis deputatının toxunumazlığı haqqında müddəa təsbit edilmişdir.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Həmin müddəya əsasən AR Milli Məclisinin deputatı səlahiyyəti müddəti ərzində toxunulmazdır.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Bu mənbədə yalnız Milli Məclis deputatının şəxsi toxunulmazlığı təsbit edilmişdir</w:t>
      </w:r>
      <w:r w:rsidR="00056C72">
        <w:rPr>
          <w:rFonts w:ascii="Times New Roman" w:hAnsi="Times New Roman" w:cs="Times New Roman"/>
          <w:sz w:val="28"/>
          <w:szCs w:val="28"/>
        </w:rPr>
        <w:t>.</w:t>
      </w:r>
      <w:proofErr w:type="gramEnd"/>
    </w:p>
    <w:p w:rsidR="00DA7BFC" w:rsidRDefault="005C2EDD" w:rsidP="00263B1D">
      <w:pPr>
        <w:spacing w:after="0" w:line="360" w:lineRule="auto"/>
        <w:ind w:firstLine="360"/>
        <w:jc w:val="both"/>
        <w:rPr>
          <w:rFonts w:ascii="Times New Roman" w:hAnsi="Times New Roman" w:cs="Times New Roman"/>
          <w:sz w:val="28"/>
          <w:szCs w:val="28"/>
        </w:rPr>
      </w:pPr>
      <w:proofErr w:type="gramStart"/>
      <w:r w:rsidRPr="005C2EDD">
        <w:rPr>
          <w:rFonts w:ascii="Times New Roman" w:hAnsi="Times New Roman" w:cs="Times New Roman"/>
          <w:sz w:val="28"/>
          <w:szCs w:val="28"/>
        </w:rPr>
        <w:t>Milli Məclisin iclasları 83 deputat iştirak etdikdə səlahiyyətlidir.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Milli Məclis öz iclaslarını adətən açıq və aşkarlıq şəraitində və kütləvi informasiya vasitələrinin iştirakı ilə həyata keçirir.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 xml:space="preserve">Müəyyən müstəsna hallarda Milli Məclis qapalı iclaslar da </w:t>
      </w:r>
      <w:r w:rsidRPr="005C2EDD">
        <w:rPr>
          <w:rFonts w:ascii="Times New Roman" w:hAnsi="Times New Roman" w:cs="Times New Roman"/>
          <w:sz w:val="28"/>
          <w:szCs w:val="28"/>
        </w:rPr>
        <w:lastRenderedPageBreak/>
        <w:t>keçirə bilər.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AR Prezidenti Milli Məclisin bütün iclaslarında iştirak etmək hüququna malikdir.</w:t>
      </w:r>
      <w:proofErr w:type="gramEnd"/>
      <w:r w:rsidRPr="005C2EDD">
        <w:rPr>
          <w:rFonts w:ascii="Times New Roman" w:hAnsi="Times New Roman" w:cs="Times New Roman"/>
          <w:sz w:val="28"/>
          <w:szCs w:val="28"/>
        </w:rPr>
        <w:t xml:space="preserve"> </w:t>
      </w:r>
    </w:p>
    <w:p w:rsidR="005C2EDD" w:rsidRPr="005C2EDD" w:rsidRDefault="005C2EDD" w:rsidP="00263B1D">
      <w:pPr>
        <w:spacing w:after="0" w:line="360" w:lineRule="auto"/>
        <w:ind w:firstLine="360"/>
        <w:jc w:val="both"/>
        <w:rPr>
          <w:rFonts w:ascii="Times New Roman" w:hAnsi="Times New Roman" w:cs="Times New Roman"/>
          <w:sz w:val="28"/>
          <w:szCs w:val="28"/>
        </w:rPr>
      </w:pPr>
      <w:r w:rsidRPr="005C2EDD">
        <w:rPr>
          <w:rFonts w:ascii="Times New Roman" w:hAnsi="Times New Roman" w:cs="Times New Roman"/>
          <w:sz w:val="28"/>
          <w:szCs w:val="28"/>
        </w:rPr>
        <w:t>AR Milli Məclisi deputatının məsuliyyətə cəlb edilməsinə qoyulan qadağalar haqqında AR Konstitusiyasının 91-ci maddəsində</w:t>
      </w:r>
      <w:r w:rsidR="00DA7BFC">
        <w:rPr>
          <w:rFonts w:ascii="Times New Roman" w:hAnsi="Times New Roman" w:cs="Times New Roman"/>
          <w:sz w:val="28"/>
          <w:szCs w:val="28"/>
        </w:rPr>
        <w:t xml:space="preserve"> deyilir</w:t>
      </w:r>
      <w:proofErr w:type="gramStart"/>
      <w:r w:rsidR="00DA7BFC">
        <w:rPr>
          <w:rFonts w:ascii="Times New Roman" w:hAnsi="Times New Roman" w:cs="Times New Roman"/>
          <w:sz w:val="28"/>
          <w:szCs w:val="28"/>
        </w:rPr>
        <w:t>:</w:t>
      </w:r>
      <w:r w:rsidR="00056C72">
        <w:rPr>
          <w:rFonts w:ascii="Times New Roman" w:hAnsi="Times New Roman" w:cs="Times New Roman"/>
          <w:sz w:val="28"/>
          <w:szCs w:val="28"/>
        </w:rPr>
        <w:t xml:space="preserve"> </w:t>
      </w:r>
      <w:r w:rsidR="00DA7BFC">
        <w:rPr>
          <w:rFonts w:ascii="Times New Roman" w:hAnsi="Times New Roman" w:cs="Times New Roman"/>
          <w:sz w:val="28"/>
          <w:szCs w:val="28"/>
        </w:rPr>
        <w:t>”</w:t>
      </w:r>
      <w:proofErr w:type="gramEnd"/>
      <w:r w:rsidRPr="005C2EDD">
        <w:rPr>
          <w:rFonts w:ascii="Times New Roman" w:hAnsi="Times New Roman" w:cs="Times New Roman"/>
          <w:sz w:val="28"/>
          <w:szCs w:val="28"/>
        </w:rPr>
        <w:t>AR Milli Məclisinin deputatları Azə</w:t>
      </w:r>
      <w:r w:rsidR="00056C72">
        <w:rPr>
          <w:rFonts w:ascii="Times New Roman" w:hAnsi="Times New Roman" w:cs="Times New Roman"/>
          <w:sz w:val="28"/>
          <w:szCs w:val="28"/>
        </w:rPr>
        <w:t>rbaycan Respublikası</w:t>
      </w:r>
      <w:r w:rsidRPr="005C2EDD">
        <w:rPr>
          <w:rFonts w:ascii="Times New Roman" w:hAnsi="Times New Roman" w:cs="Times New Roman"/>
          <w:sz w:val="28"/>
          <w:szCs w:val="28"/>
        </w:rPr>
        <w:t xml:space="preserve">nın Milli Məclisindəki fəaliyyətinə, səsverməyə və söylədiyi fikrə görə məsulliyətə cəlb oluna bilməzlər. </w:t>
      </w:r>
      <w:proofErr w:type="gramStart"/>
      <w:r w:rsidRPr="005C2EDD">
        <w:rPr>
          <w:rFonts w:ascii="Times New Roman" w:hAnsi="Times New Roman" w:cs="Times New Roman"/>
          <w:sz w:val="28"/>
          <w:szCs w:val="28"/>
        </w:rPr>
        <w:t>Razılığı olmadan onlardan bu hallarla əlaqədar izahat, ifadə tələb edilə bilmə</w:t>
      </w:r>
      <w:r w:rsidR="00DA7BFC">
        <w:rPr>
          <w:rFonts w:ascii="Times New Roman" w:hAnsi="Times New Roman" w:cs="Times New Roman"/>
          <w:sz w:val="28"/>
          <w:szCs w:val="28"/>
        </w:rPr>
        <w:t>z”.</w:t>
      </w:r>
      <w:proofErr w:type="gramEnd"/>
    </w:p>
    <w:p w:rsidR="005C2EDD" w:rsidRPr="005C2EDD" w:rsidRDefault="005C2EDD" w:rsidP="00263B1D">
      <w:pPr>
        <w:spacing w:after="0" w:line="360" w:lineRule="auto"/>
        <w:ind w:firstLine="360"/>
        <w:jc w:val="both"/>
        <w:rPr>
          <w:rFonts w:ascii="Times New Roman" w:hAnsi="Times New Roman" w:cs="Times New Roman"/>
          <w:sz w:val="28"/>
          <w:szCs w:val="28"/>
        </w:rPr>
      </w:pPr>
      <w:r w:rsidRPr="005C2EDD">
        <w:rPr>
          <w:rFonts w:ascii="Times New Roman" w:hAnsi="Times New Roman" w:cs="Times New Roman"/>
          <w:sz w:val="28"/>
          <w:szCs w:val="28"/>
        </w:rPr>
        <w:t>Qanunvericilikdə Milli Məclisin qanun və qərar layihələrinə baxılması müddətləri müəyyə</w:t>
      </w:r>
      <w:r w:rsidR="00DA7BFC">
        <w:rPr>
          <w:rFonts w:ascii="Times New Roman" w:hAnsi="Times New Roman" w:cs="Times New Roman"/>
          <w:sz w:val="28"/>
          <w:szCs w:val="28"/>
        </w:rPr>
        <w:t>n edilmişdir.</w:t>
      </w:r>
      <w:r w:rsidRPr="005C2EDD">
        <w:rPr>
          <w:rFonts w:ascii="Times New Roman" w:hAnsi="Times New Roman" w:cs="Times New Roman"/>
          <w:sz w:val="28"/>
          <w:szCs w:val="28"/>
        </w:rPr>
        <w:t xml:space="preserve">Aşağıda qeyd edilən və qanunvericilik təşəbbüsü olan subyektlərin AR-nın Milli Məclisinə təqdim etdiyi qanun və </w:t>
      </w:r>
      <w:proofErr w:type="gramStart"/>
      <w:r w:rsidRPr="005C2EDD">
        <w:rPr>
          <w:rFonts w:ascii="Times New Roman" w:hAnsi="Times New Roman" w:cs="Times New Roman"/>
          <w:sz w:val="28"/>
          <w:szCs w:val="28"/>
        </w:rPr>
        <w:t>ya  qərar</w:t>
      </w:r>
      <w:proofErr w:type="gramEnd"/>
      <w:r w:rsidRPr="005C2EDD">
        <w:rPr>
          <w:rFonts w:ascii="Times New Roman" w:hAnsi="Times New Roman" w:cs="Times New Roman"/>
          <w:sz w:val="28"/>
          <w:szCs w:val="28"/>
        </w:rPr>
        <w:t xml:space="preserve"> layihələri iki ay ərzində səsə qoyulur:</w:t>
      </w:r>
    </w:p>
    <w:p w:rsidR="005C2EDD" w:rsidRPr="00CD50BC" w:rsidRDefault="005C2EDD" w:rsidP="00263B1D">
      <w:pPr>
        <w:pStyle w:val="ae"/>
        <w:numPr>
          <w:ilvl w:val="0"/>
          <w:numId w:val="7"/>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AR-nın Prezidenti;</w:t>
      </w:r>
    </w:p>
    <w:p w:rsidR="005C2EDD" w:rsidRPr="00CD50BC" w:rsidRDefault="005C2EDD" w:rsidP="00263B1D">
      <w:pPr>
        <w:pStyle w:val="ae"/>
        <w:numPr>
          <w:ilvl w:val="0"/>
          <w:numId w:val="7"/>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AR-nın Ali Məhkəməsi;</w:t>
      </w:r>
    </w:p>
    <w:p w:rsidR="005C2EDD" w:rsidRPr="00CD50BC" w:rsidRDefault="005C2EDD" w:rsidP="00263B1D">
      <w:pPr>
        <w:pStyle w:val="ae"/>
        <w:numPr>
          <w:ilvl w:val="0"/>
          <w:numId w:val="7"/>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AR-nın Prokurorluğu;</w:t>
      </w:r>
    </w:p>
    <w:p w:rsidR="005C2EDD" w:rsidRPr="00CD50BC" w:rsidRDefault="005C2EDD" w:rsidP="00263B1D">
      <w:pPr>
        <w:pStyle w:val="ae"/>
        <w:numPr>
          <w:ilvl w:val="0"/>
          <w:numId w:val="7"/>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Naxçıvan Muxtar Respublikasının Ali Məclisi;</w:t>
      </w:r>
    </w:p>
    <w:p w:rsidR="005C2EDD" w:rsidRPr="005C2EDD" w:rsidRDefault="005C2EDD" w:rsidP="00263B1D">
      <w:pPr>
        <w:spacing w:after="0" w:line="360" w:lineRule="auto"/>
        <w:ind w:firstLine="360"/>
        <w:jc w:val="both"/>
        <w:rPr>
          <w:rFonts w:ascii="Times New Roman" w:hAnsi="Times New Roman" w:cs="Times New Roman"/>
          <w:sz w:val="28"/>
          <w:szCs w:val="28"/>
        </w:rPr>
      </w:pPr>
      <w:proofErr w:type="gramStart"/>
      <w:r w:rsidRPr="005C2EDD">
        <w:rPr>
          <w:rFonts w:ascii="Times New Roman" w:hAnsi="Times New Roman" w:cs="Times New Roman"/>
          <w:sz w:val="28"/>
          <w:szCs w:val="28"/>
        </w:rPr>
        <w:t>Yuxarıda qeyd edilən qanunvericilik təşəbbüsü olan subyektlər qanun və ya qərar layihəsini təcili elan etdikdə, bu müddət 20 gün təşkil edir.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Qalan digər hallarda isə Milli Məclisə təqdim edilmiş layihələrə 6 ay müddətində baxılır, müzakirə edilir və onlar barəsində qərarlar qə</w:t>
      </w:r>
      <w:r w:rsidR="002B40EB">
        <w:rPr>
          <w:rFonts w:ascii="Times New Roman" w:hAnsi="Times New Roman" w:cs="Times New Roman"/>
          <w:sz w:val="28"/>
          <w:szCs w:val="28"/>
        </w:rPr>
        <w:t>bul edilir.</w:t>
      </w:r>
      <w:proofErr w:type="gramEnd"/>
    </w:p>
    <w:p w:rsidR="002B40EB" w:rsidRPr="00056C72" w:rsidRDefault="005C2EDD" w:rsidP="00263B1D">
      <w:pPr>
        <w:spacing w:after="0" w:line="360" w:lineRule="auto"/>
        <w:ind w:firstLine="360"/>
        <w:jc w:val="both"/>
        <w:rPr>
          <w:rFonts w:ascii="Times New Roman" w:hAnsi="Times New Roman" w:cs="Times New Roman"/>
          <w:sz w:val="28"/>
          <w:szCs w:val="28"/>
        </w:rPr>
      </w:pPr>
      <w:proofErr w:type="gramStart"/>
      <w:r w:rsidRPr="005C2EDD">
        <w:rPr>
          <w:rFonts w:ascii="Times New Roman" w:hAnsi="Times New Roman" w:cs="Times New Roman"/>
          <w:sz w:val="28"/>
          <w:szCs w:val="28"/>
        </w:rPr>
        <w:t>AR Konstitusiyasının 110-cu maddəsində Milli Məclis tərəfindən qəbul edilmiş qanunların AR-nın Prezidenti tərəfindən imzalanması nəzərdə tutulmuşdur.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Bu imzalanma Milli Məclis tərəfindən qəbul edilmiş qanunun AR-nın Prezidentinə təqdim edildiyi gündən 56 gün ərzində həyata keçirir.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Milli Məclisin təqdim etdiyi qanun AR Prezidentinin etirazına səbəb olarsa, o, qanunu imzalamayıb öz etirazları ilə birlikdə göstərilən müddət ərzində Milli Məclisə qaytara bilər.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Bu halda Milli Məclis həmin qanuna tə</w:t>
      </w:r>
      <w:r w:rsidR="00056C72">
        <w:rPr>
          <w:rFonts w:ascii="Times New Roman" w:hAnsi="Times New Roman" w:cs="Times New Roman"/>
          <w:sz w:val="28"/>
          <w:szCs w:val="28"/>
        </w:rPr>
        <w:t>krar baxır.</w:t>
      </w:r>
      <w:proofErr w:type="gramEnd"/>
      <w:r w:rsidR="00056C72">
        <w:rPr>
          <w:rFonts w:ascii="Times New Roman" w:hAnsi="Times New Roman" w:cs="Times New Roman"/>
          <w:sz w:val="28"/>
          <w:szCs w:val="28"/>
        </w:rPr>
        <w:t xml:space="preserve"> </w:t>
      </w:r>
    </w:p>
    <w:p w:rsidR="002B40EB" w:rsidRDefault="00DF007E" w:rsidP="00263B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C2EDD" w:rsidRPr="005C2EDD">
        <w:rPr>
          <w:rFonts w:ascii="Times New Roman" w:hAnsi="Times New Roman" w:cs="Times New Roman"/>
          <w:sz w:val="28"/>
          <w:szCs w:val="28"/>
        </w:rPr>
        <w:t>AR Konstitusiyasının 110-cu maddəsinin 2-ci hissəsinə əsasən Konstitusiya qanunları AR-nın Prezidenti tərəfindən imzalanmazsa, qüvvəyə minmir.</w:t>
      </w:r>
      <w:proofErr w:type="gramEnd"/>
      <w:r w:rsidR="005C2EDD" w:rsidRPr="005C2EDD">
        <w:rPr>
          <w:rFonts w:ascii="Times New Roman" w:hAnsi="Times New Roman" w:cs="Times New Roman"/>
          <w:sz w:val="28"/>
          <w:szCs w:val="28"/>
        </w:rPr>
        <w:t xml:space="preserve"> AR-nın Milli Məclisi 83 səs çoxluğu ilə qəbul edilən qanunları 95səs çoxluğu ilə, 63 səs  çoxluğu </w:t>
      </w:r>
      <w:r w:rsidR="005C2EDD" w:rsidRPr="005C2EDD">
        <w:rPr>
          <w:rFonts w:ascii="Times New Roman" w:hAnsi="Times New Roman" w:cs="Times New Roman"/>
          <w:sz w:val="28"/>
          <w:szCs w:val="28"/>
        </w:rPr>
        <w:lastRenderedPageBreak/>
        <w:t>ilə qəbul edilən qanunları isə 83 səs çoxluğu yenidən qəbul edərsə, belə qanunlar təkrar səsvermədən sonra qüvvəyə</w:t>
      </w:r>
      <w:r w:rsidR="002B40EB">
        <w:rPr>
          <w:rFonts w:ascii="Times New Roman" w:hAnsi="Times New Roman" w:cs="Times New Roman"/>
          <w:sz w:val="28"/>
          <w:szCs w:val="28"/>
        </w:rPr>
        <w:t xml:space="preserve"> minir.</w:t>
      </w:r>
    </w:p>
    <w:p w:rsidR="005C2EDD" w:rsidRPr="005C2EDD" w:rsidRDefault="005C2EDD" w:rsidP="00263B1D">
      <w:pPr>
        <w:spacing w:after="0" w:line="360" w:lineRule="auto"/>
        <w:ind w:firstLine="720"/>
        <w:jc w:val="both"/>
        <w:rPr>
          <w:rFonts w:ascii="Times New Roman" w:hAnsi="Times New Roman" w:cs="Times New Roman"/>
          <w:sz w:val="28"/>
          <w:szCs w:val="28"/>
        </w:rPr>
      </w:pPr>
      <w:proofErr w:type="gramStart"/>
      <w:r w:rsidRPr="005C2EDD">
        <w:rPr>
          <w:rFonts w:ascii="Times New Roman" w:hAnsi="Times New Roman" w:cs="Times New Roman"/>
          <w:sz w:val="28"/>
          <w:szCs w:val="28"/>
        </w:rPr>
        <w:t>Məlum olduğu kimi Milli Məclis öz fəaliyyətində müəyən təşkilati-prosedur tələblər baxımından infrastruktura malikdir.</w:t>
      </w:r>
      <w:proofErr w:type="gramEnd"/>
      <w:r w:rsidRPr="005C2EDD">
        <w:rPr>
          <w:rFonts w:ascii="Times New Roman" w:hAnsi="Times New Roman" w:cs="Times New Roman"/>
          <w:sz w:val="28"/>
          <w:szCs w:val="28"/>
        </w:rPr>
        <w:t xml:space="preserve"> Bu i</w:t>
      </w:r>
      <w:r w:rsidR="00056C72">
        <w:rPr>
          <w:rFonts w:ascii="Times New Roman" w:hAnsi="Times New Roman" w:cs="Times New Roman"/>
          <w:sz w:val="28"/>
          <w:szCs w:val="28"/>
        </w:rPr>
        <w:t>nfrastuktur yuxarıdan aşağıya doğru aşağıdakı kimidir:</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sədri;</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 sədrinin birinci müavini;</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 sədrinin müavinləri;</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daimi komissiyaları və onların sədrləri və üzvləri;</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Hesablayıcı komissiyası, onun sədri və üzvləri;</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İntizam komissiyası, onun sədri və üzvləri;</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müvəqqəti komissiyaları;</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deputat fraksiyaları;</w:t>
      </w:r>
    </w:p>
    <w:p w:rsidR="005C2EDD" w:rsidRPr="00056C72" w:rsidRDefault="005C2EDD" w:rsidP="00263B1D">
      <w:pPr>
        <w:pStyle w:val="ae"/>
        <w:numPr>
          <w:ilvl w:val="0"/>
          <w:numId w:val="24"/>
        </w:numPr>
        <w:spacing w:after="0" w:line="360" w:lineRule="auto"/>
        <w:jc w:val="both"/>
        <w:rPr>
          <w:rFonts w:ascii="Times New Roman" w:hAnsi="Times New Roman" w:cs="Times New Roman"/>
          <w:sz w:val="28"/>
          <w:szCs w:val="28"/>
        </w:rPr>
      </w:pPr>
      <w:r w:rsidRPr="00056C72">
        <w:rPr>
          <w:rFonts w:ascii="Times New Roman" w:hAnsi="Times New Roman" w:cs="Times New Roman"/>
          <w:sz w:val="28"/>
          <w:szCs w:val="28"/>
        </w:rPr>
        <w:t>Milli Məclisin Hesablama Palatası.</w:t>
      </w:r>
    </w:p>
    <w:p w:rsidR="002B40EB" w:rsidRDefault="005C2EDD" w:rsidP="00263B1D">
      <w:pPr>
        <w:spacing w:after="0" w:line="360" w:lineRule="auto"/>
        <w:ind w:firstLine="720"/>
        <w:jc w:val="both"/>
        <w:rPr>
          <w:rFonts w:ascii="Times New Roman" w:hAnsi="Times New Roman" w:cs="Times New Roman"/>
          <w:sz w:val="28"/>
          <w:szCs w:val="28"/>
        </w:rPr>
      </w:pPr>
      <w:r w:rsidRPr="005C2EDD">
        <w:rPr>
          <w:rFonts w:ascii="Times New Roman" w:hAnsi="Times New Roman" w:cs="Times New Roman"/>
          <w:sz w:val="28"/>
          <w:szCs w:val="28"/>
        </w:rPr>
        <w:t xml:space="preserve">Məclisin sədri Milli Məclisin iclaslarını aparır, Prezidentin və ya azı 42 deputatın tələbi ilə növbədənkənar sessiyanı çağırır, Milli Məclis sədrinin müavinləri arasında iş bölgüsü aparır, Milli Məclisin sədr müavinləri və Milli Məclisin daimi komissiyalarının sədrləri ilə birgə hər növbəti sessiyanın qanunvericilik işləri planını hazırlayır  və Milli Məclisə təqdim edir. </w:t>
      </w:r>
    </w:p>
    <w:p w:rsidR="002B40EB" w:rsidRDefault="005C2EDD" w:rsidP="00263B1D">
      <w:pPr>
        <w:spacing w:after="0" w:line="360" w:lineRule="auto"/>
        <w:ind w:firstLine="720"/>
        <w:jc w:val="both"/>
        <w:rPr>
          <w:rFonts w:ascii="Times New Roman" w:hAnsi="Times New Roman" w:cs="Times New Roman"/>
          <w:sz w:val="28"/>
          <w:szCs w:val="28"/>
        </w:rPr>
      </w:pPr>
      <w:proofErr w:type="gramStart"/>
      <w:r w:rsidRPr="005C2EDD">
        <w:rPr>
          <w:rFonts w:ascii="Times New Roman" w:hAnsi="Times New Roman" w:cs="Times New Roman"/>
          <w:sz w:val="28"/>
          <w:szCs w:val="28"/>
        </w:rPr>
        <w:t>Milli Məclisin strukturuna daxil olan qurumlardan biri də</w:t>
      </w:r>
      <w:r w:rsidR="00F42756">
        <w:rPr>
          <w:rFonts w:ascii="Times New Roman" w:hAnsi="Times New Roman" w:cs="Times New Roman"/>
          <w:sz w:val="28"/>
          <w:szCs w:val="28"/>
        </w:rPr>
        <w:t xml:space="preserve"> Hesablayıcı komissiyadır.</w:t>
      </w:r>
      <w:proofErr w:type="gramEnd"/>
      <w:r w:rsidR="00F42756">
        <w:rPr>
          <w:rFonts w:ascii="Times New Roman" w:hAnsi="Times New Roman" w:cs="Times New Roman"/>
          <w:sz w:val="28"/>
          <w:szCs w:val="28"/>
        </w:rPr>
        <w:t xml:space="preserve"> </w:t>
      </w:r>
      <w:r w:rsidRPr="005C2EDD">
        <w:rPr>
          <w:rFonts w:ascii="Times New Roman" w:hAnsi="Times New Roman" w:cs="Times New Roman"/>
          <w:sz w:val="28"/>
          <w:szCs w:val="28"/>
        </w:rPr>
        <w:t xml:space="preserve">Hesablayıcı komissiyanın əsas fəaliyyəti elektron sistemdən istifadə etmədən açıq və ya </w:t>
      </w:r>
      <w:proofErr w:type="gramStart"/>
      <w:r w:rsidRPr="005C2EDD">
        <w:rPr>
          <w:rFonts w:ascii="Times New Roman" w:hAnsi="Times New Roman" w:cs="Times New Roman"/>
          <w:sz w:val="28"/>
          <w:szCs w:val="28"/>
        </w:rPr>
        <w:t>gizli  səsvermələrin</w:t>
      </w:r>
      <w:proofErr w:type="gramEnd"/>
      <w:r w:rsidRPr="005C2EDD">
        <w:rPr>
          <w:rFonts w:ascii="Times New Roman" w:hAnsi="Times New Roman" w:cs="Times New Roman"/>
          <w:sz w:val="28"/>
          <w:szCs w:val="28"/>
        </w:rPr>
        <w:t xml:space="preserve"> keçirilməsi zamanı səsvermənin nəticələrini müəyyən etməkdən ibarətdir. Hesablayıcı komissiya Milli Məclisin deputatları sırasından 7 üzvdən ibarət tərkibdə 1 </w:t>
      </w:r>
      <w:proofErr w:type="gramStart"/>
      <w:r w:rsidRPr="005C2EDD">
        <w:rPr>
          <w:rFonts w:ascii="Times New Roman" w:hAnsi="Times New Roman" w:cs="Times New Roman"/>
          <w:sz w:val="28"/>
          <w:szCs w:val="28"/>
        </w:rPr>
        <w:t>il</w:t>
      </w:r>
      <w:proofErr w:type="gramEnd"/>
      <w:r w:rsidRPr="005C2EDD">
        <w:rPr>
          <w:rFonts w:ascii="Times New Roman" w:hAnsi="Times New Roman" w:cs="Times New Roman"/>
          <w:sz w:val="28"/>
          <w:szCs w:val="28"/>
        </w:rPr>
        <w:t xml:space="preserve"> müddətinə seçilir. </w:t>
      </w:r>
      <w:proofErr w:type="gramStart"/>
      <w:r w:rsidRPr="005C2EDD">
        <w:rPr>
          <w:rFonts w:ascii="Times New Roman" w:hAnsi="Times New Roman" w:cs="Times New Roman"/>
          <w:sz w:val="28"/>
          <w:szCs w:val="28"/>
        </w:rPr>
        <w:t>Seçkidən sonra Hesablayıcı komissiya özünün ilk iclasında komissiyanın sədrini və katibini seçir.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Hesablayıcı komissiya üzvlərinin azı yarıdan çoxu -4 nəfər iştirak etdikdə onun keçirdiyi iclas səlahiyyətli və qəbul etdiyi qərarlar legitimdir.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Qurumun qərarları sadə səs çoxluğu ilə qəbul edilir.</w:t>
      </w:r>
      <w:proofErr w:type="gramEnd"/>
      <w:r w:rsidRPr="005C2EDD">
        <w:rPr>
          <w:rFonts w:ascii="Times New Roman" w:hAnsi="Times New Roman" w:cs="Times New Roman"/>
          <w:sz w:val="28"/>
          <w:szCs w:val="28"/>
        </w:rPr>
        <w:t xml:space="preserve"> </w:t>
      </w:r>
    </w:p>
    <w:p w:rsidR="00263B1D" w:rsidRDefault="005C2EDD" w:rsidP="00263B1D">
      <w:pPr>
        <w:spacing w:after="0" w:line="360" w:lineRule="auto"/>
        <w:ind w:firstLine="720"/>
        <w:jc w:val="both"/>
        <w:rPr>
          <w:rFonts w:ascii="Times New Roman" w:hAnsi="Times New Roman" w:cs="Times New Roman"/>
          <w:sz w:val="28"/>
          <w:szCs w:val="28"/>
        </w:rPr>
      </w:pPr>
      <w:r w:rsidRPr="005C2EDD">
        <w:rPr>
          <w:rFonts w:ascii="Times New Roman" w:hAnsi="Times New Roman" w:cs="Times New Roman"/>
          <w:sz w:val="28"/>
          <w:szCs w:val="28"/>
        </w:rPr>
        <w:t>Parlament daxili məsuliyyətə cəlb olunan deputatların məsələlərinə baxıb həll</w:t>
      </w:r>
    </w:p>
    <w:p w:rsidR="002B40EB" w:rsidRDefault="005C2EDD" w:rsidP="00263B1D">
      <w:pPr>
        <w:spacing w:after="0" w:line="360" w:lineRule="auto"/>
        <w:jc w:val="both"/>
        <w:rPr>
          <w:rFonts w:ascii="Times New Roman" w:hAnsi="Times New Roman" w:cs="Times New Roman"/>
          <w:sz w:val="28"/>
          <w:szCs w:val="28"/>
        </w:rPr>
      </w:pPr>
      <w:proofErr w:type="gramStart"/>
      <w:r w:rsidRPr="005C2EDD">
        <w:rPr>
          <w:rFonts w:ascii="Times New Roman" w:hAnsi="Times New Roman" w:cs="Times New Roman"/>
          <w:sz w:val="28"/>
          <w:szCs w:val="28"/>
        </w:rPr>
        <w:lastRenderedPageBreak/>
        <w:t>etmək</w:t>
      </w:r>
      <w:proofErr w:type="gramEnd"/>
      <w:r w:rsidRPr="005C2EDD">
        <w:rPr>
          <w:rFonts w:ascii="Times New Roman" w:hAnsi="Times New Roman" w:cs="Times New Roman"/>
          <w:sz w:val="28"/>
          <w:szCs w:val="28"/>
        </w:rPr>
        <w:t xml:space="preserve">, habelə deputat toxunulmazlığına xitam verilməsi və deputat səlahiyyətlərinin itirilməsi ilə əlaqədar məsələlərə dair rəy vermək məqsədilə Milli Məclisin daxili strukturuna daxil olan intizam komissiyası fəaliyyət göstərir. </w:t>
      </w:r>
      <w:proofErr w:type="gramStart"/>
      <w:r w:rsidRPr="005C2EDD">
        <w:rPr>
          <w:rFonts w:ascii="Times New Roman" w:hAnsi="Times New Roman" w:cs="Times New Roman"/>
          <w:sz w:val="28"/>
          <w:szCs w:val="28"/>
        </w:rPr>
        <w:t>İntizam komissiyası Milli Məclisin növbəti çağırışının birinci iclasında və bundan sonra ildə bir dəfə Milli Məclisin yaz sessiyasının birinci iclasında yaradılır.</w:t>
      </w:r>
      <w:proofErr w:type="gramEnd"/>
      <w:r w:rsidRPr="005C2EDD">
        <w:rPr>
          <w:rFonts w:ascii="Times New Roman" w:hAnsi="Times New Roman" w:cs="Times New Roman"/>
          <w:sz w:val="28"/>
          <w:szCs w:val="28"/>
        </w:rPr>
        <w:t xml:space="preserve"> İntizam komissiyası Milli Məclis deputatları sırasından 7 nəfərdən ibarət tərkibdə bir </w:t>
      </w:r>
      <w:proofErr w:type="gramStart"/>
      <w:r w:rsidRPr="005C2EDD">
        <w:rPr>
          <w:rFonts w:ascii="Times New Roman" w:hAnsi="Times New Roman" w:cs="Times New Roman"/>
          <w:sz w:val="28"/>
          <w:szCs w:val="28"/>
        </w:rPr>
        <w:t>il</w:t>
      </w:r>
      <w:proofErr w:type="gramEnd"/>
      <w:r w:rsidRPr="005C2EDD">
        <w:rPr>
          <w:rFonts w:ascii="Times New Roman" w:hAnsi="Times New Roman" w:cs="Times New Roman"/>
          <w:sz w:val="28"/>
          <w:szCs w:val="28"/>
        </w:rPr>
        <w:t xml:space="preserve"> müddətinə seçilir və özlərinin birinci iclaslarında komissiyaya sədr və katib seçirlər. İntizam </w:t>
      </w:r>
      <w:proofErr w:type="gramStart"/>
      <w:r w:rsidRPr="005C2EDD">
        <w:rPr>
          <w:rFonts w:ascii="Times New Roman" w:hAnsi="Times New Roman" w:cs="Times New Roman"/>
          <w:sz w:val="28"/>
          <w:szCs w:val="28"/>
        </w:rPr>
        <w:t>komissiyasının  iclasları</w:t>
      </w:r>
      <w:proofErr w:type="gramEnd"/>
      <w:r w:rsidRPr="005C2EDD">
        <w:rPr>
          <w:rFonts w:ascii="Times New Roman" w:hAnsi="Times New Roman" w:cs="Times New Roman"/>
          <w:sz w:val="28"/>
          <w:szCs w:val="28"/>
        </w:rPr>
        <w:t xml:space="preserve">, üzvlərinin yarıdan çoxu - azı 4 nəfər iştirak etdikdə səlahiyyətlidir və bütün qərarlar onun iclaslarında iştirak edən üzvlərin yarıdan  çoxunun sadə səs çoxluğu ilə qəbul edilir. </w:t>
      </w:r>
    </w:p>
    <w:p w:rsidR="005C2EDD" w:rsidRPr="005C2EDD" w:rsidRDefault="005C2EDD" w:rsidP="00263B1D">
      <w:pPr>
        <w:spacing w:after="0" w:line="360" w:lineRule="auto"/>
        <w:ind w:firstLine="720"/>
        <w:jc w:val="both"/>
        <w:rPr>
          <w:rFonts w:ascii="Times New Roman" w:hAnsi="Times New Roman" w:cs="Times New Roman"/>
          <w:sz w:val="28"/>
          <w:szCs w:val="28"/>
        </w:rPr>
      </w:pPr>
      <w:proofErr w:type="gramStart"/>
      <w:r w:rsidRPr="005C2EDD">
        <w:rPr>
          <w:rFonts w:ascii="Times New Roman" w:hAnsi="Times New Roman" w:cs="Times New Roman"/>
          <w:sz w:val="28"/>
          <w:szCs w:val="28"/>
        </w:rPr>
        <w:t>Milli Məclisin fəaliyyəti zamanı azı 25 deputat birləşərək deputat fraksiyaları yarada bilərlər.</w:t>
      </w:r>
      <w:proofErr w:type="gramEnd"/>
      <w:r w:rsidRPr="005C2EDD">
        <w:rPr>
          <w:rFonts w:ascii="Times New Roman" w:hAnsi="Times New Roman" w:cs="Times New Roman"/>
          <w:sz w:val="28"/>
          <w:szCs w:val="28"/>
        </w:rPr>
        <w:t xml:space="preserve"> Deputat fraksiyasının yaradılması </w:t>
      </w:r>
      <w:proofErr w:type="gramStart"/>
      <w:r w:rsidRPr="005C2EDD">
        <w:rPr>
          <w:rFonts w:ascii="Times New Roman" w:hAnsi="Times New Roman" w:cs="Times New Roman"/>
          <w:sz w:val="28"/>
          <w:szCs w:val="28"/>
        </w:rPr>
        <w:t>daha  çox</w:t>
      </w:r>
      <w:proofErr w:type="gramEnd"/>
      <w:r w:rsidRPr="005C2EDD">
        <w:rPr>
          <w:rFonts w:ascii="Times New Roman" w:hAnsi="Times New Roman" w:cs="Times New Roman"/>
          <w:sz w:val="28"/>
          <w:szCs w:val="28"/>
        </w:rPr>
        <w:t xml:space="preserve">  siyasi əhəmiyyət dayıyır. Eləcə də deputat fraksiyası Milli Məclisdə müzakirə </w:t>
      </w:r>
      <w:proofErr w:type="gramStart"/>
      <w:r w:rsidRPr="005C2EDD">
        <w:rPr>
          <w:rFonts w:ascii="Times New Roman" w:hAnsi="Times New Roman" w:cs="Times New Roman"/>
          <w:sz w:val="28"/>
          <w:szCs w:val="28"/>
        </w:rPr>
        <w:t>edilmək  üçün</w:t>
      </w:r>
      <w:proofErr w:type="gramEnd"/>
      <w:r w:rsidRPr="005C2EDD">
        <w:rPr>
          <w:rFonts w:ascii="Times New Roman" w:hAnsi="Times New Roman" w:cs="Times New Roman"/>
          <w:sz w:val="28"/>
          <w:szCs w:val="28"/>
        </w:rPr>
        <w:t xml:space="preserve"> təkliflər verə və Milli Məclisin müzakirəsinə çıxarılmış bütün məslələrə dair münasibət bildirə bilər. Hər hansı deputat və ya deputatların fraksiya üzvlüyündən çıxması nəticəsində, fraksiya üzvlərinin sayı 25 deputatdan aşağı düşərsə, bu halda deputat fraksiyası  ləğv edilmiş sayılır və bu Milli  Məclisin iclasında elan edilir.</w:t>
      </w:r>
    </w:p>
    <w:p w:rsidR="005C2EDD" w:rsidRPr="00CD50BC" w:rsidRDefault="005C2EDD" w:rsidP="00263B1D">
      <w:pPr>
        <w:spacing w:after="0" w:line="360" w:lineRule="auto"/>
        <w:ind w:firstLine="720"/>
        <w:jc w:val="both"/>
        <w:rPr>
          <w:rFonts w:ascii="Times New Roman" w:hAnsi="Times New Roman" w:cs="Times New Roman"/>
          <w:sz w:val="28"/>
          <w:szCs w:val="28"/>
        </w:rPr>
      </w:pPr>
      <w:r w:rsidRPr="005C2EDD">
        <w:rPr>
          <w:rFonts w:ascii="Times New Roman" w:hAnsi="Times New Roman" w:cs="Times New Roman"/>
          <w:sz w:val="28"/>
          <w:szCs w:val="28"/>
        </w:rPr>
        <w:t>AR Konstitusiyasının 93-cü maddəsinə əsasən AR Milli Məclisinin qəbul etdiyi aktlar üç qrupa bölünür:</w:t>
      </w:r>
      <w:r w:rsidR="00B64266">
        <w:rPr>
          <w:rFonts w:ascii="Times New Roman" w:hAnsi="Times New Roman" w:cs="Times New Roman"/>
          <w:sz w:val="28"/>
          <w:szCs w:val="28"/>
        </w:rPr>
        <w:t xml:space="preserve"> </w:t>
      </w:r>
      <w:r w:rsidRPr="00CD50BC">
        <w:rPr>
          <w:rFonts w:ascii="Times New Roman" w:hAnsi="Times New Roman" w:cs="Times New Roman"/>
          <w:sz w:val="28"/>
          <w:szCs w:val="28"/>
        </w:rPr>
        <w:t>Konstitusiya qanunları;</w:t>
      </w:r>
      <w:r w:rsidR="00B64266">
        <w:rPr>
          <w:rFonts w:ascii="Times New Roman" w:hAnsi="Times New Roman" w:cs="Times New Roman"/>
          <w:sz w:val="28"/>
          <w:szCs w:val="28"/>
        </w:rPr>
        <w:t xml:space="preserve"> q</w:t>
      </w:r>
      <w:r w:rsidRPr="00B64266">
        <w:rPr>
          <w:rFonts w:ascii="Times New Roman" w:hAnsi="Times New Roman" w:cs="Times New Roman"/>
          <w:sz w:val="28"/>
          <w:szCs w:val="28"/>
        </w:rPr>
        <w:t>anunlar;</w:t>
      </w:r>
      <w:r w:rsidR="00B64266">
        <w:rPr>
          <w:rFonts w:ascii="Times New Roman" w:hAnsi="Times New Roman" w:cs="Times New Roman"/>
          <w:sz w:val="28"/>
          <w:szCs w:val="28"/>
        </w:rPr>
        <w:t xml:space="preserve"> q</w:t>
      </w:r>
      <w:r w:rsidRPr="00CD50BC">
        <w:rPr>
          <w:rFonts w:ascii="Times New Roman" w:hAnsi="Times New Roman" w:cs="Times New Roman"/>
          <w:sz w:val="28"/>
          <w:szCs w:val="28"/>
        </w:rPr>
        <w:t>ərarlar.</w:t>
      </w:r>
    </w:p>
    <w:p w:rsidR="005C2EDD" w:rsidRPr="005C2EDD" w:rsidRDefault="005C2EDD" w:rsidP="00263B1D">
      <w:pPr>
        <w:spacing w:after="0" w:line="360" w:lineRule="auto"/>
        <w:ind w:firstLine="360"/>
        <w:jc w:val="both"/>
        <w:rPr>
          <w:rFonts w:ascii="Times New Roman" w:hAnsi="Times New Roman" w:cs="Times New Roman"/>
          <w:sz w:val="28"/>
          <w:szCs w:val="28"/>
        </w:rPr>
      </w:pPr>
      <w:proofErr w:type="gramStart"/>
      <w:r w:rsidRPr="005C2EDD">
        <w:rPr>
          <w:rFonts w:ascii="Times New Roman" w:hAnsi="Times New Roman" w:cs="Times New Roman"/>
          <w:sz w:val="28"/>
          <w:szCs w:val="28"/>
        </w:rPr>
        <w:t>Milli Məclisin müəyyən etdiyi ümumi qaydalar ölkə həyatının ə</w:t>
      </w:r>
      <w:r w:rsidR="0042234C">
        <w:rPr>
          <w:rFonts w:ascii="Times New Roman" w:hAnsi="Times New Roman" w:cs="Times New Roman"/>
          <w:sz w:val="28"/>
          <w:szCs w:val="28"/>
        </w:rPr>
        <w:t>n mühüm ictimai münasi</w:t>
      </w:r>
      <w:r w:rsidRPr="005C2EDD">
        <w:rPr>
          <w:rFonts w:ascii="Times New Roman" w:hAnsi="Times New Roman" w:cs="Times New Roman"/>
          <w:sz w:val="28"/>
          <w:szCs w:val="28"/>
        </w:rPr>
        <w:t>bətlər sferas</w:t>
      </w:r>
      <w:r w:rsidR="00B64266">
        <w:rPr>
          <w:rFonts w:ascii="Times New Roman" w:hAnsi="Times New Roman" w:cs="Times New Roman"/>
          <w:sz w:val="28"/>
          <w:szCs w:val="28"/>
        </w:rPr>
        <w:t>ı</w:t>
      </w:r>
      <w:r w:rsidRPr="005C2EDD">
        <w:rPr>
          <w:rFonts w:ascii="Times New Roman" w:hAnsi="Times New Roman" w:cs="Times New Roman"/>
          <w:sz w:val="28"/>
          <w:szCs w:val="28"/>
        </w:rPr>
        <w:t>nı əhatə edir.</w:t>
      </w:r>
      <w:proofErr w:type="gramEnd"/>
      <w:r w:rsidRPr="005C2EDD">
        <w:rPr>
          <w:rFonts w:ascii="Times New Roman" w:hAnsi="Times New Roman" w:cs="Times New Roman"/>
          <w:sz w:val="28"/>
          <w:szCs w:val="28"/>
        </w:rPr>
        <w:t xml:space="preserve"> AR Konstitusiyasının 94-cü maddəsində Milli Məclisin müəyyən etdiyi ümumi qaydaların aşağıdakı sferaları müəyyən edilmişdir:</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Konstitusiyada təsbit edilmiş insan və vətəndaş hüquqlarından və azadlıqlarından istifadə, bu hüquqların və azadlıqların dövldət təminatı;</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seçkiləri;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Milli Məclisinə seçkilər və AR Milli Məclisinin deputatlarının statusu;</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referendum;</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məhkəmə quruluşu və hakimlərin statusu; prokurorluq; vəkillik və notariat;</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məhkəmə icraatı, məhkəmə qərarlarının icrası;</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lastRenderedPageBreak/>
        <w:t>bələdiyyələrə seçkilər və bələdiyyələrin statusu;</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fövqəladə vəziyyət rejimi; hərbi vəziyyət rejimi;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dövlət təltifləri;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fiziki və hüquqi şəxslərin statusu;</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mülki hüquq obyektləri;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əqdlər, mülki müqavilələr, nümayəndəlik və vərəsilik;</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mülkiyyət hüququ, o cümlədən dövlət, xüsusi bələdiyyə mülkiyyətinin hüquqi rejimi, əqli mülkiyyət hüququ, digər əşya hüquqları, öhdəlik hüququ;</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ailə münasibətləri, o cümlədən himayəçilik və qəyyumluq;</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maliyyə fəaliyyətinin əsasları, vergilər, rüsumlar və ödənişlər;</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əmək münasibətləri və sosial təminat;</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cinayətlərin və başqa hüquq pozuntularının müəyyən edilməsi, onların törədilməsinə görə məsuliyyətin təyin edilməsi;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müdafiə və hərbi qulluq;</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dövlət qulluğu;</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təhlükəsizliyin əsasları</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ərazi quruluşu, dövlət   sərhədi rejimi;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beynəlxalq müqavilələrin təsdiqi və ləğvi;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rabitə və nəqliyyat işi;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statistika, metrologiya və standartlar;</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gömrük işi;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ticarət işi və birja fəaliyyəti;</w:t>
      </w:r>
    </w:p>
    <w:p w:rsidR="005C2EDD" w:rsidRPr="00CD50BC" w:rsidRDefault="005C2EDD" w:rsidP="00263B1D">
      <w:pPr>
        <w:pStyle w:val="ae"/>
        <w:numPr>
          <w:ilvl w:val="0"/>
          <w:numId w:val="10"/>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bank işi, mühasibat, sığorta;</w:t>
      </w:r>
    </w:p>
    <w:p w:rsidR="005C2EDD" w:rsidRPr="005C2EDD" w:rsidRDefault="005C2EDD" w:rsidP="00263B1D">
      <w:pPr>
        <w:spacing w:after="0" w:line="360" w:lineRule="auto"/>
        <w:ind w:firstLine="360"/>
        <w:jc w:val="both"/>
        <w:rPr>
          <w:rFonts w:ascii="Times New Roman" w:hAnsi="Times New Roman" w:cs="Times New Roman"/>
          <w:sz w:val="28"/>
          <w:szCs w:val="28"/>
        </w:rPr>
      </w:pPr>
      <w:r w:rsidRPr="005C2EDD">
        <w:rPr>
          <w:rFonts w:ascii="Times New Roman" w:hAnsi="Times New Roman" w:cs="Times New Roman"/>
          <w:sz w:val="28"/>
          <w:szCs w:val="28"/>
        </w:rPr>
        <w:t>AR Konstitusiyasının 95-ci maddəsində Milli Məclisin səlahiyyətlərinə aid olan aşağıdakı məsələlərin həll edilməsi nəzərdə tutulmuşdur:</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Milli Məclisinin işinin təşkili;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 ilə AR diplomatik nümayəndəliklərinin təsis edilməsi;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lastRenderedPageBreak/>
        <w:t>inzibati ərazi bölgüsü;</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dövlətlərarası müqavilələrin təsdiq və ləğv edilməsi;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 dövlət büdcəsinin  təsdiq edilməsi və onun icrasına nəzarət;</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 ilə AR-nın insan hüquqları üzrə müvəkkilinin seçilməsi;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 hərbi doktrinasının təsdiqi;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Konstitusiyada nəzərdə tutulmuş hallarda AR Prezidentinin fərmanlarının təsdiqi;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AR-nın baş nazirinin vəzifəyə təyin edilməsinə razılıq verilməsi;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 Konstitusiya Məhkəməsi, AR Ali Məhkəməsi və AR apellyasiya məhkəmələri hakimlərin təyin edilməsi;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 baş prokurorunun vəzifəyə təyin və vəzifədən azad edilməsinə razılıq verilməsi;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Konstitusiya Məhkəməsinin təqdimatına əsasən AR Prezidentinin impiçment qaydasında vəzifədən kənarlaşdırılması;</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hakimlərin vəzifədən kənarlaşdırılması;</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Nazirlər Kabinetinə etimad məsələsinin  həll edilməs;</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 Milli Bankının İdarə  Heyəti üzvlərinin vəzifəyə təyin və vəzifədən azad edilməsi;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təqdimatına əsasən AR Silahlı Qüvvələrinin  təyinatı ilə  bağlı olmayan vəzifələrin icrasına cəlb edilməsinə razılıq verilməsi;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AR Prezidentinin  müraciətinə əsasən müharibə elan edilməsinə və sülh bağlanmasına razılıq verilməsi;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referendumun təyini;</w:t>
      </w:r>
    </w:p>
    <w:p w:rsidR="005C2EDD" w:rsidRPr="00CD50BC" w:rsidRDefault="005C2EDD" w:rsidP="00263B1D">
      <w:pPr>
        <w:pStyle w:val="ae"/>
        <w:numPr>
          <w:ilvl w:val="0"/>
          <w:numId w:val="11"/>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amnistiya;</w:t>
      </w:r>
    </w:p>
    <w:p w:rsidR="005C2EDD" w:rsidRPr="005C2EDD" w:rsidRDefault="00DF007E" w:rsidP="00263B1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5C2EDD" w:rsidRPr="005C2EDD">
        <w:rPr>
          <w:rFonts w:ascii="Times New Roman" w:hAnsi="Times New Roman" w:cs="Times New Roman"/>
          <w:sz w:val="28"/>
          <w:szCs w:val="28"/>
        </w:rPr>
        <w:t xml:space="preserve">AR Milli Məclisinin aşağıdakı </w:t>
      </w:r>
      <w:r w:rsidR="00A427B2">
        <w:rPr>
          <w:rFonts w:ascii="Times New Roman" w:hAnsi="Times New Roman" w:cs="Times New Roman"/>
          <w:sz w:val="28"/>
          <w:szCs w:val="28"/>
        </w:rPr>
        <w:t xml:space="preserve">daimi </w:t>
      </w:r>
      <w:proofErr w:type="gramStart"/>
      <w:r w:rsidR="00A427B2">
        <w:rPr>
          <w:rFonts w:ascii="Times New Roman" w:hAnsi="Times New Roman" w:cs="Times New Roman"/>
          <w:sz w:val="28"/>
          <w:szCs w:val="28"/>
        </w:rPr>
        <w:t>komissiyaları(</w:t>
      </w:r>
      <w:proofErr w:type="gramEnd"/>
      <w:r w:rsidR="00A427B2">
        <w:rPr>
          <w:rFonts w:ascii="Times New Roman" w:hAnsi="Times New Roman" w:cs="Times New Roman"/>
          <w:sz w:val="28"/>
          <w:szCs w:val="28"/>
        </w:rPr>
        <w:t xml:space="preserve"> komitələri) </w:t>
      </w:r>
      <w:r w:rsidR="005C2EDD" w:rsidRPr="005C2EDD">
        <w:rPr>
          <w:rFonts w:ascii="Times New Roman" w:hAnsi="Times New Roman" w:cs="Times New Roman"/>
          <w:sz w:val="28"/>
          <w:szCs w:val="28"/>
        </w:rPr>
        <w:t>yaradılır: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lastRenderedPageBreak/>
        <w:t xml:space="preserve">Hüquq siyasəti və dövlət quruculuğu daimi komissiyası dövlətin hüquq </w:t>
      </w:r>
      <w:proofErr w:type="gramStart"/>
      <w:r w:rsidRPr="00CD50BC">
        <w:rPr>
          <w:rFonts w:ascii="Times New Roman" w:hAnsi="Times New Roman" w:cs="Times New Roman"/>
          <w:sz w:val="28"/>
          <w:szCs w:val="28"/>
        </w:rPr>
        <w:t>siyasətinin  formalaşması</w:t>
      </w:r>
      <w:proofErr w:type="gramEnd"/>
      <w:r w:rsidRPr="00CD50BC">
        <w:rPr>
          <w:rFonts w:ascii="Times New Roman" w:hAnsi="Times New Roman" w:cs="Times New Roman"/>
          <w:sz w:val="28"/>
          <w:szCs w:val="28"/>
        </w:rPr>
        <w:t xml:space="preserve"> və həyata keçirilməsinə dair, habelə dövlət quruculuğuna aid olan qanun və qərar layihələri hazırlanması  istiqamətində fəaliyyət göstərir.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Təhlükəsizlik və müdafiə məsələləri daimi komissiyası dövlətin təhlükəsizlik və müdafiə məsələləri istiqamətində qanun və qərar layihələri hazırlayır.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İqtisadi siyasət daimi komissiyası dövlətin maliyyə və vergi siyasətinin, iqtisadi siyasətinin formalaşdırılması və həyata keçirilməsinə dair, habelə dövlət büdcəsinin təsdiq edilməsi və icrası ilə bağlı qanun və qərar layihələri hazır edirlər.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 xml:space="preserve">Təbii ehtiyatlar, energetika və ekologiya məsələləri daimi komissiyası təbiətin mühafizəsi, təbii ehtiyatlar və energetika sahələrində dövlət siyasətinin formalaşdırılması və həyata keçirilməsinə dair qanun və qərar </w:t>
      </w:r>
      <w:proofErr w:type="gramStart"/>
      <w:r w:rsidRPr="00CD50BC">
        <w:rPr>
          <w:rFonts w:ascii="Times New Roman" w:hAnsi="Times New Roman" w:cs="Times New Roman"/>
          <w:sz w:val="28"/>
          <w:szCs w:val="28"/>
        </w:rPr>
        <w:t>layihələri  hazır</w:t>
      </w:r>
      <w:proofErr w:type="gramEnd"/>
      <w:r w:rsidRPr="00CD50BC">
        <w:rPr>
          <w:rFonts w:ascii="Times New Roman" w:hAnsi="Times New Roman" w:cs="Times New Roman"/>
          <w:sz w:val="28"/>
          <w:szCs w:val="28"/>
        </w:rPr>
        <w:t xml:space="preserve"> edir.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Aqrar siyasəti daimi komissiyası dövlətin aqrar siyasətinin formalaşdırılması və həyata keçirilməsinə dair qanun və qərar layihələri hazır edir.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Sosial siyasət daimi komissiyası dövlətin formalaşdırılması və həyata keçirilməsi istiqamətində qanun və qərar layihələri hazır edir.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Regional məsələlər daimi komissiyası yerli özünüidarə orqanları ilə bağlı dövlət siyasətinin formalaşdırılması və həyata keçirilməsinə dair qanun və qərar layihələri hazır edir.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Elm və təhsil məsələləri daimi komissiyası elm və təhsil sahələrində dövlətin siyasətinin formalaşdırılması və həyata keçirilməsinə dair qanun və qərar layihələri hazır edir.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Mədəniyyət məsələləri daimi komissiyası mədəniyyət və mədəni sərvətlərin mühafizəsi sahəsində dövlət siyasətinin formalaşdırılması və həyata keçirilməsinə dair qanun və qərar layihələri hazır edir.</w:t>
      </w:r>
    </w:p>
    <w:p w:rsidR="00263B1D"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İnsan hüquqları daimi komissiyası insan hüquqları və azadlıqlarının təmin</w:t>
      </w:r>
    </w:p>
    <w:p w:rsidR="00263B1D" w:rsidRDefault="005C2EDD" w:rsidP="00263B1D">
      <w:pPr>
        <w:pStyle w:val="ae"/>
        <w:spacing w:after="0" w:line="360" w:lineRule="auto"/>
        <w:jc w:val="both"/>
        <w:rPr>
          <w:rFonts w:ascii="Times New Roman" w:hAnsi="Times New Roman" w:cs="Times New Roman"/>
          <w:sz w:val="28"/>
          <w:szCs w:val="28"/>
        </w:rPr>
      </w:pPr>
      <w:proofErr w:type="gramStart"/>
      <w:r w:rsidRPr="00CD50BC">
        <w:rPr>
          <w:rFonts w:ascii="Times New Roman" w:hAnsi="Times New Roman" w:cs="Times New Roman"/>
          <w:sz w:val="28"/>
          <w:szCs w:val="28"/>
        </w:rPr>
        <w:t>olunması</w:t>
      </w:r>
      <w:proofErr w:type="gramEnd"/>
      <w:r w:rsidRPr="00CD50BC">
        <w:rPr>
          <w:rFonts w:ascii="Times New Roman" w:hAnsi="Times New Roman" w:cs="Times New Roman"/>
          <w:sz w:val="28"/>
          <w:szCs w:val="28"/>
        </w:rPr>
        <w:t xml:space="preserve"> və qorunması sahəsində dövlət siyasətinin formalaşdırılması və</w:t>
      </w:r>
    </w:p>
    <w:p w:rsidR="005C2EDD" w:rsidRPr="00CD50BC" w:rsidRDefault="005C2EDD" w:rsidP="00263B1D">
      <w:pPr>
        <w:pStyle w:val="ae"/>
        <w:spacing w:after="0" w:line="360" w:lineRule="auto"/>
        <w:jc w:val="both"/>
        <w:rPr>
          <w:rFonts w:ascii="Times New Roman" w:hAnsi="Times New Roman" w:cs="Times New Roman"/>
          <w:sz w:val="28"/>
          <w:szCs w:val="28"/>
        </w:rPr>
      </w:pPr>
      <w:proofErr w:type="gramStart"/>
      <w:r w:rsidRPr="00CD50BC">
        <w:rPr>
          <w:rFonts w:ascii="Times New Roman" w:hAnsi="Times New Roman" w:cs="Times New Roman"/>
          <w:sz w:val="28"/>
          <w:szCs w:val="28"/>
        </w:rPr>
        <w:lastRenderedPageBreak/>
        <w:t>həyata</w:t>
      </w:r>
      <w:proofErr w:type="gramEnd"/>
      <w:r w:rsidRPr="00CD50BC">
        <w:rPr>
          <w:rFonts w:ascii="Times New Roman" w:hAnsi="Times New Roman" w:cs="Times New Roman"/>
          <w:sz w:val="28"/>
          <w:szCs w:val="28"/>
        </w:rPr>
        <w:t xml:space="preserve"> keçirilməsi istiqamətində qanun və qərar layihələri hazır edir.</w:t>
      </w:r>
    </w:p>
    <w:p w:rsidR="005C2EDD" w:rsidRPr="00CD50BC" w:rsidRDefault="005C2EDD" w:rsidP="00263B1D">
      <w:pPr>
        <w:pStyle w:val="ae"/>
        <w:numPr>
          <w:ilvl w:val="0"/>
          <w:numId w:val="12"/>
        </w:numPr>
        <w:spacing w:after="0" w:line="360" w:lineRule="auto"/>
        <w:jc w:val="both"/>
        <w:rPr>
          <w:rFonts w:ascii="Times New Roman" w:hAnsi="Times New Roman" w:cs="Times New Roman"/>
          <w:sz w:val="28"/>
          <w:szCs w:val="28"/>
        </w:rPr>
      </w:pPr>
      <w:r w:rsidRPr="00CD50BC">
        <w:rPr>
          <w:rFonts w:ascii="Times New Roman" w:hAnsi="Times New Roman" w:cs="Times New Roman"/>
          <w:sz w:val="28"/>
          <w:szCs w:val="28"/>
        </w:rPr>
        <w:t>Beynəlxalq münasibətlər və parlamentlər arası daimi komissiyası Azərbaycan Respublikasının xarici siyasətinin formalaşdırılması və həyata keçirilməsinə dair qanun və qərar layihələri hazır edir.</w:t>
      </w:r>
    </w:p>
    <w:p w:rsidR="00F42756" w:rsidRDefault="005C2EDD" w:rsidP="00263B1D">
      <w:pPr>
        <w:spacing w:after="0" w:line="360" w:lineRule="auto"/>
        <w:ind w:firstLine="360"/>
        <w:jc w:val="both"/>
        <w:rPr>
          <w:rFonts w:ascii="Times New Roman" w:hAnsi="Times New Roman" w:cs="Times New Roman"/>
          <w:sz w:val="28"/>
          <w:szCs w:val="28"/>
        </w:rPr>
      </w:pPr>
      <w:r w:rsidRPr="005C2EDD">
        <w:rPr>
          <w:rFonts w:ascii="Times New Roman" w:hAnsi="Times New Roman" w:cs="Times New Roman"/>
          <w:sz w:val="28"/>
          <w:szCs w:val="28"/>
        </w:rPr>
        <w:t>AR Milli Məclisinin öz işinin təşkilinə dair AR Konstitusiyasının 92-ci maddəsində bir sıra məsələlərlə yanaşı Hesablama Palatasının yaradılması da nəzərdə</w:t>
      </w:r>
      <w:r w:rsidR="00A427B2">
        <w:rPr>
          <w:rFonts w:ascii="Times New Roman" w:hAnsi="Times New Roman" w:cs="Times New Roman"/>
          <w:sz w:val="28"/>
          <w:szCs w:val="28"/>
        </w:rPr>
        <w:t xml:space="preserve"> tutulmuşdur.</w:t>
      </w:r>
      <w:r w:rsidRPr="005C2EDD">
        <w:rPr>
          <w:rFonts w:ascii="Times New Roman" w:hAnsi="Times New Roman" w:cs="Times New Roman"/>
          <w:sz w:val="28"/>
          <w:szCs w:val="28"/>
        </w:rPr>
        <w:t>AR Hesablama Palatasının fəaliyyəti AR Konsititusiyası, 2 iyul 1999-cu il tarixdə qə</w:t>
      </w:r>
      <w:r w:rsidR="0042234C">
        <w:rPr>
          <w:rFonts w:ascii="Times New Roman" w:hAnsi="Times New Roman" w:cs="Times New Roman"/>
          <w:sz w:val="28"/>
          <w:szCs w:val="28"/>
        </w:rPr>
        <w:t>bul edilmiş “</w:t>
      </w:r>
      <w:r w:rsidR="006825AB">
        <w:rPr>
          <w:rFonts w:ascii="Times New Roman" w:hAnsi="Times New Roman" w:cs="Times New Roman"/>
          <w:sz w:val="28"/>
          <w:szCs w:val="28"/>
        </w:rPr>
        <w:t>Hesablama Palatası haqqında”</w:t>
      </w:r>
      <w:r w:rsidRPr="005C2EDD">
        <w:rPr>
          <w:rFonts w:ascii="Times New Roman" w:hAnsi="Times New Roman" w:cs="Times New Roman"/>
          <w:sz w:val="28"/>
          <w:szCs w:val="28"/>
        </w:rPr>
        <w:t xml:space="preserve"> və 5 mart 2002-ci il tarixdə qə</w:t>
      </w:r>
      <w:r w:rsidR="006825AB">
        <w:rPr>
          <w:rFonts w:ascii="Times New Roman" w:hAnsi="Times New Roman" w:cs="Times New Roman"/>
          <w:sz w:val="28"/>
          <w:szCs w:val="28"/>
        </w:rPr>
        <w:t>bul edilmiş “</w:t>
      </w:r>
      <w:r w:rsidRPr="005C2EDD">
        <w:rPr>
          <w:rFonts w:ascii="Times New Roman" w:hAnsi="Times New Roman" w:cs="Times New Roman"/>
          <w:sz w:val="28"/>
          <w:szCs w:val="28"/>
        </w:rPr>
        <w:t>AR Hesablama Palatasının Daxili Nizamnaməsinin təsdiq edilmə</w:t>
      </w:r>
      <w:r w:rsidR="006825AB">
        <w:rPr>
          <w:rFonts w:ascii="Times New Roman" w:hAnsi="Times New Roman" w:cs="Times New Roman"/>
          <w:sz w:val="28"/>
          <w:szCs w:val="28"/>
        </w:rPr>
        <w:t>si haqqında”</w:t>
      </w:r>
      <w:r w:rsidRPr="005C2EDD">
        <w:rPr>
          <w:rFonts w:ascii="Times New Roman" w:hAnsi="Times New Roman" w:cs="Times New Roman"/>
          <w:sz w:val="28"/>
          <w:szCs w:val="28"/>
        </w:rPr>
        <w:t xml:space="preserve"> AR-nın qanunları ilə tənzimlə</w:t>
      </w:r>
      <w:r w:rsidR="00A427B2">
        <w:rPr>
          <w:rFonts w:ascii="Times New Roman" w:hAnsi="Times New Roman" w:cs="Times New Roman"/>
          <w:sz w:val="28"/>
          <w:szCs w:val="28"/>
        </w:rPr>
        <w:t>nir.</w:t>
      </w:r>
      <w:r w:rsidRPr="005C2EDD">
        <w:rPr>
          <w:rFonts w:ascii="Times New Roman" w:hAnsi="Times New Roman" w:cs="Times New Roman"/>
          <w:sz w:val="28"/>
          <w:szCs w:val="28"/>
        </w:rPr>
        <w:t xml:space="preserve">Hesablama Palatası Milli Məclisə hesabat verən, daimi fəaliyyət göstərən dövlət büdcə-maliyyə nəzarətini həyata keçirir. </w:t>
      </w:r>
      <w:proofErr w:type="gramStart"/>
      <w:r w:rsidRPr="005C2EDD">
        <w:rPr>
          <w:rFonts w:ascii="Times New Roman" w:hAnsi="Times New Roman" w:cs="Times New Roman"/>
          <w:sz w:val="28"/>
          <w:szCs w:val="28"/>
        </w:rPr>
        <w:t>Hesablama Palatası sədrdən, müavindən və 7 auditordan ibarətdir.</w:t>
      </w:r>
      <w:proofErr w:type="gramEnd"/>
      <w:r w:rsidRPr="005C2EDD">
        <w:rPr>
          <w:rFonts w:ascii="Times New Roman" w:hAnsi="Times New Roman" w:cs="Times New Roman"/>
          <w:sz w:val="28"/>
          <w:szCs w:val="28"/>
        </w:rPr>
        <w:t xml:space="preserve"> </w:t>
      </w:r>
      <w:proofErr w:type="gramStart"/>
      <w:r w:rsidRPr="005C2EDD">
        <w:rPr>
          <w:rFonts w:ascii="Times New Roman" w:hAnsi="Times New Roman" w:cs="Times New Roman"/>
          <w:sz w:val="28"/>
          <w:szCs w:val="28"/>
        </w:rPr>
        <w:t>Hesablama Palatası dövlət büdcəsinin təsdiq edilməsinə və icrasına, dövlət əmlakının idarə edilməsinə, onun barəsində sərəncam verilməsinə, dövlət əmlakının özəlləşdirilməsindən əldə edilən vəsaitlərin dövlət büdcəsinə daxil olmasına, hüquqi şəxslərə və bələdiyyələrə dövlət büdcəsindən ayrılmış vəsaitin təyinatı üzrə istifadə edilməsinə nəzarət edir.</w:t>
      </w:r>
      <w:proofErr w:type="gramEnd"/>
    </w:p>
    <w:p w:rsidR="00263B1D" w:rsidRDefault="00263B1D" w:rsidP="00263B1D">
      <w:pPr>
        <w:spacing w:after="0" w:line="360" w:lineRule="auto"/>
        <w:ind w:firstLine="360"/>
        <w:jc w:val="both"/>
        <w:rPr>
          <w:rFonts w:ascii="Times New Roman" w:hAnsi="Times New Roman" w:cs="Times New Roman"/>
          <w:sz w:val="28"/>
          <w:szCs w:val="28"/>
        </w:rPr>
      </w:pPr>
    </w:p>
    <w:p w:rsidR="00263B1D" w:rsidRDefault="00263B1D" w:rsidP="00263B1D">
      <w:pPr>
        <w:spacing w:after="0" w:line="360" w:lineRule="auto"/>
        <w:ind w:firstLine="360"/>
        <w:jc w:val="both"/>
        <w:rPr>
          <w:rFonts w:ascii="Times New Roman" w:hAnsi="Times New Roman" w:cs="Times New Roman"/>
          <w:sz w:val="28"/>
          <w:szCs w:val="28"/>
        </w:rPr>
      </w:pPr>
    </w:p>
    <w:p w:rsidR="00263B1D" w:rsidRDefault="00263B1D" w:rsidP="00263B1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07646">
        <w:rPr>
          <w:rFonts w:ascii="Times New Roman" w:hAnsi="Times New Roman" w:cs="Times New Roman"/>
          <w:b/>
          <w:sz w:val="28"/>
          <w:szCs w:val="28"/>
        </w:rPr>
        <w:t>3.3.İcraedici hakimiyyət</w:t>
      </w:r>
    </w:p>
    <w:p w:rsidR="001B6021" w:rsidRPr="009A385A" w:rsidRDefault="00263B1D"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rPr>
        <w:tab/>
      </w:r>
      <w:r w:rsidR="00034E6C" w:rsidRPr="00F47EE7">
        <w:rPr>
          <w:rFonts w:ascii="Times New Roman" w:eastAsia="Calibri" w:hAnsi="Times New Roman" w:cs="Times New Roman"/>
          <w:color w:val="000000"/>
          <w:sz w:val="28"/>
          <w:szCs w:val="28"/>
          <w:lang w:val="az-Latn-AZ"/>
        </w:rPr>
        <w:t>İcra hakimiyyəti orqanı Azərbaycan Respublikasında bir neçə strukturlardan ibarət olaraq özündə aşağıdakı səlahiyyətli təşkilatları birləşdirir. Buraya Azərbay-can Respublikasının Prezidenti, Respublikanın Nazirlər kabineti, digər nazirliklər, komitələr və digərlər daxildir.</w:t>
      </w:r>
    </w:p>
    <w:p w:rsidR="00034E6C" w:rsidRDefault="00263B1D" w:rsidP="00263B1D">
      <w:pPr>
        <w:spacing w:after="0" w:line="360" w:lineRule="auto"/>
        <w:ind w:firstLine="36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00034E6C">
        <w:rPr>
          <w:rFonts w:ascii="Times New Roman" w:hAnsi="Times New Roman" w:cs="Times New Roman"/>
          <w:color w:val="000000"/>
          <w:sz w:val="28"/>
          <w:szCs w:val="28"/>
          <w:lang w:val="az-Latn-AZ"/>
        </w:rPr>
        <w:t>Azərbaycan Respublikasının Prezidenti ümumi,birbaşa və bərabər seçki hüququ əsasında sərbəst ,</w:t>
      </w:r>
      <w:r w:rsidR="006825AB">
        <w:rPr>
          <w:rFonts w:ascii="Times New Roman" w:hAnsi="Times New Roman" w:cs="Times New Roman"/>
          <w:color w:val="000000"/>
          <w:sz w:val="28"/>
          <w:szCs w:val="28"/>
          <w:lang w:val="az-Latn-AZ"/>
        </w:rPr>
        <w:t xml:space="preserve"> </w:t>
      </w:r>
      <w:r w:rsidR="00034E6C">
        <w:rPr>
          <w:rFonts w:ascii="Times New Roman" w:hAnsi="Times New Roman" w:cs="Times New Roman"/>
          <w:color w:val="000000"/>
          <w:sz w:val="28"/>
          <w:szCs w:val="28"/>
          <w:lang w:val="az-Latn-AZ"/>
        </w:rPr>
        <w:t>şəxsi və gizli səsvermədə iştirak edənlərin yarısından çoxunun səs çoxluğu ilə 5 il müddətinə seçilir.</w:t>
      </w:r>
      <w:r w:rsidR="006825AB">
        <w:rPr>
          <w:rFonts w:ascii="Times New Roman" w:hAnsi="Times New Roman" w:cs="Times New Roman"/>
          <w:color w:val="000000"/>
          <w:sz w:val="28"/>
          <w:szCs w:val="28"/>
          <w:lang w:val="az-Latn-AZ"/>
        </w:rPr>
        <w:t xml:space="preserve"> </w:t>
      </w:r>
      <w:r w:rsidR="00034E6C">
        <w:rPr>
          <w:rFonts w:ascii="Times New Roman" w:hAnsi="Times New Roman" w:cs="Times New Roman"/>
          <w:color w:val="000000"/>
          <w:sz w:val="28"/>
          <w:szCs w:val="28"/>
          <w:lang w:val="az-Latn-AZ"/>
        </w:rPr>
        <w:t>Prezidentin ümumi,</w:t>
      </w:r>
      <w:r w:rsidR="006825AB">
        <w:rPr>
          <w:rFonts w:ascii="Times New Roman" w:hAnsi="Times New Roman" w:cs="Times New Roman"/>
          <w:color w:val="000000"/>
          <w:sz w:val="28"/>
          <w:szCs w:val="28"/>
          <w:lang w:val="az-Latn-AZ"/>
        </w:rPr>
        <w:t xml:space="preserve"> </w:t>
      </w:r>
      <w:r w:rsidR="00034E6C">
        <w:rPr>
          <w:rFonts w:ascii="Times New Roman" w:hAnsi="Times New Roman" w:cs="Times New Roman"/>
          <w:color w:val="000000"/>
          <w:sz w:val="28"/>
          <w:szCs w:val="28"/>
          <w:lang w:val="az-Latn-AZ"/>
        </w:rPr>
        <w:t>birbaşa seçkilər yolu ilə müəyyənləşdirilməsi 5 il müddətində ona dövləti idarə etmə</w:t>
      </w:r>
      <w:r w:rsidR="006825AB">
        <w:rPr>
          <w:rFonts w:ascii="Times New Roman" w:hAnsi="Times New Roman" w:cs="Times New Roman"/>
          <w:color w:val="000000"/>
          <w:sz w:val="28"/>
          <w:szCs w:val="28"/>
          <w:lang w:val="az-Latn-AZ"/>
        </w:rPr>
        <w:t>k üçün siyasi mandat verir</w:t>
      </w:r>
      <w:r w:rsidR="00034E6C">
        <w:rPr>
          <w:rFonts w:ascii="Times New Roman" w:hAnsi="Times New Roman" w:cs="Times New Roman"/>
          <w:color w:val="000000"/>
          <w:sz w:val="28"/>
          <w:szCs w:val="28"/>
          <w:lang w:val="az-Latn-AZ"/>
        </w:rPr>
        <w:t xml:space="preserve">.Yaşı 35-dən aşağı olmayan, Azərbaycan Respublikasının ərazisində 10 ildən </w:t>
      </w:r>
      <w:r w:rsidR="00034E6C">
        <w:rPr>
          <w:rFonts w:ascii="Times New Roman" w:hAnsi="Times New Roman" w:cs="Times New Roman"/>
          <w:color w:val="000000"/>
          <w:sz w:val="28"/>
          <w:szCs w:val="28"/>
          <w:lang w:val="az-Latn-AZ"/>
        </w:rPr>
        <w:lastRenderedPageBreak/>
        <w:t>artıq daimi yaşayan,seçkilərdə iştirak etmək hüququna malik olan, o cümlədən</w:t>
      </w:r>
      <w:r w:rsidR="006825AB">
        <w:rPr>
          <w:rFonts w:ascii="Times New Roman" w:hAnsi="Times New Roman" w:cs="Times New Roman"/>
          <w:color w:val="000000"/>
          <w:sz w:val="28"/>
          <w:szCs w:val="28"/>
          <w:lang w:val="az-Latn-AZ"/>
        </w:rPr>
        <w:t>,</w:t>
      </w:r>
      <w:r w:rsidR="00034E6C">
        <w:rPr>
          <w:rFonts w:ascii="Times New Roman" w:hAnsi="Times New Roman" w:cs="Times New Roman"/>
          <w:color w:val="000000"/>
          <w:sz w:val="28"/>
          <w:szCs w:val="28"/>
          <w:lang w:val="az-Latn-AZ"/>
        </w:rPr>
        <w:t xml:space="preserve"> ağır cinayətə görə məhkmu olunmayan, başqa dövlətlər qarşısında öhdəlikləri olmayan, ikili vətəndaşlığı olmayan, ali təhsilli Azərbaycan vətəndaşı Azərbaycan Respublikasının Prezidenti seçilə bilər.</w:t>
      </w:r>
      <w:r w:rsidR="00506486">
        <w:rPr>
          <w:rFonts w:ascii="Times New Roman" w:hAnsi="Times New Roman" w:cs="Times New Roman"/>
          <w:color w:val="000000"/>
          <w:sz w:val="28"/>
          <w:szCs w:val="28"/>
          <w:lang w:val="az-Latn-AZ"/>
        </w:rPr>
        <w:t xml:space="preserve"> </w:t>
      </w:r>
      <w:r w:rsidR="00034E6C">
        <w:rPr>
          <w:rFonts w:ascii="Times New Roman" w:hAnsi="Times New Roman" w:cs="Times New Roman"/>
          <w:color w:val="000000"/>
          <w:sz w:val="28"/>
          <w:szCs w:val="28"/>
          <w:lang w:val="az-Latn-AZ"/>
        </w:rPr>
        <w:t>Azərbaycan Respublikasının Prezidenti Azərbaycan dövlətinin başçısı,</w:t>
      </w:r>
      <w:r w:rsidR="006825AB">
        <w:rPr>
          <w:rFonts w:ascii="Times New Roman" w:hAnsi="Times New Roman" w:cs="Times New Roman"/>
          <w:color w:val="000000"/>
          <w:sz w:val="28"/>
          <w:szCs w:val="28"/>
          <w:lang w:val="az-Latn-AZ"/>
        </w:rPr>
        <w:t xml:space="preserve"> </w:t>
      </w:r>
      <w:r w:rsidR="00034E6C">
        <w:rPr>
          <w:rFonts w:ascii="Times New Roman" w:hAnsi="Times New Roman" w:cs="Times New Roman"/>
          <w:color w:val="000000"/>
          <w:sz w:val="28"/>
          <w:szCs w:val="28"/>
          <w:lang w:val="az-Latn-AZ"/>
        </w:rPr>
        <w:t>AR Silahlı Qüvvələrinin Ali Baş Komandanı və icra hakimiyyətinin rəhbəridir.</w:t>
      </w:r>
    </w:p>
    <w:p w:rsidR="008A1BFD" w:rsidRDefault="00263B1D" w:rsidP="00263B1D">
      <w:pPr>
        <w:spacing w:after="0" w:line="360" w:lineRule="auto"/>
        <w:ind w:firstLine="36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    </w:t>
      </w:r>
      <w:r w:rsidR="00034E6C" w:rsidRPr="009A0AEA">
        <w:rPr>
          <w:rFonts w:ascii="Times New Roman" w:hAnsi="Times New Roman" w:cs="Times New Roman"/>
          <w:color w:val="000000"/>
          <w:sz w:val="28"/>
          <w:szCs w:val="28"/>
          <w:lang w:val="az-Latn-AZ"/>
        </w:rPr>
        <w:t>Azərbaycan Respublikasının Prezidenti səsvermədə iştirak edənlərin üçdə iki səs çoxluğu ilə seçilir.</w:t>
      </w:r>
      <w:r w:rsidR="006825AB">
        <w:rPr>
          <w:rFonts w:ascii="Times New Roman" w:hAnsi="Times New Roman" w:cs="Times New Roman"/>
          <w:color w:val="000000"/>
          <w:sz w:val="28"/>
          <w:szCs w:val="28"/>
          <w:lang w:val="az-Latn-AZ"/>
        </w:rPr>
        <w:t xml:space="preserve"> </w:t>
      </w:r>
      <w:r w:rsidR="00034E6C" w:rsidRPr="00221402">
        <w:rPr>
          <w:rFonts w:ascii="Times New Roman" w:hAnsi="Times New Roman" w:cs="Times New Roman"/>
          <w:color w:val="000000"/>
          <w:sz w:val="28"/>
          <w:szCs w:val="28"/>
          <w:lang w:val="az-Latn-AZ"/>
        </w:rPr>
        <w:t>Heç kəs iki dəfədən artıq təkrarən Azərbaycan Respublikasının Prezidenti seçilə bilməz.</w:t>
      </w:r>
      <w:r w:rsidR="00506486">
        <w:rPr>
          <w:rFonts w:ascii="Times New Roman" w:hAnsi="Times New Roman" w:cs="Times New Roman"/>
          <w:color w:val="000000"/>
          <w:sz w:val="28"/>
          <w:szCs w:val="28"/>
          <w:lang w:val="az-Latn-AZ"/>
        </w:rPr>
        <w:t xml:space="preserve"> </w:t>
      </w:r>
      <w:r w:rsidR="00034E6C" w:rsidRPr="00221402">
        <w:rPr>
          <w:rFonts w:ascii="Times New Roman" w:hAnsi="Times New Roman" w:cs="Times New Roman"/>
          <w:color w:val="000000"/>
          <w:sz w:val="28"/>
          <w:szCs w:val="28"/>
          <w:lang w:val="az-Latn-AZ"/>
        </w:rPr>
        <w:t>Azərbaycan Respublikası Prezidenti seçkilərinin yekunları haqqında məlumatı səsvermə günündən sonra 7 gün ərzində Azərbaycan Respublikasının Konstitusiya Məhkəməsi rəsmə</w:t>
      </w:r>
      <w:r w:rsidR="006825AB">
        <w:rPr>
          <w:rFonts w:ascii="Times New Roman" w:hAnsi="Times New Roman" w:cs="Times New Roman"/>
          <w:color w:val="000000"/>
          <w:sz w:val="28"/>
          <w:szCs w:val="28"/>
          <w:lang w:val="az-Latn-AZ"/>
        </w:rPr>
        <w:t>n e</w:t>
      </w:r>
      <w:r w:rsidR="00034E6C" w:rsidRPr="00221402">
        <w:rPr>
          <w:rFonts w:ascii="Times New Roman" w:hAnsi="Times New Roman" w:cs="Times New Roman"/>
          <w:color w:val="000000"/>
          <w:sz w:val="28"/>
          <w:szCs w:val="28"/>
          <w:lang w:val="az-Latn-AZ"/>
        </w:rPr>
        <w:t>lan edir.</w:t>
      </w:r>
      <w:r w:rsidR="006825AB">
        <w:rPr>
          <w:rFonts w:ascii="Times New Roman" w:hAnsi="Times New Roman" w:cs="Times New Roman"/>
          <w:color w:val="000000"/>
          <w:sz w:val="28"/>
          <w:szCs w:val="28"/>
          <w:lang w:val="az-Latn-AZ"/>
        </w:rPr>
        <w:t xml:space="preserve"> </w:t>
      </w:r>
      <w:r w:rsidR="00034E6C" w:rsidRPr="00221402">
        <w:rPr>
          <w:rFonts w:ascii="Times New Roman" w:hAnsi="Times New Roman" w:cs="Times New Roman"/>
          <w:color w:val="000000"/>
          <w:sz w:val="28"/>
          <w:szCs w:val="28"/>
          <w:lang w:val="az-Latn-AZ"/>
        </w:rPr>
        <w:t>Azərbaycan Respublikasının Prezidenti seçilmiş şəxs Azərbaycan Respublikası Prezidenti seçkilərinin yekunları haqqında mə</w:t>
      </w:r>
      <w:r w:rsidR="006825AB">
        <w:rPr>
          <w:rFonts w:ascii="Times New Roman" w:hAnsi="Times New Roman" w:cs="Times New Roman"/>
          <w:color w:val="000000"/>
          <w:sz w:val="28"/>
          <w:szCs w:val="28"/>
          <w:lang w:val="az-Latn-AZ"/>
        </w:rPr>
        <w:t>lumatın e</w:t>
      </w:r>
      <w:r w:rsidR="00034E6C" w:rsidRPr="00221402">
        <w:rPr>
          <w:rFonts w:ascii="Times New Roman" w:hAnsi="Times New Roman" w:cs="Times New Roman"/>
          <w:color w:val="000000"/>
          <w:sz w:val="28"/>
          <w:szCs w:val="28"/>
          <w:lang w:val="az-Latn-AZ"/>
        </w:rPr>
        <w:t>lan olunduğu gündən başlayaraq 3 gün ərzində Konstitusiya Məhkəməsi hakimlərinin iştirakı ilə belə bir and içir: “Azərbaycan Respublikası Prezidentinin səlahiyyətlərini həyata keçirərkən Azərbaycan Respublikasının Konstitusiyasına əməl edəcəyimə, dövlətin müstəqilliyini və ərazi bütövlüyünü qoruyacağıma, xalqa ləyaqətlə xidmət edəcəyimə and içirəm”.</w:t>
      </w:r>
      <w:r w:rsidR="006825AB">
        <w:rPr>
          <w:rFonts w:ascii="Times New Roman" w:hAnsi="Times New Roman" w:cs="Times New Roman"/>
          <w:color w:val="000000"/>
          <w:sz w:val="28"/>
          <w:szCs w:val="28"/>
          <w:lang w:val="az-Latn-AZ"/>
        </w:rPr>
        <w:t xml:space="preserve"> </w:t>
      </w:r>
      <w:r w:rsidR="00034E6C" w:rsidRPr="002B7F61">
        <w:rPr>
          <w:rFonts w:ascii="Times New Roman" w:hAnsi="Times New Roman" w:cs="Times New Roman"/>
          <w:color w:val="000000"/>
          <w:sz w:val="28"/>
          <w:szCs w:val="28"/>
          <w:lang w:val="az-Latn-AZ"/>
        </w:rPr>
        <w:t>And içdiyi gündən Azərbaycan Respublikasının Prezidenti öz səlahiyyətlərinin icrasına başlamış sayılır.</w:t>
      </w:r>
    </w:p>
    <w:p w:rsidR="00034E6C" w:rsidRPr="008A1BFD" w:rsidRDefault="00034E6C" w:rsidP="00263B1D">
      <w:pPr>
        <w:spacing w:after="0" w:line="360" w:lineRule="auto"/>
        <w:ind w:firstLine="360"/>
        <w:jc w:val="both"/>
        <w:rPr>
          <w:rFonts w:ascii="Times New Roman" w:hAnsi="Times New Roman" w:cs="Times New Roman"/>
          <w:color w:val="000000"/>
          <w:sz w:val="28"/>
          <w:szCs w:val="28"/>
          <w:lang w:val="az-Latn-AZ"/>
        </w:rPr>
      </w:pPr>
      <w:r w:rsidRPr="008A1BFD">
        <w:rPr>
          <w:rFonts w:ascii="Times New Roman" w:hAnsi="Times New Roman" w:cs="Times New Roman"/>
          <w:color w:val="000000"/>
          <w:sz w:val="28"/>
          <w:szCs w:val="28"/>
          <w:lang w:val="az-Latn-AZ"/>
        </w:rPr>
        <w:t xml:space="preserve">Azərbaycan Respublikasının Prezidenti toxunulmazlıq hüququna malikdir. </w:t>
      </w:r>
      <w:r w:rsidRPr="00F97501">
        <w:rPr>
          <w:rFonts w:ascii="Times New Roman" w:hAnsi="Times New Roman" w:cs="Times New Roman"/>
          <w:color w:val="000000"/>
          <w:sz w:val="28"/>
          <w:szCs w:val="28"/>
          <w:lang w:val="az-Latn-AZ"/>
        </w:rPr>
        <w:t>Azərbaycan Respublikası Prezidentinin şərəf və ləyaqəti qanunla qorunur.</w:t>
      </w:r>
    </w:p>
    <w:p w:rsidR="00034E6C" w:rsidRPr="00F97501" w:rsidRDefault="00034E6C" w:rsidP="00263B1D">
      <w:pPr>
        <w:spacing w:after="0" w:line="360" w:lineRule="auto"/>
        <w:ind w:firstLine="360"/>
        <w:jc w:val="both"/>
        <w:rPr>
          <w:rFonts w:ascii="Times New Roman" w:hAnsi="Times New Roman" w:cs="Times New Roman"/>
          <w:color w:val="000000"/>
          <w:sz w:val="28"/>
          <w:szCs w:val="28"/>
          <w:lang w:val="az-Latn-AZ"/>
        </w:rPr>
      </w:pPr>
      <w:r w:rsidRPr="00F97501">
        <w:rPr>
          <w:rFonts w:ascii="Times New Roman" w:hAnsi="Times New Roman" w:cs="Times New Roman"/>
          <w:color w:val="000000"/>
          <w:sz w:val="28"/>
          <w:szCs w:val="28"/>
          <w:lang w:val="az-Latn-AZ"/>
        </w:rPr>
        <w:t xml:space="preserve">Azərbaycan Respublikası Prezidentinin vəzifədən kənarlaşdırılması təşəbbüsü Azərbaycan Respublikasının Prezidenti ağır cinayət törətdikdə Azərbaycan Respublikası Konstitusiya Məhkəməsinin təşəbbüsü ilə Azərbaycan Respublikası Ali Məhkəməsinin 30 gün müddətində verilən rəyi əsasında Azərbaycan Respublikasının Milli Məclisi qarşısında irəli sürülə bilər.Azərbaycan Respublikası Milli Məclisinin deputatlarının 95 səs çoxluğu ilə qəbul olunmuş qərar əsasında Azərbaycan Respublikasının Prezidenti vəzifədən kənarlaşdırıla bilər. Bu qərarı Azərbaycan Respublikası Konstitusiya Məhkəməsinin sədri imzalayır. Azərbaycan </w:t>
      </w:r>
      <w:r w:rsidRPr="00F97501">
        <w:rPr>
          <w:rFonts w:ascii="Times New Roman" w:hAnsi="Times New Roman" w:cs="Times New Roman"/>
          <w:color w:val="000000"/>
          <w:sz w:val="28"/>
          <w:szCs w:val="28"/>
          <w:lang w:val="az-Latn-AZ"/>
        </w:rPr>
        <w:lastRenderedPageBreak/>
        <w:t>Respublikasının Konstitusiya Məhkəməsi həmin qərarın imzalanmasına bir həftə ərzində tərəfdar çıxmazsa, qərar qüvvəyə minmir.</w:t>
      </w:r>
      <w:r w:rsidR="006825AB" w:rsidRPr="00F97501">
        <w:rPr>
          <w:rFonts w:ascii="Times New Roman" w:hAnsi="Times New Roman" w:cs="Times New Roman"/>
          <w:color w:val="000000"/>
          <w:sz w:val="28"/>
          <w:szCs w:val="28"/>
          <w:lang w:val="az-Latn-AZ"/>
        </w:rPr>
        <w:t xml:space="preserve"> </w:t>
      </w:r>
      <w:r w:rsidRPr="00F97501">
        <w:rPr>
          <w:rFonts w:ascii="Times New Roman" w:hAnsi="Times New Roman" w:cs="Times New Roman"/>
          <w:color w:val="000000"/>
          <w:sz w:val="28"/>
          <w:szCs w:val="28"/>
          <w:lang w:val="az-Latn-AZ"/>
        </w:rPr>
        <w:t>Azərbaycan Respublikası Prezidentinin vəzifədən kənarlaşdırılması haqqında qərar Azərbaycan Respublikası Konstitusiya Məhkəməsinin Azərbaycan Respublikasının Milli Məclisinə müraciət etdiyi gündən başlayaraq 2 ay ərzində qəbul olunmalıdır. Bu müddətdə göstərilən qərar qəbul edilməsə, Azərbaycan Respublikasının Prezidentinə qarşı irəli sürülmüş ittiham rədd edilmiş sayılır.</w:t>
      </w:r>
    </w:p>
    <w:p w:rsidR="00034E6C" w:rsidRPr="00263B1D" w:rsidRDefault="00034E6C" w:rsidP="00263B1D">
      <w:pPr>
        <w:spacing w:after="0" w:line="360" w:lineRule="auto"/>
        <w:ind w:firstLine="360"/>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Azərbaycan Respublikasının Prezidenti:</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w:t>
      </w:r>
      <w:r w:rsidR="00034E6C" w:rsidRPr="00263B1D">
        <w:rPr>
          <w:rFonts w:ascii="Times New Roman" w:hAnsi="Times New Roman" w:cs="Times New Roman"/>
          <w:color w:val="000000"/>
          <w:sz w:val="28"/>
          <w:szCs w:val="28"/>
          <w:lang w:val="az-Latn-AZ"/>
        </w:rPr>
        <w:t>Azərbaycan Respublikasının Milli Məclisinə seçkiləri təyin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2.</w:t>
      </w:r>
      <w:r w:rsidR="00034E6C" w:rsidRPr="00263B1D">
        <w:rPr>
          <w:rFonts w:ascii="Times New Roman" w:hAnsi="Times New Roman" w:cs="Times New Roman"/>
          <w:color w:val="000000"/>
          <w:sz w:val="28"/>
          <w:szCs w:val="28"/>
          <w:lang w:val="az-Latn-AZ"/>
        </w:rPr>
        <w:t>Azərbaycan Respublikasının dövlət büdcəsini Azərbaycan Respublikası Milli Məclisinin təsdiqinə təqdim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3.</w:t>
      </w:r>
      <w:r w:rsidR="00034E6C" w:rsidRPr="00263B1D">
        <w:rPr>
          <w:rFonts w:ascii="Times New Roman" w:hAnsi="Times New Roman" w:cs="Times New Roman"/>
          <w:color w:val="000000"/>
          <w:sz w:val="28"/>
          <w:szCs w:val="28"/>
          <w:lang w:val="az-Latn-AZ"/>
        </w:rPr>
        <w:t>dövlət iqtisadi və sosial proqramlarını təsdiq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4.</w:t>
      </w:r>
      <w:r w:rsidR="00034E6C" w:rsidRPr="00263B1D">
        <w:rPr>
          <w:rFonts w:ascii="Times New Roman" w:hAnsi="Times New Roman" w:cs="Times New Roman"/>
          <w:color w:val="000000"/>
          <w:sz w:val="28"/>
          <w:szCs w:val="28"/>
          <w:lang w:val="az-Latn-AZ"/>
        </w:rPr>
        <w:t>Azərbaycan Respublikası Milli Məclisinin razılığı ilə Azərbaycan Respublikasının Baş nazirini vəzifəyə tə</w:t>
      </w:r>
      <w:r w:rsidR="006825AB" w:rsidRPr="00263B1D">
        <w:rPr>
          <w:rFonts w:ascii="Times New Roman" w:hAnsi="Times New Roman" w:cs="Times New Roman"/>
          <w:color w:val="000000"/>
          <w:sz w:val="28"/>
          <w:szCs w:val="28"/>
          <w:lang w:val="az-Latn-AZ"/>
        </w:rPr>
        <w:t xml:space="preserve">`yin edir, </w:t>
      </w:r>
      <w:r w:rsidR="00034E6C" w:rsidRPr="00263B1D">
        <w:rPr>
          <w:rFonts w:ascii="Times New Roman" w:hAnsi="Times New Roman" w:cs="Times New Roman"/>
          <w:color w:val="000000"/>
          <w:sz w:val="28"/>
          <w:szCs w:val="28"/>
          <w:lang w:val="az-Latn-AZ"/>
        </w:rPr>
        <w:t>Azərbaycan Respublikasının Baş nazirini vəzifədən azad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5.</w:t>
      </w:r>
      <w:r w:rsidR="00034E6C" w:rsidRPr="00263B1D">
        <w:rPr>
          <w:rFonts w:ascii="Times New Roman" w:hAnsi="Times New Roman" w:cs="Times New Roman"/>
          <w:color w:val="000000"/>
          <w:sz w:val="28"/>
          <w:szCs w:val="28"/>
          <w:lang w:val="az-Latn-AZ"/>
        </w:rPr>
        <w:t>Azərbaycan Respublikası Nazirlər Kabinetinin üzvlərini vəzifəyə təyin və vəzifədə</w:t>
      </w:r>
      <w:r w:rsidR="006825AB" w:rsidRPr="00263B1D">
        <w:rPr>
          <w:rFonts w:ascii="Times New Roman" w:hAnsi="Times New Roman" w:cs="Times New Roman"/>
          <w:color w:val="000000"/>
          <w:sz w:val="28"/>
          <w:szCs w:val="28"/>
          <w:lang w:val="az-Latn-AZ"/>
        </w:rPr>
        <w:t xml:space="preserve">n azad edir, </w:t>
      </w:r>
      <w:r w:rsidR="00034E6C" w:rsidRPr="00263B1D">
        <w:rPr>
          <w:rFonts w:ascii="Times New Roman" w:hAnsi="Times New Roman" w:cs="Times New Roman"/>
          <w:color w:val="000000"/>
          <w:sz w:val="28"/>
          <w:szCs w:val="28"/>
          <w:lang w:val="az-Latn-AZ"/>
        </w:rPr>
        <w:t>zəruri hallarda Azərbaycan Respublikası Nazirlər Kabinetinin iclaslarına sədrlik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6.</w:t>
      </w:r>
      <w:r w:rsidR="00034E6C" w:rsidRPr="00263B1D">
        <w:rPr>
          <w:rFonts w:ascii="Times New Roman" w:hAnsi="Times New Roman" w:cs="Times New Roman"/>
          <w:color w:val="000000"/>
          <w:sz w:val="28"/>
          <w:szCs w:val="28"/>
          <w:lang w:val="az-Latn-AZ"/>
        </w:rPr>
        <w:t>Azərbaycan Respublikası Nazirlə</w:t>
      </w:r>
      <w:r w:rsidR="0019343D" w:rsidRPr="00263B1D">
        <w:rPr>
          <w:rFonts w:ascii="Times New Roman" w:hAnsi="Times New Roman" w:cs="Times New Roman"/>
          <w:color w:val="000000"/>
          <w:sz w:val="28"/>
          <w:szCs w:val="28"/>
          <w:lang w:val="az-Latn-AZ"/>
        </w:rPr>
        <w:t>r Kabinetinin iste</w:t>
      </w:r>
      <w:r w:rsidR="00034E6C" w:rsidRPr="00263B1D">
        <w:rPr>
          <w:rFonts w:ascii="Times New Roman" w:hAnsi="Times New Roman" w:cs="Times New Roman"/>
          <w:color w:val="000000"/>
          <w:sz w:val="28"/>
          <w:szCs w:val="28"/>
          <w:lang w:val="az-Latn-AZ"/>
        </w:rPr>
        <w:t>fası haqqında qərar qəbul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7.</w:t>
      </w:r>
      <w:r w:rsidR="00034E6C" w:rsidRPr="00263B1D">
        <w:rPr>
          <w:rFonts w:ascii="Times New Roman" w:hAnsi="Times New Roman" w:cs="Times New Roman"/>
          <w:color w:val="000000"/>
          <w:sz w:val="28"/>
          <w:szCs w:val="28"/>
          <w:lang w:val="az-Latn-AZ"/>
        </w:rPr>
        <w:t>Azərbaycan Respublikasının dövlət büdcəsində icra hakimiyyəti üçün nəzərdə tutulmuş xərclər çərçivəsində mərkəzi və yerli icra hakimiyyəti orqanları yaradır;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8.</w:t>
      </w:r>
      <w:r w:rsidR="00034E6C" w:rsidRPr="00263B1D">
        <w:rPr>
          <w:rFonts w:ascii="Times New Roman" w:hAnsi="Times New Roman" w:cs="Times New Roman"/>
          <w:color w:val="000000"/>
          <w:sz w:val="28"/>
          <w:szCs w:val="28"/>
          <w:lang w:val="az-Latn-AZ"/>
        </w:rPr>
        <w:t>Azərbaycan Respublikasının Nazirlər Kabinetinin və Naxçıvan Muxtar Respublikasının Nazirlər Kabinetinin qərar və sərəncamlarını, mərkəzi və yerli icra hakimiyyəti orqanlarının aktlarını ləğv edir;</w:t>
      </w:r>
    </w:p>
    <w:p w:rsid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9.</w:t>
      </w:r>
      <w:r w:rsidR="00034E6C" w:rsidRPr="00263B1D">
        <w:rPr>
          <w:rFonts w:ascii="Times New Roman" w:hAnsi="Times New Roman" w:cs="Times New Roman"/>
          <w:color w:val="000000"/>
          <w:sz w:val="28"/>
          <w:szCs w:val="28"/>
          <w:lang w:val="az-Latn-AZ"/>
        </w:rPr>
        <w:t>Azərbaycan Respublikası Konstitusiya Məhkəməsi, Azərbaycan Respublikası Ali Məhkəməsi və Azərbaycan Respublikasının İqtisad Məhkəməsi hakimlərinin vəzifəyə təyin edilməsi haqqında Azərbaycan Respublikasının Milli Məclisinə təqdimatlar verir; Azərbaycan Respublikasının digər məhkəmələrinin hakimlərini vəzifəyə</w:t>
      </w:r>
      <w:r w:rsidR="00263B1D">
        <w:rPr>
          <w:rFonts w:ascii="Times New Roman" w:hAnsi="Times New Roman" w:cs="Times New Roman"/>
          <w:color w:val="000000"/>
          <w:sz w:val="28"/>
          <w:szCs w:val="28"/>
          <w:lang w:val="az-Latn-AZ"/>
        </w:rPr>
        <w:t xml:space="preserve"> </w:t>
      </w:r>
      <w:r w:rsidR="00034E6C" w:rsidRPr="00263B1D">
        <w:rPr>
          <w:rFonts w:ascii="Times New Roman" w:hAnsi="Times New Roman" w:cs="Times New Roman"/>
          <w:color w:val="000000"/>
          <w:sz w:val="28"/>
          <w:szCs w:val="28"/>
          <w:lang w:val="az-Latn-AZ"/>
        </w:rPr>
        <w:t xml:space="preserve"> təyin edir; Azərbaycan</w:t>
      </w:r>
      <w:r w:rsidR="00263B1D">
        <w:rPr>
          <w:rFonts w:ascii="Times New Roman" w:hAnsi="Times New Roman" w:cs="Times New Roman"/>
          <w:color w:val="000000"/>
          <w:sz w:val="28"/>
          <w:szCs w:val="28"/>
          <w:lang w:val="az-Latn-AZ"/>
        </w:rPr>
        <w:t xml:space="preserve"> </w:t>
      </w:r>
      <w:r w:rsidR="00034E6C" w:rsidRPr="00263B1D">
        <w:rPr>
          <w:rFonts w:ascii="Times New Roman" w:hAnsi="Times New Roman" w:cs="Times New Roman"/>
          <w:color w:val="000000"/>
          <w:sz w:val="28"/>
          <w:szCs w:val="28"/>
          <w:lang w:val="az-Latn-AZ"/>
        </w:rPr>
        <w:t xml:space="preserve"> Respublikasının </w:t>
      </w:r>
      <w:r w:rsidR="00263B1D">
        <w:rPr>
          <w:rFonts w:ascii="Times New Roman" w:hAnsi="Times New Roman" w:cs="Times New Roman"/>
          <w:color w:val="000000"/>
          <w:sz w:val="28"/>
          <w:szCs w:val="28"/>
          <w:lang w:val="az-Latn-AZ"/>
        </w:rPr>
        <w:t xml:space="preserve"> </w:t>
      </w:r>
      <w:r w:rsidR="00034E6C" w:rsidRPr="00263B1D">
        <w:rPr>
          <w:rFonts w:ascii="Times New Roman" w:hAnsi="Times New Roman" w:cs="Times New Roman"/>
          <w:color w:val="000000"/>
          <w:sz w:val="28"/>
          <w:szCs w:val="28"/>
          <w:lang w:val="az-Latn-AZ"/>
        </w:rPr>
        <w:t>Baş</w:t>
      </w:r>
      <w:r w:rsidR="00263B1D">
        <w:rPr>
          <w:rFonts w:ascii="Times New Roman" w:hAnsi="Times New Roman" w:cs="Times New Roman"/>
          <w:color w:val="000000"/>
          <w:sz w:val="28"/>
          <w:szCs w:val="28"/>
          <w:lang w:val="az-Latn-AZ"/>
        </w:rPr>
        <w:t xml:space="preserve"> </w:t>
      </w:r>
      <w:r w:rsidR="00034E6C" w:rsidRPr="00263B1D">
        <w:rPr>
          <w:rFonts w:ascii="Times New Roman" w:hAnsi="Times New Roman" w:cs="Times New Roman"/>
          <w:color w:val="000000"/>
          <w:sz w:val="28"/>
          <w:szCs w:val="28"/>
          <w:lang w:val="az-Latn-AZ"/>
        </w:rPr>
        <w:t xml:space="preserve"> prokurorunu </w:t>
      </w:r>
      <w:r w:rsidR="00263B1D">
        <w:rPr>
          <w:rFonts w:ascii="Times New Roman" w:hAnsi="Times New Roman" w:cs="Times New Roman"/>
          <w:color w:val="000000"/>
          <w:sz w:val="28"/>
          <w:szCs w:val="28"/>
          <w:lang w:val="az-Latn-AZ"/>
        </w:rPr>
        <w:t xml:space="preserve"> </w:t>
      </w:r>
      <w:r w:rsidR="00034E6C" w:rsidRPr="00263B1D">
        <w:rPr>
          <w:rFonts w:ascii="Times New Roman" w:hAnsi="Times New Roman" w:cs="Times New Roman"/>
          <w:color w:val="000000"/>
          <w:sz w:val="28"/>
          <w:szCs w:val="28"/>
          <w:lang w:val="az-Latn-AZ"/>
        </w:rPr>
        <w:t>Azərbaycan</w:t>
      </w:r>
    </w:p>
    <w:p w:rsidR="00034E6C" w:rsidRPr="00263B1D" w:rsidRDefault="00034E6C"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lastRenderedPageBreak/>
        <w:t>Respublikası Milli Məclisinin razılığı ilə vəzifəyə təyin və vəzifədən azad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10.</w:t>
      </w:r>
      <w:r w:rsidR="00034E6C" w:rsidRPr="00263B1D">
        <w:rPr>
          <w:rFonts w:ascii="Times New Roman" w:hAnsi="Times New Roman" w:cs="Times New Roman"/>
          <w:color w:val="000000"/>
          <w:sz w:val="28"/>
          <w:szCs w:val="28"/>
          <w:lang w:val="az-Latn-AZ"/>
        </w:rPr>
        <w:t>Azərbaycan Respublikası Milli Bankı İdarə</w:t>
      </w:r>
      <w:r w:rsidR="0019343D" w:rsidRPr="00263B1D">
        <w:rPr>
          <w:rFonts w:ascii="Times New Roman" w:hAnsi="Times New Roman" w:cs="Times New Roman"/>
          <w:color w:val="000000"/>
          <w:sz w:val="28"/>
          <w:szCs w:val="28"/>
          <w:lang w:val="az-Latn-AZ"/>
        </w:rPr>
        <w:t xml:space="preserve"> Hey</w:t>
      </w:r>
      <w:r w:rsidR="00034E6C" w:rsidRPr="00263B1D">
        <w:rPr>
          <w:rFonts w:ascii="Times New Roman" w:hAnsi="Times New Roman" w:cs="Times New Roman"/>
          <w:color w:val="000000"/>
          <w:sz w:val="28"/>
          <w:szCs w:val="28"/>
          <w:lang w:val="az-Latn-AZ"/>
        </w:rPr>
        <w:t>əti üzvlərinin vəzifəyə təyin və vəzifədən azad edilməsi barədə Azərbaycan Respublikasının Milli Məclisinə təqdimat verir;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11.</w:t>
      </w:r>
      <w:r w:rsidR="00034E6C" w:rsidRPr="00263B1D">
        <w:rPr>
          <w:rFonts w:ascii="Times New Roman" w:hAnsi="Times New Roman" w:cs="Times New Roman"/>
          <w:color w:val="000000"/>
          <w:sz w:val="28"/>
          <w:szCs w:val="28"/>
          <w:lang w:val="az-Latn-AZ"/>
        </w:rPr>
        <w:t>Azərbaycan Respublikasının hərbi doktrinasını Azərbaycan Respublikası Milli Məclisinin təsdiqinə verir;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12.</w:t>
      </w:r>
      <w:r w:rsidR="00034E6C" w:rsidRPr="00263B1D">
        <w:rPr>
          <w:rFonts w:ascii="Times New Roman" w:hAnsi="Times New Roman" w:cs="Times New Roman"/>
          <w:color w:val="000000"/>
          <w:sz w:val="28"/>
          <w:szCs w:val="28"/>
          <w:lang w:val="az-Latn-AZ"/>
        </w:rPr>
        <w:t>Azərbaycan Respublikası Silahlı Qüvvələ</w:t>
      </w:r>
      <w:r w:rsidR="0019343D" w:rsidRPr="00263B1D">
        <w:rPr>
          <w:rFonts w:ascii="Times New Roman" w:hAnsi="Times New Roman" w:cs="Times New Roman"/>
          <w:color w:val="000000"/>
          <w:sz w:val="28"/>
          <w:szCs w:val="28"/>
          <w:lang w:val="az-Latn-AZ"/>
        </w:rPr>
        <w:t>rinin ali komanda hey</w:t>
      </w:r>
      <w:r w:rsidR="00034E6C" w:rsidRPr="00263B1D">
        <w:rPr>
          <w:rFonts w:ascii="Times New Roman" w:hAnsi="Times New Roman" w:cs="Times New Roman"/>
          <w:color w:val="000000"/>
          <w:sz w:val="28"/>
          <w:szCs w:val="28"/>
          <w:lang w:val="az-Latn-AZ"/>
        </w:rPr>
        <w:t>ətini vəzifəyə təyin və vəzifədən azad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13.</w:t>
      </w:r>
      <w:r w:rsidR="00034E6C" w:rsidRPr="00263B1D">
        <w:rPr>
          <w:rFonts w:ascii="Times New Roman" w:hAnsi="Times New Roman" w:cs="Times New Roman"/>
          <w:color w:val="000000"/>
          <w:sz w:val="28"/>
          <w:szCs w:val="28"/>
          <w:lang w:val="az-Latn-AZ"/>
        </w:rPr>
        <w:t>Azərbaycan Respublikası Prezidentinin icra aparatını təşkil edir və onun rəhbərini təyin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14.</w:t>
      </w:r>
      <w:r w:rsidR="00034E6C" w:rsidRPr="00263B1D">
        <w:rPr>
          <w:rFonts w:ascii="Times New Roman" w:hAnsi="Times New Roman" w:cs="Times New Roman"/>
          <w:color w:val="000000"/>
          <w:sz w:val="28"/>
          <w:szCs w:val="28"/>
          <w:lang w:val="az-Latn-AZ"/>
        </w:rPr>
        <w:t>Azərbaycan Respublikası Prezidentinin səlahiyyətli nümayəndələrini vəzifəyə təyin və vəzifədən azad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15.</w:t>
      </w:r>
      <w:r w:rsidR="00034E6C" w:rsidRPr="00263B1D">
        <w:rPr>
          <w:rFonts w:ascii="Times New Roman" w:hAnsi="Times New Roman" w:cs="Times New Roman"/>
          <w:color w:val="000000"/>
          <w:sz w:val="28"/>
          <w:szCs w:val="28"/>
          <w:lang w:val="az-Latn-AZ"/>
        </w:rPr>
        <w:t>Azərbaycan Respublikasının xarici ölkələrdə və beynəlxalq təşkilatlarda diplomatik nümayəndəliklərinin təsis edilməsi haqqında Azərbaycan Respublikası Milli Məclisinə təqdimat verir, Azərbaycan Respublikasının xarici ölkələrdə və beynəlxalq təşkilatlarda diplomatik nümayəndələrini təyin edir və geri çağırır;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16.</w:t>
      </w:r>
      <w:r w:rsidR="00034E6C" w:rsidRPr="00263B1D">
        <w:rPr>
          <w:rFonts w:ascii="Times New Roman" w:hAnsi="Times New Roman" w:cs="Times New Roman"/>
          <w:color w:val="000000"/>
          <w:sz w:val="28"/>
          <w:szCs w:val="28"/>
          <w:lang w:val="az-Latn-AZ"/>
        </w:rPr>
        <w:t>xarici dövlətlərin diplomatik nümayəndələrinin e`timadnamə və övdətnamələrini qəbul edir;</w:t>
      </w:r>
    </w:p>
    <w:p w:rsidR="00034E6C" w:rsidRPr="00263B1D" w:rsidRDefault="005C648F" w:rsidP="00263B1D">
      <w:pPr>
        <w:spacing w:after="0" w:line="360" w:lineRule="auto"/>
        <w:jc w:val="both"/>
        <w:rPr>
          <w:rFonts w:ascii="Times New Roman" w:hAnsi="Times New Roman" w:cs="Times New Roman"/>
          <w:color w:val="000000"/>
          <w:sz w:val="28"/>
          <w:szCs w:val="28"/>
          <w:lang w:val="az-Latn-AZ"/>
        </w:rPr>
      </w:pPr>
      <w:r w:rsidRPr="00263B1D">
        <w:rPr>
          <w:rFonts w:ascii="Times New Roman" w:hAnsi="Times New Roman" w:cs="Times New Roman"/>
          <w:color w:val="000000"/>
          <w:sz w:val="28"/>
          <w:szCs w:val="28"/>
          <w:lang w:val="az-Latn-AZ"/>
        </w:rPr>
        <w:t>17.</w:t>
      </w:r>
      <w:r w:rsidR="00034E6C" w:rsidRPr="00263B1D">
        <w:rPr>
          <w:rFonts w:ascii="Times New Roman" w:hAnsi="Times New Roman" w:cs="Times New Roman"/>
          <w:color w:val="000000"/>
          <w:sz w:val="28"/>
          <w:szCs w:val="28"/>
          <w:lang w:val="az-Latn-AZ"/>
        </w:rPr>
        <w:t>hökumətlərarası beynəlxalq müqavilələr bağlayır, dövlətlərarası beynəlxalq müqavilələri təsdiq və ləğv olunmaq üçün Azərbaycan Respublikasının Milli Məclisinə təqdim edir; təsdiqnamələri imzalayır;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18</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referendum</w:t>
      </w:r>
      <w:proofErr w:type="gramEnd"/>
      <w:r w:rsidR="00034E6C" w:rsidRPr="00721C25">
        <w:rPr>
          <w:rFonts w:ascii="Times New Roman" w:hAnsi="Times New Roman" w:cs="Times New Roman"/>
          <w:color w:val="000000"/>
          <w:sz w:val="28"/>
          <w:szCs w:val="28"/>
          <w:lang w:val="en-GB"/>
        </w:rPr>
        <w:t xml:space="preserve"> təyin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19</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qanunları</w:t>
      </w:r>
      <w:proofErr w:type="gramEnd"/>
      <w:r w:rsidR="00034E6C" w:rsidRPr="00721C25">
        <w:rPr>
          <w:rFonts w:ascii="Times New Roman" w:hAnsi="Times New Roman" w:cs="Times New Roman"/>
          <w:color w:val="000000"/>
          <w:sz w:val="28"/>
          <w:szCs w:val="28"/>
          <w:lang w:val="en-GB"/>
        </w:rPr>
        <w:t xml:space="preserve"> imzalayır və dərc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20</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vətəndaşlıq</w:t>
      </w:r>
      <w:proofErr w:type="gramEnd"/>
      <w:r w:rsidR="00034E6C" w:rsidRPr="00721C25">
        <w:rPr>
          <w:rFonts w:ascii="Times New Roman" w:hAnsi="Times New Roman" w:cs="Times New Roman"/>
          <w:color w:val="000000"/>
          <w:sz w:val="28"/>
          <w:szCs w:val="28"/>
          <w:lang w:val="en-GB"/>
        </w:rPr>
        <w:t xml:space="preserve"> məsələlərini həll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21</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siyasi</w:t>
      </w:r>
      <w:proofErr w:type="gramEnd"/>
      <w:r w:rsidR="00034E6C" w:rsidRPr="00721C25">
        <w:rPr>
          <w:rFonts w:ascii="Times New Roman" w:hAnsi="Times New Roman" w:cs="Times New Roman"/>
          <w:color w:val="000000"/>
          <w:sz w:val="28"/>
          <w:szCs w:val="28"/>
          <w:lang w:val="en-GB"/>
        </w:rPr>
        <w:t xml:space="preserve"> sığınacaq verilməsi məsələlərini həll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22.</w:t>
      </w:r>
      <w:r w:rsidR="00034E6C" w:rsidRPr="00721C25">
        <w:rPr>
          <w:rFonts w:ascii="Times New Roman" w:hAnsi="Times New Roman" w:cs="Times New Roman"/>
          <w:color w:val="000000"/>
          <w:sz w:val="28"/>
          <w:szCs w:val="28"/>
          <w:lang w:val="en-GB"/>
        </w:rPr>
        <w:t>əfv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23</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dövlət</w:t>
      </w:r>
      <w:proofErr w:type="gramEnd"/>
      <w:r w:rsidR="00034E6C" w:rsidRPr="00721C25">
        <w:rPr>
          <w:rFonts w:ascii="Times New Roman" w:hAnsi="Times New Roman" w:cs="Times New Roman"/>
          <w:color w:val="000000"/>
          <w:sz w:val="28"/>
          <w:szCs w:val="28"/>
          <w:lang w:val="en-GB"/>
        </w:rPr>
        <w:t xml:space="preserve"> təltifləri ilə təltif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24</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ali</w:t>
      </w:r>
      <w:proofErr w:type="gramEnd"/>
      <w:r w:rsidR="00034E6C" w:rsidRPr="00721C25">
        <w:rPr>
          <w:rFonts w:ascii="Times New Roman" w:hAnsi="Times New Roman" w:cs="Times New Roman"/>
          <w:color w:val="000000"/>
          <w:sz w:val="28"/>
          <w:szCs w:val="28"/>
          <w:lang w:val="en-GB"/>
        </w:rPr>
        <w:t xml:space="preserve"> hərbi və ali xüsusi rütbələr verir;</w:t>
      </w:r>
    </w:p>
    <w:p w:rsidR="00263B1D"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25.</w:t>
      </w:r>
      <w:r w:rsidR="00034E6C" w:rsidRPr="00721C25">
        <w:rPr>
          <w:rFonts w:ascii="Times New Roman" w:hAnsi="Times New Roman" w:cs="Times New Roman"/>
          <w:color w:val="000000"/>
          <w:sz w:val="28"/>
          <w:szCs w:val="28"/>
          <w:lang w:val="en-GB"/>
        </w:rPr>
        <w:t>ümumi və qismən səfərbə</w:t>
      </w:r>
      <w:r w:rsidR="006825AB">
        <w:rPr>
          <w:rFonts w:ascii="Times New Roman" w:hAnsi="Times New Roman" w:cs="Times New Roman"/>
          <w:color w:val="000000"/>
          <w:sz w:val="28"/>
          <w:szCs w:val="28"/>
          <w:lang w:val="en-GB"/>
        </w:rPr>
        <w:t>rlik e</w:t>
      </w:r>
      <w:r w:rsidR="00034E6C" w:rsidRPr="00721C25">
        <w:rPr>
          <w:rFonts w:ascii="Times New Roman" w:hAnsi="Times New Roman" w:cs="Times New Roman"/>
          <w:color w:val="000000"/>
          <w:sz w:val="28"/>
          <w:szCs w:val="28"/>
          <w:lang w:val="en-GB"/>
        </w:rPr>
        <w:t>lan edir, habelə səfərbərlik üzrə çağırılanları tərxis</w:t>
      </w:r>
    </w:p>
    <w:p w:rsidR="00034E6C" w:rsidRPr="00721C25" w:rsidRDefault="00034E6C" w:rsidP="00263B1D">
      <w:pPr>
        <w:spacing w:after="0" w:line="360" w:lineRule="auto"/>
        <w:jc w:val="both"/>
        <w:rPr>
          <w:rFonts w:ascii="Times New Roman" w:hAnsi="Times New Roman" w:cs="Times New Roman"/>
          <w:color w:val="000000"/>
          <w:sz w:val="28"/>
          <w:szCs w:val="28"/>
          <w:lang w:val="en-GB"/>
        </w:rPr>
      </w:pPr>
      <w:proofErr w:type="gramStart"/>
      <w:r w:rsidRPr="00721C25">
        <w:rPr>
          <w:rFonts w:ascii="Times New Roman" w:hAnsi="Times New Roman" w:cs="Times New Roman"/>
          <w:color w:val="000000"/>
          <w:sz w:val="28"/>
          <w:szCs w:val="28"/>
          <w:lang w:val="en-GB"/>
        </w:rPr>
        <w:lastRenderedPageBreak/>
        <w:t>edir</w:t>
      </w:r>
      <w:proofErr w:type="gramEnd"/>
      <w:r w:rsidRPr="00721C25">
        <w:rPr>
          <w:rFonts w:ascii="Times New Roman" w:hAnsi="Times New Roman" w:cs="Times New Roman"/>
          <w:color w:val="000000"/>
          <w:sz w:val="28"/>
          <w:szCs w:val="28"/>
          <w:lang w:val="en-GB"/>
        </w:rPr>
        <w:t>;</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26</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Azərbaycan</w:t>
      </w:r>
      <w:proofErr w:type="gramEnd"/>
      <w:r w:rsidR="00034E6C" w:rsidRPr="00721C25">
        <w:rPr>
          <w:rFonts w:ascii="Times New Roman" w:hAnsi="Times New Roman" w:cs="Times New Roman"/>
          <w:color w:val="000000"/>
          <w:sz w:val="28"/>
          <w:szCs w:val="28"/>
          <w:lang w:val="en-GB"/>
        </w:rPr>
        <w:t xml:space="preserve"> Respublikası vətəndaşlarının müddətli hərbi xidmətə çağırılması və müddətli hərbi xidmətdə olan hərbi qulluqçuların ehtiyata buraxılması barədə qərarlar qəbul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27</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Azərbaycan</w:t>
      </w:r>
      <w:proofErr w:type="gramEnd"/>
      <w:r w:rsidR="00034E6C" w:rsidRPr="00721C25">
        <w:rPr>
          <w:rFonts w:ascii="Times New Roman" w:hAnsi="Times New Roman" w:cs="Times New Roman"/>
          <w:color w:val="000000"/>
          <w:sz w:val="28"/>
          <w:szCs w:val="28"/>
          <w:lang w:val="en-GB"/>
        </w:rPr>
        <w:t xml:space="preserve"> Respublikasının Təhlükəsizlik Şurasını yaradır;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28</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Azərbaycan</w:t>
      </w:r>
      <w:proofErr w:type="gramEnd"/>
      <w:r w:rsidR="00034E6C" w:rsidRPr="00721C25">
        <w:rPr>
          <w:rFonts w:ascii="Times New Roman" w:hAnsi="Times New Roman" w:cs="Times New Roman"/>
          <w:color w:val="000000"/>
          <w:sz w:val="28"/>
          <w:szCs w:val="28"/>
          <w:lang w:val="en-GB"/>
        </w:rPr>
        <w:t xml:space="preserve"> Respublikasının Silahlı Qüvvələrinin təyinatı ilə bağlı olmayan vəzifələrin icrasına cəlb edilməsinə razılıq verilməsi barədə Azərbaycan Respublikasının Milli Məclisinə təqdimat verir;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29</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fövqə</w:t>
      </w:r>
      <w:r w:rsidR="006825AB">
        <w:rPr>
          <w:rFonts w:ascii="Times New Roman" w:hAnsi="Times New Roman" w:cs="Times New Roman"/>
          <w:color w:val="000000"/>
          <w:sz w:val="28"/>
          <w:szCs w:val="28"/>
          <w:lang w:val="en-GB"/>
        </w:rPr>
        <w:t>l</w:t>
      </w:r>
      <w:r w:rsidR="00034E6C" w:rsidRPr="00721C25">
        <w:rPr>
          <w:rFonts w:ascii="Times New Roman" w:hAnsi="Times New Roman" w:cs="Times New Roman"/>
          <w:color w:val="000000"/>
          <w:sz w:val="28"/>
          <w:szCs w:val="28"/>
          <w:lang w:val="en-GB"/>
        </w:rPr>
        <w:t>adə</w:t>
      </w:r>
      <w:proofErr w:type="gramEnd"/>
      <w:r w:rsidR="00034E6C" w:rsidRPr="00721C25">
        <w:rPr>
          <w:rFonts w:ascii="Times New Roman" w:hAnsi="Times New Roman" w:cs="Times New Roman"/>
          <w:color w:val="000000"/>
          <w:sz w:val="28"/>
          <w:szCs w:val="28"/>
          <w:lang w:val="en-GB"/>
        </w:rPr>
        <w:t xml:space="preserve"> və hərbi vəziyyə</w:t>
      </w:r>
      <w:r w:rsidR="006825AB">
        <w:rPr>
          <w:rFonts w:ascii="Times New Roman" w:hAnsi="Times New Roman" w:cs="Times New Roman"/>
          <w:color w:val="000000"/>
          <w:sz w:val="28"/>
          <w:szCs w:val="28"/>
          <w:lang w:val="en-GB"/>
        </w:rPr>
        <w:t>t e</w:t>
      </w:r>
      <w:r w:rsidR="00034E6C" w:rsidRPr="00721C25">
        <w:rPr>
          <w:rFonts w:ascii="Times New Roman" w:hAnsi="Times New Roman" w:cs="Times New Roman"/>
          <w:color w:val="000000"/>
          <w:sz w:val="28"/>
          <w:szCs w:val="28"/>
          <w:lang w:val="en-GB"/>
        </w:rPr>
        <w:t>lan edir;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30</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Azərbaycan</w:t>
      </w:r>
      <w:proofErr w:type="gramEnd"/>
      <w:r w:rsidR="00034E6C" w:rsidRPr="00721C25">
        <w:rPr>
          <w:rFonts w:ascii="Times New Roman" w:hAnsi="Times New Roman" w:cs="Times New Roman"/>
          <w:color w:val="000000"/>
          <w:sz w:val="28"/>
          <w:szCs w:val="28"/>
          <w:lang w:val="en-GB"/>
        </w:rPr>
        <w:t xml:space="preserve"> Respublikası Milli Məclisinin razılığı ilə müharibə</w:t>
      </w:r>
      <w:r w:rsidR="006825AB">
        <w:rPr>
          <w:rFonts w:ascii="Times New Roman" w:hAnsi="Times New Roman" w:cs="Times New Roman"/>
          <w:color w:val="000000"/>
          <w:sz w:val="28"/>
          <w:szCs w:val="28"/>
          <w:lang w:val="en-GB"/>
        </w:rPr>
        <w:t xml:space="preserve"> e</w:t>
      </w:r>
      <w:r w:rsidR="00034E6C" w:rsidRPr="00721C25">
        <w:rPr>
          <w:rFonts w:ascii="Times New Roman" w:hAnsi="Times New Roman" w:cs="Times New Roman"/>
          <w:color w:val="000000"/>
          <w:sz w:val="28"/>
          <w:szCs w:val="28"/>
          <w:lang w:val="en-GB"/>
        </w:rPr>
        <w:t>lan edir və sülh bağlayır;</w:t>
      </w:r>
    </w:p>
    <w:p w:rsidR="00034E6C" w:rsidRPr="00721C25"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31</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Azərbaycan</w:t>
      </w:r>
      <w:proofErr w:type="gramEnd"/>
      <w:r w:rsidR="00034E6C" w:rsidRPr="00721C25">
        <w:rPr>
          <w:rFonts w:ascii="Times New Roman" w:hAnsi="Times New Roman" w:cs="Times New Roman"/>
          <w:color w:val="000000"/>
          <w:sz w:val="28"/>
          <w:szCs w:val="28"/>
          <w:lang w:val="en-GB"/>
        </w:rPr>
        <w:t xml:space="preserve"> Respublikası dövlət büdcəsində bu məqsədlər üçün nəzərdə tutulmuş xərclər çərçivəsində xüsusi mühafizə xidmətləri yaradır;</w:t>
      </w:r>
    </w:p>
    <w:p w:rsidR="00034E6C" w:rsidRDefault="005C648F" w:rsidP="00263B1D">
      <w:pPr>
        <w:spacing w:after="0" w:line="360" w:lineRule="auto"/>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32</w:t>
      </w:r>
      <w:proofErr w:type="gramStart"/>
      <w:r>
        <w:rPr>
          <w:rFonts w:ascii="Times New Roman" w:hAnsi="Times New Roman" w:cs="Times New Roman"/>
          <w:color w:val="000000"/>
          <w:sz w:val="28"/>
          <w:szCs w:val="28"/>
          <w:lang w:val="en-GB"/>
        </w:rPr>
        <w:t>.</w:t>
      </w:r>
      <w:r w:rsidR="00034E6C" w:rsidRPr="00721C25">
        <w:rPr>
          <w:rFonts w:ascii="Times New Roman" w:hAnsi="Times New Roman" w:cs="Times New Roman"/>
          <w:color w:val="000000"/>
          <w:sz w:val="28"/>
          <w:szCs w:val="28"/>
          <w:lang w:val="en-GB"/>
        </w:rPr>
        <w:t>Bu</w:t>
      </w:r>
      <w:proofErr w:type="gramEnd"/>
      <w:r w:rsidR="00034E6C" w:rsidRPr="00721C25">
        <w:rPr>
          <w:rFonts w:ascii="Times New Roman" w:hAnsi="Times New Roman" w:cs="Times New Roman"/>
          <w:color w:val="000000"/>
          <w:sz w:val="28"/>
          <w:szCs w:val="28"/>
          <w:lang w:val="en-GB"/>
        </w:rPr>
        <w:t xml:space="preserve"> Konstitusiya ilə Azərbaycan Respublikası Milli Məclisinin və məhkəmə orqanlarının səlahiyyətlərinə aid edilməyən digər məsələləri icra qaydasında həll edir.</w:t>
      </w:r>
    </w:p>
    <w:p w:rsidR="00034E6C" w:rsidRPr="00721C25" w:rsidRDefault="00034E6C" w:rsidP="00263B1D">
      <w:pPr>
        <w:spacing w:after="0" w:line="360" w:lineRule="auto"/>
        <w:ind w:firstLine="720"/>
        <w:jc w:val="both"/>
        <w:rPr>
          <w:rFonts w:ascii="Times New Roman" w:hAnsi="Times New Roman" w:cs="Times New Roman"/>
          <w:color w:val="000000"/>
          <w:sz w:val="28"/>
          <w:szCs w:val="28"/>
          <w:lang w:val="en-GB"/>
        </w:rPr>
      </w:pPr>
      <w:r w:rsidRPr="00721C25">
        <w:rPr>
          <w:rFonts w:ascii="Times New Roman" w:hAnsi="Times New Roman" w:cs="Times New Roman"/>
          <w:color w:val="000000"/>
          <w:sz w:val="28"/>
          <w:szCs w:val="28"/>
          <w:lang w:val="en-GB"/>
        </w:rPr>
        <w:t>Azərbaycan Respublikasının Prezidenti Azərbaycan Respublikası ərazisinin müəyyən hissəsi faktik işğal olunduqda, xarici dövlət və ya dövlətlər Azərbaycan Respublikasına müharibə</w:t>
      </w:r>
      <w:r w:rsidR="0019343D">
        <w:rPr>
          <w:rFonts w:ascii="Times New Roman" w:hAnsi="Times New Roman" w:cs="Times New Roman"/>
          <w:color w:val="000000"/>
          <w:sz w:val="28"/>
          <w:szCs w:val="28"/>
          <w:lang w:val="en-GB"/>
        </w:rPr>
        <w:t xml:space="preserve"> e</w:t>
      </w:r>
      <w:r w:rsidRPr="00721C25">
        <w:rPr>
          <w:rFonts w:ascii="Times New Roman" w:hAnsi="Times New Roman" w:cs="Times New Roman"/>
          <w:color w:val="000000"/>
          <w:sz w:val="28"/>
          <w:szCs w:val="28"/>
          <w:lang w:val="en-GB"/>
        </w:rPr>
        <w:t>lan etdikdə, Azərbaycan Respublikasına qarşı real silahlı hücum təhlükəsi yarandıqda, Azərbaycan Respublikasının ərazisi blokadaya alındıqda, habelə belə blokada üçün real təhlükə olduqda Azərbaycan Respublikasının bütün ərazisində və ya ayrı-ayrı yerlərində hərbi vəziyyə</w:t>
      </w:r>
      <w:r w:rsidR="0019343D">
        <w:rPr>
          <w:rFonts w:ascii="Times New Roman" w:hAnsi="Times New Roman" w:cs="Times New Roman"/>
          <w:color w:val="000000"/>
          <w:sz w:val="28"/>
          <w:szCs w:val="28"/>
          <w:lang w:val="en-GB"/>
        </w:rPr>
        <w:t>t e</w:t>
      </w:r>
      <w:r w:rsidRPr="00721C25">
        <w:rPr>
          <w:rFonts w:ascii="Times New Roman" w:hAnsi="Times New Roman" w:cs="Times New Roman"/>
          <w:color w:val="000000"/>
          <w:sz w:val="28"/>
          <w:szCs w:val="28"/>
          <w:lang w:val="en-GB"/>
        </w:rPr>
        <w:t>lan edir və bu barədə fərmanı 24 saat müddətində Azərbaycan Respublikası Milli Məclisinin təsdiqinə verir.</w:t>
      </w:r>
    </w:p>
    <w:p w:rsidR="00034E6C" w:rsidRPr="00721C25" w:rsidRDefault="00034E6C" w:rsidP="00263B1D">
      <w:pPr>
        <w:spacing w:after="0" w:line="360" w:lineRule="auto"/>
        <w:ind w:firstLine="720"/>
        <w:jc w:val="both"/>
        <w:rPr>
          <w:rFonts w:ascii="Times New Roman" w:hAnsi="Times New Roman" w:cs="Times New Roman"/>
          <w:color w:val="000000"/>
          <w:sz w:val="28"/>
          <w:szCs w:val="28"/>
          <w:lang w:val="en-GB"/>
        </w:rPr>
      </w:pPr>
      <w:r w:rsidRPr="00721C25">
        <w:rPr>
          <w:rFonts w:ascii="Times New Roman" w:hAnsi="Times New Roman" w:cs="Times New Roman"/>
          <w:color w:val="000000"/>
          <w:sz w:val="28"/>
          <w:szCs w:val="28"/>
          <w:lang w:val="en-GB"/>
        </w:rPr>
        <w:t>Azərbaycan Respublikasının Prezidenti təbii fəlakətlər, epidemiya</w:t>
      </w:r>
      <w:r w:rsidR="0025710D">
        <w:rPr>
          <w:rFonts w:ascii="Times New Roman" w:hAnsi="Times New Roman" w:cs="Times New Roman"/>
          <w:color w:val="000000"/>
          <w:sz w:val="28"/>
          <w:szCs w:val="28"/>
          <w:lang w:val="en-GB"/>
        </w:rPr>
        <w:t>lar, epizootiyalar, böyük ekoloj</w:t>
      </w:r>
      <w:r w:rsidRPr="00721C25">
        <w:rPr>
          <w:rFonts w:ascii="Times New Roman" w:hAnsi="Times New Roman" w:cs="Times New Roman"/>
          <w:color w:val="000000"/>
          <w:sz w:val="28"/>
          <w:szCs w:val="28"/>
          <w:lang w:val="en-GB"/>
        </w:rPr>
        <w:t>i və başqa qəzalar baş verdikdə, habelə Azərbaycan Respublikasının ərazi bütövlüyünün pozulmasına, dövlətə</w:t>
      </w:r>
      <w:r w:rsidR="0019343D">
        <w:rPr>
          <w:rFonts w:ascii="Times New Roman" w:hAnsi="Times New Roman" w:cs="Times New Roman"/>
          <w:color w:val="000000"/>
          <w:sz w:val="28"/>
          <w:szCs w:val="28"/>
          <w:lang w:val="en-GB"/>
        </w:rPr>
        <w:t xml:space="preserve"> qarşı qi</w:t>
      </w:r>
      <w:r w:rsidR="0025710D">
        <w:rPr>
          <w:rFonts w:ascii="Times New Roman" w:hAnsi="Times New Roman" w:cs="Times New Roman"/>
          <w:color w:val="000000"/>
          <w:sz w:val="28"/>
          <w:szCs w:val="28"/>
          <w:lang w:val="en-GB"/>
        </w:rPr>
        <w:t>y</w:t>
      </w:r>
      <w:r w:rsidRPr="00721C25">
        <w:rPr>
          <w:rFonts w:ascii="Times New Roman" w:hAnsi="Times New Roman" w:cs="Times New Roman"/>
          <w:color w:val="000000"/>
          <w:sz w:val="28"/>
          <w:szCs w:val="28"/>
          <w:lang w:val="en-GB"/>
        </w:rPr>
        <w:t xml:space="preserve">ama və ya dövlət çevrilişinə yönəldilən hərəkətlər edildikdə, zorakılıqla müşayiət olunan kütləvi iğtişaşlar yarandıqda, vətəndaşların həyatı və təhlükəsizliyi, yaxud dövlət təsisatlarının normal fəaliyyəti üçün qorxu törədən digər münaqişələr meydana </w:t>
      </w:r>
      <w:r w:rsidRPr="00721C25">
        <w:rPr>
          <w:rFonts w:ascii="Times New Roman" w:hAnsi="Times New Roman" w:cs="Times New Roman"/>
          <w:color w:val="000000"/>
          <w:sz w:val="28"/>
          <w:szCs w:val="28"/>
          <w:lang w:val="en-GB"/>
        </w:rPr>
        <w:lastRenderedPageBreak/>
        <w:t>gəldikdə Azərbaycan Respublikasının ayrı-ayrı yerlərində fövqə</w:t>
      </w:r>
      <w:r w:rsidR="006825AB">
        <w:rPr>
          <w:rFonts w:ascii="Times New Roman" w:hAnsi="Times New Roman" w:cs="Times New Roman"/>
          <w:color w:val="000000"/>
          <w:sz w:val="28"/>
          <w:szCs w:val="28"/>
          <w:lang w:val="en-GB"/>
        </w:rPr>
        <w:t>l</w:t>
      </w:r>
      <w:r w:rsidRPr="00721C25">
        <w:rPr>
          <w:rFonts w:ascii="Times New Roman" w:hAnsi="Times New Roman" w:cs="Times New Roman"/>
          <w:color w:val="000000"/>
          <w:sz w:val="28"/>
          <w:szCs w:val="28"/>
          <w:lang w:val="en-GB"/>
        </w:rPr>
        <w:t>adə vəziyyət tətbiq edir və bu barədə qəbul etdiyi fərmanı 24 saat müddətində Azərbaycan Respublikası Milli Məclisinin təsdiqinə verir.</w:t>
      </w:r>
    </w:p>
    <w:p w:rsidR="00034E6C" w:rsidRPr="00221402" w:rsidRDefault="00034E6C" w:rsidP="00263B1D">
      <w:pPr>
        <w:spacing w:after="0" w:line="360" w:lineRule="auto"/>
        <w:ind w:firstLine="720"/>
        <w:jc w:val="both"/>
        <w:rPr>
          <w:rFonts w:ascii="Times New Roman" w:hAnsi="Times New Roman" w:cs="Times New Roman"/>
          <w:color w:val="000000"/>
          <w:sz w:val="28"/>
          <w:szCs w:val="28"/>
        </w:rPr>
      </w:pPr>
      <w:proofErr w:type="gramStart"/>
      <w:r w:rsidRPr="00221402">
        <w:rPr>
          <w:rFonts w:ascii="Times New Roman" w:hAnsi="Times New Roman" w:cs="Times New Roman"/>
          <w:color w:val="000000"/>
          <w:sz w:val="28"/>
          <w:szCs w:val="28"/>
        </w:rPr>
        <w:t>Prezident Konstitusiya səlahiyyətlərinin həyata keçirilməsinə şərait yaradılmasını təmin etmək məqsədilə Prezidentin Administrasiyasını təşkil edir və onun rəhbərini təyin edir.</w:t>
      </w:r>
      <w:proofErr w:type="gramEnd"/>
      <w:r w:rsidR="00FC22C2">
        <w:rPr>
          <w:rStyle w:val="af3"/>
          <w:rFonts w:ascii="Times New Roman" w:hAnsi="Times New Roman" w:cs="Times New Roman"/>
          <w:color w:val="000000"/>
          <w:sz w:val="28"/>
          <w:szCs w:val="28"/>
        </w:rPr>
        <w:footnoteReference w:id="9"/>
      </w:r>
      <w:r w:rsidR="006825AB">
        <w:rPr>
          <w:rFonts w:ascii="Times New Roman" w:hAnsi="Times New Roman" w:cs="Times New Roman"/>
          <w:color w:val="000000"/>
          <w:sz w:val="28"/>
          <w:szCs w:val="28"/>
        </w:rPr>
        <w:t xml:space="preserve"> </w:t>
      </w:r>
      <w:proofErr w:type="gramStart"/>
      <w:r w:rsidRPr="00221402">
        <w:rPr>
          <w:rFonts w:ascii="Times New Roman" w:hAnsi="Times New Roman" w:cs="Times New Roman"/>
          <w:color w:val="000000"/>
          <w:sz w:val="28"/>
          <w:szCs w:val="28"/>
        </w:rPr>
        <w:t>Prezidentin Administrasiyası Milli Məclisə təqdim olunan qanun layihələrini, Prezidentin fərman, sərəncam, tapşırıq və müraciətlərinin, habelə digər sənədlərin layihələrini hazırlayır.</w:t>
      </w:r>
      <w:proofErr w:type="gramEnd"/>
      <w:r w:rsidR="007E283D">
        <w:rPr>
          <w:rFonts w:ascii="Times New Roman" w:hAnsi="Times New Roman" w:cs="Times New Roman"/>
          <w:color w:val="000000"/>
          <w:sz w:val="28"/>
          <w:szCs w:val="28"/>
        </w:rPr>
        <w:t xml:space="preserve"> </w:t>
      </w:r>
      <w:proofErr w:type="gramStart"/>
      <w:r w:rsidRPr="00221402">
        <w:rPr>
          <w:rFonts w:ascii="Times New Roman" w:hAnsi="Times New Roman" w:cs="Times New Roman"/>
          <w:color w:val="000000"/>
          <w:sz w:val="28"/>
          <w:szCs w:val="28"/>
        </w:rPr>
        <w:t>Administrasiya qəbul olunmuş qanunların, Prezidentin fərman, sərəncam və tapşırıqlarının yerinə yetirilməsinə nəzarət edir, yoxlayır və dövlət başçısına müvafiq məruzələr tə</w:t>
      </w:r>
      <w:r w:rsidR="008A1BFD">
        <w:rPr>
          <w:rFonts w:ascii="Times New Roman" w:hAnsi="Times New Roman" w:cs="Times New Roman"/>
          <w:color w:val="000000"/>
          <w:sz w:val="28"/>
          <w:szCs w:val="28"/>
        </w:rPr>
        <w:t>qdim edir</w:t>
      </w:r>
      <w:r w:rsidRPr="00221402">
        <w:rPr>
          <w:rFonts w:ascii="Times New Roman" w:hAnsi="Times New Roman" w:cs="Times New Roman"/>
          <w:color w:val="000000"/>
          <w:sz w:val="28"/>
          <w:szCs w:val="28"/>
        </w:rPr>
        <w:t>.</w:t>
      </w:r>
      <w:proofErr w:type="gramEnd"/>
      <w:r w:rsidR="007E283D">
        <w:rPr>
          <w:rFonts w:ascii="Times New Roman" w:hAnsi="Times New Roman" w:cs="Times New Roman"/>
          <w:color w:val="000000"/>
          <w:sz w:val="28"/>
          <w:szCs w:val="28"/>
        </w:rPr>
        <w:t xml:space="preserve"> </w:t>
      </w:r>
      <w:proofErr w:type="gramStart"/>
      <w:r w:rsidRPr="00221402">
        <w:rPr>
          <w:rFonts w:ascii="Times New Roman" w:hAnsi="Times New Roman" w:cs="Times New Roman"/>
          <w:color w:val="000000"/>
          <w:sz w:val="28"/>
          <w:szCs w:val="28"/>
        </w:rPr>
        <w:t>Administrasiyaya ümumi rəhbərliyi Prezident həyata keçirir.</w:t>
      </w:r>
      <w:proofErr w:type="gramEnd"/>
      <w:r w:rsidR="007E283D">
        <w:rPr>
          <w:rFonts w:ascii="Times New Roman" w:hAnsi="Times New Roman" w:cs="Times New Roman"/>
          <w:color w:val="000000"/>
          <w:sz w:val="28"/>
          <w:szCs w:val="28"/>
        </w:rPr>
        <w:t xml:space="preserve"> </w:t>
      </w:r>
      <w:proofErr w:type="gramStart"/>
      <w:r w:rsidRPr="00221402">
        <w:rPr>
          <w:rFonts w:ascii="Times New Roman" w:hAnsi="Times New Roman" w:cs="Times New Roman"/>
          <w:color w:val="000000"/>
          <w:sz w:val="28"/>
          <w:szCs w:val="28"/>
        </w:rPr>
        <w:t>Administrasiyanın işinə bilavasitə rəhbərlik funksiyalarını isə Administrasiyanın rəhbəri yerinə yetirir.</w:t>
      </w:r>
      <w:proofErr w:type="gramEnd"/>
    </w:p>
    <w:p w:rsidR="00034E6C" w:rsidRDefault="00034E6C" w:rsidP="00263B1D">
      <w:pPr>
        <w:spacing w:after="0" w:line="360" w:lineRule="auto"/>
        <w:ind w:firstLine="720"/>
        <w:jc w:val="both"/>
        <w:rPr>
          <w:rFonts w:ascii="Times New Roman" w:hAnsi="Times New Roman" w:cs="Times New Roman"/>
          <w:color w:val="000000"/>
          <w:sz w:val="28"/>
          <w:szCs w:val="28"/>
          <w:lang w:val="az-Latn-AZ"/>
        </w:rPr>
      </w:pPr>
      <w:proofErr w:type="gramStart"/>
      <w:r>
        <w:rPr>
          <w:rFonts w:ascii="Times New Roman" w:hAnsi="Times New Roman" w:cs="Times New Roman"/>
          <w:color w:val="000000"/>
          <w:sz w:val="28"/>
          <w:szCs w:val="28"/>
        </w:rPr>
        <w:t>Konstitusiyan</w:t>
      </w:r>
      <w:r>
        <w:rPr>
          <w:rFonts w:ascii="Times New Roman" w:hAnsi="Times New Roman" w:cs="Times New Roman"/>
          <w:color w:val="000000"/>
          <w:sz w:val="28"/>
          <w:szCs w:val="28"/>
          <w:lang w:val="az-Latn-AZ"/>
        </w:rPr>
        <w:t>ın 114-cü maddəsinin 1-ci bəndində göstərilir ki,</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ölkə prezidenti icra səlahiyyətlərini həyata keçirmək üçün yuxarı icra hakimiyyəti orqanı olan Nazirlər Kabinetini yaradır.</w:t>
      </w:r>
      <w:proofErr w:type="gramEnd"/>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Nazirlər Kabineti Azərbaycan Respublikasının Prezidentinə tabedir və onun qarşısında cavabdehdir.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Nazirlər Kabineti “Azərbaycan Respublikasının Konstitusiyasının 122-ci maddəsinə dəyişikliklər edilməsi haqqında” 1991-ci il 7 fevral tarixli Azərbaycan Respublikasının qanunu ilə təsis edilmişdir.</w:t>
      </w:r>
    </w:p>
    <w:p w:rsidR="00034E6C" w:rsidRPr="002B7F61" w:rsidRDefault="00034E6C" w:rsidP="00263B1D">
      <w:pPr>
        <w:spacing w:after="0" w:line="360" w:lineRule="auto"/>
        <w:ind w:firstLine="720"/>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Ümumi səlahiyyətli orqan kimi Nazirlər Kabineti ölkənin bütün icra hakimiyyəti orqanlarını birləşdirir,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Konstitusiya və qaununla ona verilmiş icra və sərəncam səlahiyyətlərini yerinə yetirir və bu zaman ölkə prezidentinin fərman və sərəncamlarını rəhbər tutur.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Nazirlər Kabineti həm üfüqi,</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həm şaquli formada icra hakmiyyəti orqanları sistemində əlaqələndirmə (koordinasiya) funksiyasını yerinə yetirir.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Nazirlər Kabineti nazirliklərə və digər mərkəzi icra hakimiyyəti orqanlarına rəhbərlik edir,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onların fəaliyyəti üzərində dövlət nəzarətini həyata keçirir,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onların qarşılıqlı fəaliyyətini həyata keçirir,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onlar arasında yaranmış anlaşılmazlıq və mübahisələri həll edir,</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mərkəzi və yerli icra hakimiyyəti orqanlarının aparatının işçi heyətinin sayını,</w:t>
      </w:r>
      <w:r w:rsidR="007E28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onların saxlanılması xərclərinin həcmini müəyyən edir.</w:t>
      </w:r>
      <w:r w:rsidR="0025710D">
        <w:rPr>
          <w:rFonts w:ascii="Times New Roman" w:hAnsi="Times New Roman" w:cs="Times New Roman"/>
          <w:color w:val="000000"/>
          <w:sz w:val="28"/>
          <w:szCs w:val="28"/>
          <w:lang w:val="az-Latn-AZ"/>
        </w:rPr>
        <w:t xml:space="preserve"> </w:t>
      </w:r>
      <w:r w:rsidRPr="008403AE">
        <w:rPr>
          <w:rFonts w:ascii="Times New Roman" w:hAnsi="Times New Roman" w:cs="Times New Roman"/>
          <w:color w:val="000000"/>
          <w:sz w:val="28"/>
          <w:szCs w:val="28"/>
          <w:lang w:val="az-Latn-AZ"/>
        </w:rPr>
        <w:t xml:space="preserve">Azərbaycan </w:t>
      </w:r>
      <w:r w:rsidRPr="008403AE">
        <w:rPr>
          <w:rFonts w:ascii="Times New Roman" w:hAnsi="Times New Roman" w:cs="Times New Roman"/>
          <w:color w:val="000000"/>
          <w:sz w:val="28"/>
          <w:szCs w:val="28"/>
          <w:lang w:val="az-Latn-AZ"/>
        </w:rPr>
        <w:lastRenderedPageBreak/>
        <w:t>Respublikası Nazirlər Kabinetinin tərkibinə Azərbaycan Respublikasının Baş naziri, onun müavinləri, nazirlər və başqa mərkəzi icra hakimiyyəti orqanlarının rəhbərləri daxildirlər.</w:t>
      </w:r>
      <w:r w:rsidR="0025710D">
        <w:rPr>
          <w:rFonts w:ascii="Times New Roman" w:hAnsi="Times New Roman" w:cs="Times New Roman"/>
          <w:color w:val="000000"/>
          <w:sz w:val="28"/>
          <w:szCs w:val="28"/>
          <w:lang w:val="az-Latn-AZ"/>
        </w:rPr>
        <w:t xml:space="preserve"> </w:t>
      </w:r>
      <w:r w:rsidRPr="008403AE">
        <w:rPr>
          <w:rFonts w:ascii="Times New Roman" w:hAnsi="Times New Roman" w:cs="Times New Roman"/>
          <w:color w:val="000000"/>
          <w:sz w:val="28"/>
          <w:szCs w:val="28"/>
          <w:lang w:val="az-Latn-AZ"/>
        </w:rPr>
        <w:t>Azərbaycan Respublikası Nazirlər Kabinetinin iclaslarına, bir qayda olaraq, Azərbaycan Respublikasının Baş naziri sədrlik edir.</w:t>
      </w:r>
      <w:r w:rsidR="007E283D">
        <w:rPr>
          <w:rFonts w:ascii="Times New Roman" w:hAnsi="Times New Roman" w:cs="Times New Roman"/>
          <w:color w:val="000000"/>
          <w:sz w:val="28"/>
          <w:szCs w:val="28"/>
          <w:lang w:val="az-Latn-AZ"/>
        </w:rPr>
        <w:t xml:space="preserve"> </w:t>
      </w:r>
      <w:r w:rsidRPr="008403AE">
        <w:rPr>
          <w:rFonts w:ascii="Times New Roman" w:hAnsi="Times New Roman" w:cs="Times New Roman"/>
          <w:color w:val="000000"/>
          <w:sz w:val="28"/>
          <w:szCs w:val="28"/>
          <w:lang w:val="az-Latn-AZ"/>
        </w:rPr>
        <w:t>Azərbaycan Respublikasının Baş nazirini Azərbaycan Respublikası Milli Məclisinin razılığı ilə Azərbaycan Respublikasının Prezidenti təyin edir.</w:t>
      </w:r>
      <w:r w:rsidR="007E283D">
        <w:rPr>
          <w:rFonts w:ascii="Times New Roman" w:hAnsi="Times New Roman" w:cs="Times New Roman"/>
          <w:color w:val="000000"/>
          <w:sz w:val="28"/>
          <w:szCs w:val="28"/>
          <w:lang w:val="az-Latn-AZ"/>
        </w:rPr>
        <w:t xml:space="preserve"> </w:t>
      </w:r>
    </w:p>
    <w:p w:rsidR="00B645C0" w:rsidRDefault="00034E6C" w:rsidP="00263B1D">
      <w:pPr>
        <w:spacing w:after="0" w:line="360" w:lineRule="auto"/>
        <w:ind w:firstLine="720"/>
        <w:jc w:val="both"/>
        <w:rPr>
          <w:rFonts w:ascii="Times New Roman" w:hAnsi="Times New Roman" w:cs="Times New Roman"/>
          <w:color w:val="000000"/>
          <w:sz w:val="28"/>
          <w:szCs w:val="28"/>
          <w:lang w:val="az-Latn-AZ"/>
        </w:rPr>
      </w:pPr>
      <w:r w:rsidRPr="002B7F61">
        <w:rPr>
          <w:rFonts w:ascii="Times New Roman" w:hAnsi="Times New Roman" w:cs="Times New Roman"/>
          <w:color w:val="000000"/>
          <w:sz w:val="28"/>
          <w:szCs w:val="28"/>
          <w:lang w:val="az-Latn-AZ"/>
        </w:rPr>
        <w:t>Azərbaycan Respublikasının Nazirlər Kabineti:</w:t>
      </w:r>
    </w:p>
    <w:p w:rsidR="00034E6C"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Azərbaycan Respublikası dövlət büdcəsinin layihəsini hazırlayıb Azərbaycan Respublikasının Prezidentinə təqdim edir;</w:t>
      </w:r>
    </w:p>
    <w:p w:rsidR="00034E6C"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Azərbaycan Respublikası dövlət büdcəsinin icrasını təmin edir;</w:t>
      </w:r>
    </w:p>
    <w:p w:rsidR="00034E6C"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maliyyə-kredit və pul siyasətinin həyata keçirilməsini təmin edir;</w:t>
      </w:r>
    </w:p>
    <w:p w:rsidR="00B645C0"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dövlət iqtisadi proqramlarının həyata keçirilməsini təmin edir;</w:t>
      </w:r>
    </w:p>
    <w:p w:rsidR="00034E6C"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dövlət sosial təminat proqramlarının həyata keçirilməsini təmin edir;</w:t>
      </w:r>
    </w:p>
    <w:p w:rsidR="00034E6C"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nazirliklərə və digər mərkəzi icra hakimiyyəti orqanlarına rəhbərlik edir, onların aktlarını ləğv edir;</w:t>
      </w:r>
    </w:p>
    <w:p w:rsidR="00034E6C" w:rsidRPr="00B645C0" w:rsidRDefault="00034E6C" w:rsidP="00263B1D">
      <w:pPr>
        <w:pStyle w:val="ae"/>
        <w:numPr>
          <w:ilvl w:val="0"/>
          <w:numId w:val="16"/>
        </w:numPr>
        <w:spacing w:after="0" w:line="360" w:lineRule="auto"/>
        <w:jc w:val="both"/>
        <w:rPr>
          <w:rFonts w:ascii="Times New Roman" w:hAnsi="Times New Roman" w:cs="Times New Roman"/>
          <w:color w:val="000000"/>
          <w:sz w:val="28"/>
          <w:szCs w:val="28"/>
          <w:lang w:val="az-Latn-AZ"/>
        </w:rPr>
      </w:pPr>
      <w:r w:rsidRPr="00B645C0">
        <w:rPr>
          <w:rFonts w:ascii="Times New Roman" w:hAnsi="Times New Roman" w:cs="Times New Roman"/>
          <w:color w:val="000000"/>
          <w:sz w:val="28"/>
          <w:szCs w:val="28"/>
          <w:lang w:val="az-Latn-AZ"/>
        </w:rPr>
        <w:t>Azərbaycan Respublikası Prezidentinin onun səlahiyyətlərinə aid etdiyi digər məsələləri həll edir.</w:t>
      </w:r>
    </w:p>
    <w:p w:rsidR="00034E6C" w:rsidRPr="002B7F61" w:rsidRDefault="00034E6C" w:rsidP="00263B1D">
      <w:pPr>
        <w:spacing w:after="0" w:line="360" w:lineRule="auto"/>
        <w:ind w:firstLine="360"/>
        <w:jc w:val="both"/>
        <w:rPr>
          <w:rFonts w:ascii="Times New Roman" w:hAnsi="Times New Roman" w:cs="Times New Roman"/>
          <w:color w:val="000000"/>
          <w:sz w:val="28"/>
          <w:szCs w:val="28"/>
          <w:lang w:val="az-Latn-AZ"/>
        </w:rPr>
      </w:pPr>
      <w:r w:rsidRPr="002B7F61">
        <w:rPr>
          <w:rFonts w:ascii="Times New Roman" w:hAnsi="Times New Roman" w:cs="Times New Roman"/>
          <w:color w:val="000000"/>
          <w:sz w:val="28"/>
          <w:szCs w:val="28"/>
          <w:lang w:val="az-Latn-AZ"/>
        </w:rPr>
        <w:t>Ümumi qaydalar müəyyən etdikdə Azərbaycan Respublikasının Nazirlər Kabineti qərarlar, başqa məsələlər üzrə sərəncamlar qəbul edir.</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Azərbaycan Respublikası Nazirlər Kabinetinin qərar və sərəncamlarında başqa qayda nəzərdə tutulmayıbsa, onlar dərc edildiyi gündən qüvvəyə minir.</w:t>
      </w:r>
    </w:p>
    <w:p w:rsidR="00034E6C" w:rsidRPr="002B7F61" w:rsidRDefault="00034E6C" w:rsidP="00263B1D">
      <w:pPr>
        <w:spacing w:after="0" w:line="360" w:lineRule="auto"/>
        <w:ind w:firstLine="360"/>
        <w:jc w:val="both"/>
        <w:rPr>
          <w:rFonts w:ascii="Times New Roman" w:hAnsi="Times New Roman" w:cs="Times New Roman"/>
          <w:color w:val="000000"/>
          <w:sz w:val="28"/>
          <w:szCs w:val="28"/>
          <w:lang w:val="az-Latn-AZ"/>
        </w:rPr>
      </w:pPr>
      <w:r w:rsidRPr="002B7F61">
        <w:rPr>
          <w:rFonts w:ascii="Times New Roman" w:hAnsi="Times New Roman" w:cs="Times New Roman"/>
          <w:color w:val="000000"/>
          <w:sz w:val="28"/>
          <w:szCs w:val="28"/>
          <w:lang w:val="az-Latn-AZ"/>
        </w:rPr>
        <w:t>Azərbaycan Respublikasının Baş naziri vəzifəsinə yaşı 30-dan aşağı olmayan, seçkilərdə iştirak etmək hüququna malik, ali təhsilli, başqa dövlət qarşısında öhdəliyi olmayan Azərbaycan Respublikasının vətəndaşı təyin edilir.</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Azərbaycan Respublikası Baş nazirinin müavini, nazir, digər mərkəzi icra hakimiyyəti orqanının rəhbəri vəzifəsinə yaşı 25-dən aşağı olmayan, seçkilərdə iştirak etmək hüququna malik, ali təhsilli, başqa dövlət qarşısında öhdəliyi olmayan Azərbaycan Respublikası vətəndaşı təyin edilir.</w:t>
      </w:r>
      <w:r w:rsidR="0025710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 xml:space="preserve">Azərbaycan Respublikasının Baş naziri, onun müavinləri, nazirlər, digər mərkəzi icra hakimiyyəti orqanlarının rəhbərləri heç bir başqa seçkili </w:t>
      </w:r>
      <w:r w:rsidRPr="002B7F61">
        <w:rPr>
          <w:rFonts w:ascii="Times New Roman" w:hAnsi="Times New Roman" w:cs="Times New Roman"/>
          <w:color w:val="000000"/>
          <w:sz w:val="28"/>
          <w:szCs w:val="28"/>
          <w:lang w:val="az-Latn-AZ"/>
        </w:rPr>
        <w:lastRenderedPageBreak/>
        <w:t>və ya təyinatlı vəzifə tuta bilməzlə</w:t>
      </w:r>
      <w:r w:rsidR="007E283D">
        <w:rPr>
          <w:rFonts w:ascii="Times New Roman" w:hAnsi="Times New Roman" w:cs="Times New Roman"/>
          <w:color w:val="000000"/>
          <w:sz w:val="28"/>
          <w:szCs w:val="28"/>
          <w:lang w:val="az-Latn-AZ"/>
        </w:rPr>
        <w:t>r, elmi, pedaqoj</w:t>
      </w:r>
      <w:r w:rsidRPr="002B7F61">
        <w:rPr>
          <w:rFonts w:ascii="Times New Roman" w:hAnsi="Times New Roman" w:cs="Times New Roman"/>
          <w:color w:val="000000"/>
          <w:sz w:val="28"/>
          <w:szCs w:val="28"/>
          <w:lang w:val="az-Latn-AZ"/>
        </w:rPr>
        <w:t>i və yaradıcılıq fəaliyyətindən başqa heç bir sahibkarlıq, kommersiya və digər ödənişli fəaliyyətlə məşğul ola bilməzlər, vəzifə maaşından, habelə</w:t>
      </w:r>
      <w:r w:rsidR="007E283D">
        <w:rPr>
          <w:rFonts w:ascii="Times New Roman" w:hAnsi="Times New Roman" w:cs="Times New Roman"/>
          <w:color w:val="000000"/>
          <w:sz w:val="28"/>
          <w:szCs w:val="28"/>
          <w:lang w:val="az-Latn-AZ"/>
        </w:rPr>
        <w:t xml:space="preserve"> elmi, pedaqoj</w:t>
      </w:r>
      <w:r w:rsidRPr="002B7F61">
        <w:rPr>
          <w:rFonts w:ascii="Times New Roman" w:hAnsi="Times New Roman" w:cs="Times New Roman"/>
          <w:color w:val="000000"/>
          <w:sz w:val="28"/>
          <w:szCs w:val="28"/>
          <w:lang w:val="az-Latn-AZ"/>
        </w:rPr>
        <w:t>i və yaradıcılıq fəaliyyətinə görə aldığı vəsaitdən başqa məvacib ala bilməzlər.</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Səlahiyyət müddəti ərzində Azərbaycan Respublikası Baş nazirinin şəxsiyyəti toxunulmazdır.</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Azərbaycan Respublikasının Baş naziri cinayət başında yaxalanma hallarından başqa tutula bilməz, cinayət mə</w:t>
      </w:r>
      <w:r w:rsidR="007E283D">
        <w:rPr>
          <w:rFonts w:ascii="Times New Roman" w:hAnsi="Times New Roman" w:cs="Times New Roman"/>
          <w:color w:val="000000"/>
          <w:sz w:val="28"/>
          <w:szCs w:val="28"/>
          <w:lang w:val="az-Latn-AZ"/>
        </w:rPr>
        <w:t>s</w:t>
      </w:r>
      <w:r w:rsidRPr="002B7F61">
        <w:rPr>
          <w:rFonts w:ascii="Times New Roman" w:hAnsi="Times New Roman" w:cs="Times New Roman"/>
          <w:color w:val="000000"/>
          <w:sz w:val="28"/>
          <w:szCs w:val="28"/>
          <w:lang w:val="az-Latn-AZ"/>
        </w:rPr>
        <w:t>uliyyətinə cəlb edilə bilməz, onun barəsində məhkəmə qaydasında inzibati tənbeh tədbirləri tətbiq edilə bilməz, axtarışa məruz qala bilməz, şəxsi müayinə edilə bilməz.</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Azərbaycan Respublikasının Baş naziri cinayət başında yaxalanarsa tutula bilər. Belə olduqda onu tutan orqan bu barədə dərhal Azərbaycan Respublikasının Baş prokuroruna xəbər verməlidir.</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Azərbaycan Respublikası Baş nazirinin toxunulmazlığına yalnız Azərbaycan Respublikası Baş prokurorunun təqdimatına əsasən Azərbaycan Respublikası Prezidenti tərəfindən xitam verilə bilər.</w:t>
      </w:r>
    </w:p>
    <w:p w:rsidR="00AF7095" w:rsidRPr="002B7F61" w:rsidRDefault="00AF7095" w:rsidP="00263B1D">
      <w:pPr>
        <w:spacing w:after="0" w:line="360" w:lineRule="auto"/>
        <w:ind w:firstLine="360"/>
        <w:jc w:val="both"/>
        <w:rPr>
          <w:rFonts w:ascii="Times New Roman" w:hAnsi="Times New Roman" w:cs="Times New Roman"/>
          <w:color w:val="000000"/>
          <w:sz w:val="28"/>
          <w:szCs w:val="28"/>
          <w:lang w:val="az-Latn-AZ"/>
        </w:rPr>
      </w:pPr>
      <w:r w:rsidRPr="002B7F61">
        <w:rPr>
          <w:rFonts w:ascii="Times New Roman" w:hAnsi="Times New Roman" w:cs="Times New Roman"/>
          <w:color w:val="000000"/>
          <w:sz w:val="28"/>
          <w:szCs w:val="28"/>
          <w:lang w:val="az-Latn-AZ"/>
        </w:rPr>
        <w:t>Azərbaycan Respublikasında yerli icra hakimiyyəti orqanları ilk dəfə 1991-ci ildə yerlərdə dövlət intizamını möhkəmləndirmək,</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təsərrüfatın səmərəli idarə olunmasını təşkil etmək,icra hakimiyyəti orqanlarının fəaliyyətində vəhdəti təmin etmək məqsədilə “Azərbaycan Respublikasının iqtisadi və ictimai-siyasi həyatını sabitləşdirmək sahəsində əlavə tədbirlər haqqına” Azərbaycan Respublikasının Qanununa uyğun  olaraq yaradılmışdır.</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Bu qanuna uyğun olaraq 18 oktyabr 1991-ci il tarixdə Azərbaycan Respublikasının rayonlarında,</w:t>
      </w:r>
      <w:r w:rsidR="007E28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şəhərlərində dövlət hakimiyyət və idarəetmə orqanları haqqında Əsasnamə qəbul edilmişdir.</w:t>
      </w:r>
    </w:p>
    <w:p w:rsidR="00AF7095" w:rsidRPr="00F47EE7" w:rsidRDefault="00AF7095" w:rsidP="00263B1D">
      <w:pPr>
        <w:spacing w:after="0" w:line="360" w:lineRule="auto"/>
        <w:ind w:firstLine="360"/>
        <w:jc w:val="both"/>
        <w:rPr>
          <w:rFonts w:ascii="Times New Roman" w:eastAsia="Calibri" w:hAnsi="Times New Roman" w:cs="Times New Roman"/>
          <w:color w:val="000000"/>
          <w:sz w:val="28"/>
          <w:szCs w:val="28"/>
          <w:lang w:val="az-Latn-AZ"/>
        </w:rPr>
      </w:pPr>
      <w:r w:rsidRPr="002B7F61">
        <w:rPr>
          <w:rFonts w:ascii="Times New Roman" w:hAnsi="Times New Roman" w:cs="Times New Roman"/>
          <w:color w:val="000000"/>
          <w:sz w:val="28"/>
          <w:szCs w:val="28"/>
          <w:lang w:val="az-Latn-AZ"/>
        </w:rPr>
        <w:t xml:space="preserve">Yerli icra hakimiyyəti orqanları, Azərbaycan Respublikası Konstitusiyasının 109-cu maddəsinin 7-ci bəndinə əsasən, Azərbaycan Respublikasının Prezidenti tərəfindən yaradılır.Azərbaycan Respublikası Konstitusiyasının 124-cü maddəsinin I hissəsinə uyğun olaraq, yerlərdə icra hakimiyyətini yerli icra hakimiyyətlərinin başçıları həyata keçirirlər.Yerli icra hakimiyyətlərinin başçıları öz fəaliyyətində Azərbaycan Respublikasının Konstitusiyasını, Azərbaycan Respublikasının qanunlarını, Azərbaycan Respublikası Prezidentinin fərman və sərəncamlarını, Azərbaycan Respublikası Nazirlər Kabinetinin qərar və sərəncamlarını, mərkəzi icra </w:t>
      </w:r>
      <w:r w:rsidRPr="002B7F61">
        <w:rPr>
          <w:rFonts w:ascii="Times New Roman" w:hAnsi="Times New Roman" w:cs="Times New Roman"/>
          <w:color w:val="000000"/>
          <w:sz w:val="28"/>
          <w:szCs w:val="28"/>
          <w:lang w:val="az-Latn-AZ"/>
        </w:rPr>
        <w:lastRenderedPageBreak/>
        <w:t xml:space="preserve">hakimiyyəti orqanlarının normativ hüquqi aktlarını (Naxçıvan Muxtar Respublikasında həm də Naxçıvan Muxtar Respublikasının Konstitusiyasını və qanunlarını, Naxçıvan Muxtar Respublikasının ali vəzifəli şəxsinin fərman və sərəncamlarını, Naxçıvan Muxtar Respublikası Nazirlər Kabinetinin qərar və sərəncamlarını), Azərbaycan Respublikasının tərəfdar çıxdığı beynəlxalq müqavilələri və bu Əsasnaməni rəhbər tuturlar.  </w:t>
      </w:r>
      <w:r w:rsidRPr="00F47EE7">
        <w:rPr>
          <w:rFonts w:ascii="Times New Roman" w:eastAsia="Calibri" w:hAnsi="Times New Roman" w:cs="Times New Roman"/>
          <w:color w:val="000000"/>
          <w:sz w:val="28"/>
          <w:szCs w:val="28"/>
          <w:lang w:val="az-Latn-AZ"/>
        </w:rPr>
        <w:t>İcra Hakimiyyəti orqanının strukturu aşağıdakı elementlərdən ibarətdir:</w:t>
      </w:r>
    </w:p>
    <w:p w:rsidR="00AF7095" w:rsidRPr="00F47EE7" w:rsidRDefault="00AF7095" w:rsidP="00263B1D">
      <w:pPr>
        <w:spacing w:after="0" w:line="360" w:lineRule="auto"/>
        <w:jc w:val="both"/>
        <w:rPr>
          <w:rFonts w:ascii="Times New Roman" w:eastAsia="Calibri" w:hAnsi="Times New Roman" w:cs="Times New Roman"/>
          <w:color w:val="000000"/>
          <w:sz w:val="28"/>
          <w:szCs w:val="28"/>
          <w:lang w:val="az-Latn-AZ"/>
        </w:rPr>
      </w:pPr>
      <w:r w:rsidRPr="00F47EE7">
        <w:rPr>
          <w:rFonts w:ascii="Times New Roman" w:eastAsia="Calibri" w:hAnsi="Times New Roman" w:cs="Times New Roman"/>
          <w:color w:val="000000"/>
          <w:sz w:val="28"/>
          <w:szCs w:val="28"/>
          <w:lang w:val="az-Latn-AZ"/>
        </w:rPr>
        <w:t>1. rəhbərlik ( orqanın rəisi, onun müavinləri, kollegiya və s.);</w:t>
      </w:r>
    </w:p>
    <w:p w:rsidR="00AF7095" w:rsidRPr="00F47EE7" w:rsidRDefault="00AF7095" w:rsidP="00263B1D">
      <w:pPr>
        <w:spacing w:after="0" w:line="360" w:lineRule="auto"/>
        <w:jc w:val="both"/>
        <w:rPr>
          <w:rFonts w:ascii="Times New Roman" w:eastAsia="Calibri" w:hAnsi="Times New Roman" w:cs="Times New Roman"/>
          <w:color w:val="000000"/>
          <w:sz w:val="28"/>
          <w:szCs w:val="28"/>
          <w:lang w:val="az-Latn-AZ"/>
        </w:rPr>
      </w:pPr>
      <w:r w:rsidRPr="00F47EE7">
        <w:rPr>
          <w:rFonts w:ascii="Times New Roman" w:eastAsia="Calibri" w:hAnsi="Times New Roman" w:cs="Times New Roman"/>
          <w:color w:val="000000"/>
          <w:sz w:val="28"/>
          <w:szCs w:val="28"/>
          <w:lang w:val="az-Latn-AZ"/>
        </w:rPr>
        <w:t>2. sahəvi bölmələr (baş idarələr, idarələr, sahələr və s.);</w:t>
      </w:r>
    </w:p>
    <w:p w:rsidR="00AF7095" w:rsidRPr="00F47EE7" w:rsidRDefault="00AF7095" w:rsidP="00263B1D">
      <w:pPr>
        <w:spacing w:after="0" w:line="360" w:lineRule="auto"/>
        <w:jc w:val="both"/>
        <w:rPr>
          <w:rFonts w:ascii="Times New Roman" w:eastAsia="Calibri" w:hAnsi="Times New Roman" w:cs="Times New Roman"/>
          <w:color w:val="000000"/>
          <w:sz w:val="28"/>
          <w:szCs w:val="28"/>
          <w:lang w:val="az-Latn-AZ"/>
        </w:rPr>
      </w:pPr>
      <w:r w:rsidRPr="00F47EE7">
        <w:rPr>
          <w:rFonts w:ascii="Times New Roman" w:eastAsia="Calibri" w:hAnsi="Times New Roman" w:cs="Times New Roman"/>
          <w:color w:val="000000"/>
          <w:sz w:val="28"/>
          <w:szCs w:val="28"/>
          <w:lang w:val="az-Latn-AZ"/>
        </w:rPr>
        <w:t>3. funksional bölmələr ( şöbələr, idarələr və s.); həmin orqanda planlaş-dırmanı, kadr məsələlərini aparırlar;</w:t>
      </w:r>
    </w:p>
    <w:p w:rsidR="00AF7095" w:rsidRPr="00F47EE7" w:rsidRDefault="00AF7095" w:rsidP="00263B1D">
      <w:pPr>
        <w:spacing w:after="0" w:line="360" w:lineRule="auto"/>
        <w:jc w:val="both"/>
        <w:rPr>
          <w:rFonts w:ascii="Times New Roman" w:eastAsia="Calibri" w:hAnsi="Times New Roman" w:cs="Times New Roman"/>
          <w:color w:val="000000"/>
          <w:sz w:val="28"/>
          <w:szCs w:val="28"/>
          <w:lang w:val="az-Latn-AZ"/>
        </w:rPr>
      </w:pPr>
      <w:r w:rsidRPr="00F47EE7">
        <w:rPr>
          <w:rFonts w:ascii="Times New Roman" w:eastAsia="Calibri" w:hAnsi="Times New Roman" w:cs="Times New Roman"/>
          <w:color w:val="000000"/>
          <w:sz w:val="28"/>
          <w:szCs w:val="28"/>
          <w:lang w:val="az-Latn-AZ"/>
        </w:rPr>
        <w:t>4. köməkçi və xidmətedici bölmələr (katiblik, dəftərxana, makina bürosu və s.);</w:t>
      </w:r>
    </w:p>
    <w:p w:rsidR="00AF7095" w:rsidRPr="00F47EE7" w:rsidRDefault="00AF7095" w:rsidP="00263B1D">
      <w:pPr>
        <w:spacing w:after="0" w:line="360" w:lineRule="auto"/>
        <w:ind w:firstLine="720"/>
        <w:jc w:val="both"/>
        <w:rPr>
          <w:rFonts w:ascii="Times New Roman" w:eastAsia="Calibri" w:hAnsi="Times New Roman" w:cs="Times New Roman"/>
          <w:color w:val="000000"/>
          <w:sz w:val="28"/>
          <w:szCs w:val="28"/>
          <w:lang w:val="az-Latn-AZ"/>
        </w:rPr>
      </w:pPr>
      <w:r w:rsidRPr="00F47EE7">
        <w:rPr>
          <w:rFonts w:ascii="Times New Roman" w:eastAsia="Calibri" w:hAnsi="Times New Roman" w:cs="Times New Roman"/>
          <w:color w:val="000000"/>
          <w:sz w:val="28"/>
          <w:szCs w:val="28"/>
          <w:lang w:val="az-Latn-AZ"/>
        </w:rPr>
        <w:t>İcra hakimiyyəti orqanlarının fəaliyyətlərinin əsas istiqamətləri (funksiyaları) aşağıdakılardır:</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proqnozlaşdırma – yəni elmi məlumatlara və nailiyyətlərə əsasən hər hansı birhadisə və ya proseslərin inkişafında gedən dəyişikliklərin qabaqcadan görün-məsi, təsviri və s.;</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planlaşdırma – yəni bu və ya digər fəaliyyətin istiqamətinin, məqsədinin, vəzifələrini və nəticələrinin müəyyən edilməsi;</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təşkil etmə - yəni idarəedən və idarə olunan sisteminin təşkil edilməsi;</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nizama salma – yəni hər hansı bir fəaliyyətin rejiminin müəyyən edilməsi;</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ümumi rəhbərlik və operativ sərəncam vermə - yəni ümumi rəhbərliyə əsasən operativ surətdə sərəncam vermənin həyata keçirilməsi;</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koordinasiya – yəni eyni bir vəzifənin yerinə yetirilməsi zamanı müxtəlif idarəetmə orqanlarının və təşkilatlarının, fəaliyyətlərinin, hərəkətlə</w:t>
      </w:r>
      <w:r w:rsidR="007E283D">
        <w:rPr>
          <w:rFonts w:ascii="Times New Roman" w:eastAsia="Calibri" w:hAnsi="Times New Roman" w:cs="Times New Roman"/>
          <w:color w:val="000000"/>
          <w:sz w:val="28"/>
          <w:szCs w:val="28"/>
          <w:lang w:val="az-Latn-AZ"/>
        </w:rPr>
        <w:t>rinin razılaşdı</w:t>
      </w:r>
      <w:r w:rsidRPr="005C648F">
        <w:rPr>
          <w:rFonts w:ascii="Times New Roman" w:eastAsia="Calibri" w:hAnsi="Times New Roman" w:cs="Times New Roman"/>
          <w:color w:val="000000"/>
          <w:sz w:val="28"/>
          <w:szCs w:val="28"/>
          <w:lang w:val="az-Latn-AZ"/>
        </w:rPr>
        <w:t>rılması;</w:t>
      </w:r>
    </w:p>
    <w:p w:rsidR="00AF7095" w:rsidRPr="005C648F" w:rsidRDefault="00AF7095" w:rsidP="00263B1D">
      <w:pPr>
        <w:pStyle w:val="ae"/>
        <w:numPr>
          <w:ilvl w:val="0"/>
          <w:numId w:val="2"/>
        </w:numPr>
        <w:spacing w:after="0" w:line="360" w:lineRule="auto"/>
        <w:jc w:val="both"/>
        <w:rPr>
          <w:rFonts w:ascii="Times New Roman" w:eastAsia="Calibri"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t>yoxlama və nəzarət – yəni aşkar edilmiş çatışmazlıqların, nöqsanların ara-dan qaldırılması, bərpa edilməsi məqsədi ilə işin faktiki vəziyyətinin yoxlanılması;</w:t>
      </w:r>
    </w:p>
    <w:p w:rsidR="00AF7095" w:rsidRPr="00263B1D" w:rsidRDefault="00AF7095" w:rsidP="00263B1D">
      <w:pPr>
        <w:pStyle w:val="ae"/>
        <w:numPr>
          <w:ilvl w:val="0"/>
          <w:numId w:val="2"/>
        </w:numPr>
        <w:spacing w:after="0" w:line="360" w:lineRule="auto"/>
        <w:jc w:val="both"/>
        <w:rPr>
          <w:rFonts w:ascii="Times New Roman" w:hAnsi="Times New Roman" w:cs="Times New Roman"/>
          <w:color w:val="000000"/>
          <w:sz w:val="28"/>
          <w:szCs w:val="28"/>
          <w:lang w:val="az-Latn-AZ"/>
        </w:rPr>
      </w:pPr>
      <w:r w:rsidRPr="005C648F">
        <w:rPr>
          <w:rFonts w:ascii="Times New Roman" w:eastAsia="Calibri" w:hAnsi="Times New Roman" w:cs="Times New Roman"/>
          <w:color w:val="000000"/>
          <w:sz w:val="28"/>
          <w:szCs w:val="28"/>
          <w:lang w:val="az-Latn-AZ"/>
        </w:rPr>
        <w:lastRenderedPageBreak/>
        <w:t>uçot – yəni görülən, yerinə yetirilən işlərin, onun nəticələrinin uçotunun, qeydiyyatının aparılması və s.</w:t>
      </w:r>
    </w:p>
    <w:p w:rsidR="00263B1D" w:rsidRDefault="00263B1D" w:rsidP="00263B1D">
      <w:pPr>
        <w:pStyle w:val="ae"/>
        <w:spacing w:after="0" w:line="360" w:lineRule="auto"/>
        <w:ind w:left="780"/>
        <w:jc w:val="both"/>
        <w:rPr>
          <w:rFonts w:ascii="Times New Roman" w:eastAsia="Calibri" w:hAnsi="Times New Roman" w:cs="Times New Roman"/>
          <w:color w:val="000000"/>
          <w:sz w:val="28"/>
          <w:szCs w:val="28"/>
          <w:lang w:val="az-Latn-AZ"/>
        </w:rPr>
      </w:pPr>
    </w:p>
    <w:p w:rsidR="00263B1D" w:rsidRPr="005C648F" w:rsidRDefault="00263B1D" w:rsidP="00263B1D">
      <w:pPr>
        <w:pStyle w:val="ae"/>
        <w:spacing w:after="0" w:line="360" w:lineRule="auto"/>
        <w:ind w:left="780"/>
        <w:jc w:val="both"/>
        <w:rPr>
          <w:rFonts w:ascii="Times New Roman" w:hAnsi="Times New Roman" w:cs="Times New Roman"/>
          <w:color w:val="000000"/>
          <w:sz w:val="28"/>
          <w:szCs w:val="28"/>
          <w:lang w:val="az-Latn-AZ"/>
        </w:rPr>
      </w:pPr>
    </w:p>
    <w:p w:rsidR="00034E6C" w:rsidRPr="007558DC" w:rsidRDefault="00263B1D" w:rsidP="00263B1D">
      <w:pPr>
        <w:spacing w:after="0" w:line="360" w:lineRule="auto"/>
        <w:jc w:val="both"/>
        <w:rPr>
          <w:rFonts w:ascii="Times New Roman" w:eastAsia="Times New Roman" w:hAnsi="Times New Roman" w:cs="Times New Roman"/>
          <w:b/>
          <w:color w:val="000000"/>
          <w:sz w:val="28"/>
          <w:szCs w:val="28"/>
          <w:lang w:val="az-Latn-AZ"/>
        </w:rPr>
      </w:pPr>
      <w:r>
        <w:rPr>
          <w:rFonts w:ascii="Times New Roman" w:eastAsia="Times New Roman" w:hAnsi="Times New Roman" w:cs="Times New Roman"/>
          <w:b/>
          <w:color w:val="000000"/>
          <w:sz w:val="28"/>
          <w:szCs w:val="28"/>
          <w:lang w:val="az-Latn-AZ"/>
        </w:rPr>
        <w:tab/>
      </w:r>
      <w:r w:rsidR="00807646">
        <w:rPr>
          <w:rFonts w:ascii="Times New Roman" w:eastAsia="Times New Roman" w:hAnsi="Times New Roman" w:cs="Times New Roman"/>
          <w:b/>
          <w:color w:val="000000"/>
          <w:sz w:val="28"/>
          <w:szCs w:val="28"/>
          <w:lang w:val="az-Latn-AZ"/>
        </w:rPr>
        <w:t>3.4.Məhkəmə hakimiyyəti</w:t>
      </w:r>
    </w:p>
    <w:p w:rsidR="003A1E70" w:rsidRDefault="00263B1D"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b/>
      </w:r>
      <w:r w:rsidR="008757EF">
        <w:rPr>
          <w:rFonts w:ascii="Times New Roman" w:eastAsia="Times New Roman" w:hAnsi="Times New Roman" w:cs="Times New Roman"/>
          <w:color w:val="000000"/>
          <w:sz w:val="28"/>
          <w:szCs w:val="28"/>
          <w:lang w:val="az-Latn-AZ"/>
        </w:rPr>
        <w:t>Konstitusiyaya uyğun olaraq,Azərbaycan Respublikasında məhkəmə hakimiyyətini ədalət mühakiməsi yolu ilə yalnız məhkəmələr həyata keçirirlər.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Məhkəmələr ədalət mühakiməsini həyata keçirərkən Konstitusiyada təsbit edilmiş insan və vətəndaş hüquqlarını və azadlıqlarını,</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mülkiyyət formasından asılı olmayaraq,</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bütün müəssisə,</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idarə və təşkilatların,</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siyasi partiyaların,</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ictimaı birliklərin,</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digər hüquqi şəxslərin  hüquqlarını və qanuni mənafelərini hər cür qəsdlərdən və qanun pozuntularından  müdafiə edir,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Konstitusiyada və qanunda nəzərdə tutulmuş digər vəzifələri yerinə yetirirlər.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Məhkəmənin qəbul etdiyi qərarlar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(qətnamələr,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hökmlər,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qərardadlar) dövlətin adından çıxarılır və onların icrası məcburidir,</w:t>
      </w:r>
      <w:r w:rsidR="007E283D">
        <w:rPr>
          <w:rFonts w:ascii="Times New Roman" w:eastAsia="Times New Roman" w:hAnsi="Times New Roman" w:cs="Times New Roman"/>
          <w:color w:val="000000"/>
          <w:sz w:val="28"/>
          <w:szCs w:val="28"/>
          <w:lang w:val="az-Latn-AZ"/>
        </w:rPr>
        <w:t xml:space="preserve"> </w:t>
      </w:r>
      <w:r w:rsidR="003A1E70">
        <w:rPr>
          <w:rFonts w:ascii="Times New Roman" w:eastAsia="Times New Roman" w:hAnsi="Times New Roman" w:cs="Times New Roman"/>
          <w:color w:val="000000"/>
          <w:sz w:val="28"/>
          <w:szCs w:val="28"/>
          <w:lang w:val="az-Latn-AZ"/>
        </w:rPr>
        <w:t>ölkə ərazisində bütün fiziki və h</w:t>
      </w:r>
      <w:r w:rsidR="007E283D">
        <w:rPr>
          <w:rFonts w:ascii="Times New Roman" w:eastAsia="Times New Roman" w:hAnsi="Times New Roman" w:cs="Times New Roman"/>
          <w:color w:val="000000"/>
          <w:sz w:val="28"/>
          <w:szCs w:val="28"/>
          <w:lang w:val="az-Latn-AZ"/>
        </w:rPr>
        <w:t xml:space="preserve">üquqi şəxslər tərəfindən mütləq, </w:t>
      </w:r>
      <w:r w:rsidR="003A1E70">
        <w:rPr>
          <w:rFonts w:ascii="Times New Roman" w:eastAsia="Times New Roman" w:hAnsi="Times New Roman" w:cs="Times New Roman"/>
          <w:color w:val="000000"/>
          <w:sz w:val="28"/>
          <w:szCs w:val="28"/>
          <w:lang w:val="az-Latn-AZ"/>
        </w:rPr>
        <w:t>vaxtında və dəqiq icra olunmalıdır.</w:t>
      </w:r>
    </w:p>
    <w:p w:rsidR="00B470D5" w:rsidRPr="00B470D5" w:rsidRDefault="00B470D5" w:rsidP="00263B1D">
      <w:pPr>
        <w:spacing w:after="0" w:line="360" w:lineRule="auto"/>
        <w:ind w:firstLine="720"/>
        <w:jc w:val="both"/>
        <w:rPr>
          <w:rFonts w:ascii="Times New Roman" w:eastAsia="Times New Roman" w:hAnsi="Times New Roman" w:cs="Times New Roman"/>
          <w:color w:val="000000"/>
          <w:sz w:val="28"/>
          <w:szCs w:val="28"/>
          <w:lang w:val="az-Latn-AZ"/>
        </w:rPr>
      </w:pPr>
      <w:r w:rsidRPr="00B470D5">
        <w:rPr>
          <w:rFonts w:ascii="Times New Roman" w:eastAsia="Times New Roman" w:hAnsi="Times New Roman" w:cs="Times New Roman"/>
          <w:color w:val="000000"/>
          <w:sz w:val="28"/>
          <w:szCs w:val="28"/>
          <w:lang w:val="az-Latn-AZ"/>
        </w:rPr>
        <w:t>Azərbaycan Respublikası Konstitusiyasına görə Azərbaycan Respublikası Konstitusiya Məhkəməsi məhkəmə hakimiyyəti sisteminə aiddir. Məhkəmənin əsas məqsədi Azərbaycan Respublikası Konstitusiyasının aliliyini təmin etmək,</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hər kəsin əsas hüquq və azadlıqlarını müdafiə etməkdir.</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Məhkəməsinin hüquqi statusunun əsasları və səlahiyyətləri AR Konstitusiya ilə,Azərbaycan Respublikası Konstitusiya Məhkəməsi hakimlərin statusu,</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Məhkəməsində icraatın prinsipləri, icraatın  əsasları isə 2003-cü  il 23 dekabr tarixli “Konstitusiya Məhkəməsi haqqında ”AR qanunu ilə,</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Azərbaycan Respublikasının tərəfdar çıxdığı beynəlxalq müqavilələrlə,</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Məhkəməsinin Daxili Nizamnaməsilə və digər qanunlarla tənzimlənir.</w:t>
      </w:r>
    </w:p>
    <w:p w:rsidR="00B470D5" w:rsidRDefault="00B470D5" w:rsidP="00263B1D">
      <w:pPr>
        <w:spacing w:after="0" w:line="360" w:lineRule="auto"/>
        <w:ind w:firstLine="720"/>
        <w:jc w:val="both"/>
        <w:rPr>
          <w:rFonts w:ascii="Times New Roman" w:eastAsia="Times New Roman" w:hAnsi="Times New Roman" w:cs="Times New Roman"/>
          <w:color w:val="000000"/>
          <w:sz w:val="28"/>
          <w:szCs w:val="28"/>
          <w:lang w:val="az-Latn-AZ"/>
        </w:rPr>
      </w:pPr>
      <w:r w:rsidRPr="00B470D5">
        <w:rPr>
          <w:rFonts w:ascii="Times New Roman" w:eastAsia="Times New Roman" w:hAnsi="Times New Roman" w:cs="Times New Roman"/>
          <w:color w:val="000000"/>
          <w:sz w:val="28"/>
          <w:szCs w:val="28"/>
          <w:lang w:val="az-Latn-AZ"/>
        </w:rPr>
        <w:t xml:space="preserve">AR Konstitusiya Məhkəməsi hər biri təkrarən bu vəzifəyə seçilməmək şərtilə 15 il müddətinə seçilmiş 9 hakimdən ibarətdir </w:t>
      </w:r>
      <w:r>
        <w:rPr>
          <w:rFonts w:ascii="Times New Roman" w:eastAsia="Times New Roman" w:hAnsi="Times New Roman" w:cs="Times New Roman"/>
          <w:color w:val="000000"/>
          <w:sz w:val="28"/>
          <w:szCs w:val="28"/>
          <w:lang w:val="az-Latn-AZ"/>
        </w:rPr>
        <w:t>.</w:t>
      </w:r>
      <w:r w:rsidR="007E283D">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Konstitusiya Məhkəməsi azı 7 hakim təyin olunduqda öz səlahiyyətlərinin icrasına başlaya bilər.</w:t>
      </w:r>
      <w:r w:rsidR="007E283D">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Hakimlər müstəqil olub,</w:t>
      </w:r>
      <w:r w:rsidR="007E283D">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lastRenderedPageBreak/>
        <w:t>yalnız konstitusiyaya və ölkə qanunlarına tabedirlər,</w:t>
      </w:r>
      <w:r w:rsidR="007E283D">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toxunulmazlıq hüququna malikdirlər.</w:t>
      </w:r>
      <w:r w:rsidR="00CB52A9" w:rsidRPr="00CB52A9">
        <w:rPr>
          <w:rStyle w:val="af3"/>
          <w:rFonts w:ascii="Times New Roman" w:eastAsia="Times New Roman" w:hAnsi="Times New Roman" w:cs="Times New Roman"/>
          <w:color w:val="000000"/>
          <w:sz w:val="28"/>
          <w:szCs w:val="28"/>
          <w:lang w:val="az-Latn-AZ"/>
        </w:rPr>
        <w:t xml:space="preserve"> </w:t>
      </w:r>
      <w:r w:rsidR="00CB52A9">
        <w:rPr>
          <w:rStyle w:val="af3"/>
          <w:rFonts w:ascii="Times New Roman" w:eastAsia="Times New Roman" w:hAnsi="Times New Roman" w:cs="Times New Roman"/>
          <w:color w:val="000000"/>
          <w:sz w:val="28"/>
          <w:szCs w:val="28"/>
          <w:lang w:val="az-Latn-AZ"/>
        </w:rPr>
        <w:footnoteReference w:id="10"/>
      </w:r>
    </w:p>
    <w:p w:rsidR="00B645C0" w:rsidRDefault="00B470D5" w:rsidP="00263B1D">
      <w:pPr>
        <w:spacing w:after="0" w:line="360" w:lineRule="auto"/>
        <w:jc w:val="both"/>
        <w:rPr>
          <w:rFonts w:ascii="Times New Roman" w:eastAsia="Times New Roman" w:hAnsi="Times New Roman" w:cs="Times New Roman"/>
          <w:color w:val="000000"/>
          <w:sz w:val="28"/>
          <w:szCs w:val="28"/>
          <w:lang w:val="az-Latn-AZ"/>
        </w:rPr>
      </w:pPr>
      <w:r w:rsidRPr="00B470D5">
        <w:rPr>
          <w:rFonts w:ascii="Times New Roman" w:eastAsia="Times New Roman" w:hAnsi="Times New Roman" w:cs="Times New Roman"/>
          <w:color w:val="000000"/>
          <w:sz w:val="28"/>
          <w:szCs w:val="28"/>
          <w:lang w:val="az-Latn-AZ"/>
        </w:rPr>
        <w:t xml:space="preserve"> </w:t>
      </w:r>
      <w:r w:rsidR="00B645C0">
        <w:rPr>
          <w:rFonts w:ascii="Times New Roman" w:eastAsia="Times New Roman" w:hAnsi="Times New Roman" w:cs="Times New Roman"/>
          <w:color w:val="000000"/>
          <w:sz w:val="28"/>
          <w:szCs w:val="28"/>
          <w:lang w:val="az-Latn-AZ"/>
        </w:rPr>
        <w:tab/>
      </w:r>
      <w:r w:rsidRPr="00B470D5">
        <w:rPr>
          <w:rFonts w:ascii="Times New Roman" w:eastAsia="Times New Roman" w:hAnsi="Times New Roman" w:cs="Times New Roman"/>
          <w:color w:val="000000"/>
          <w:sz w:val="28"/>
          <w:szCs w:val="28"/>
          <w:lang w:val="az-Latn-AZ"/>
        </w:rPr>
        <w:t>Konstitusiya Məhkəməsi eyni zamanda qanunların və normaların rəsmi şərh olu</w:t>
      </w:r>
      <w:r>
        <w:rPr>
          <w:rFonts w:ascii="Times New Roman" w:eastAsia="Times New Roman" w:hAnsi="Times New Roman" w:cs="Times New Roman"/>
          <w:color w:val="000000"/>
          <w:sz w:val="28"/>
          <w:szCs w:val="28"/>
          <w:lang w:val="az-Latn-AZ"/>
        </w:rPr>
        <w:t>nmasını həyata keçirən orqandır</w:t>
      </w:r>
      <w:r w:rsidRPr="00B470D5">
        <w:rPr>
          <w:rFonts w:ascii="Times New Roman" w:eastAsia="Times New Roman" w:hAnsi="Times New Roman" w:cs="Times New Roman"/>
          <w:color w:val="000000"/>
          <w:sz w:val="28"/>
          <w:szCs w:val="28"/>
          <w:lang w:val="az-Latn-AZ"/>
        </w:rPr>
        <w:t>.</w:t>
      </w:r>
      <w:r w:rsidR="00985E7B">
        <w:rPr>
          <w:rStyle w:val="af3"/>
          <w:rFonts w:ascii="Times New Roman" w:eastAsia="Times New Roman" w:hAnsi="Times New Roman" w:cs="Times New Roman"/>
          <w:color w:val="000000"/>
          <w:sz w:val="28"/>
          <w:szCs w:val="28"/>
          <w:lang w:val="az-Latn-AZ"/>
        </w:rPr>
        <w:footnoteReference w:id="11"/>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AR Konstitusiyasına görə Azərbay</w:t>
      </w:r>
      <w:r w:rsidR="007E283D">
        <w:rPr>
          <w:rFonts w:ascii="Times New Roman" w:eastAsia="Times New Roman" w:hAnsi="Times New Roman" w:cs="Times New Roman"/>
          <w:color w:val="000000"/>
          <w:sz w:val="28"/>
          <w:szCs w:val="28"/>
          <w:lang w:val="az-Latn-AZ"/>
        </w:rPr>
        <w:t xml:space="preserve">can Respublikası Prezidentinin, </w:t>
      </w:r>
      <w:r w:rsidRPr="00B470D5">
        <w:rPr>
          <w:rFonts w:ascii="Times New Roman" w:eastAsia="Times New Roman" w:hAnsi="Times New Roman" w:cs="Times New Roman"/>
          <w:color w:val="000000"/>
          <w:sz w:val="28"/>
          <w:szCs w:val="28"/>
          <w:lang w:val="az-Latn-AZ"/>
        </w:rPr>
        <w:t>Azərbaycan Respublikası Milli Məclisinin,</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Azərbaycan Respublikası Nazirl</w:t>
      </w:r>
      <w:r w:rsidR="007E283D">
        <w:rPr>
          <w:rFonts w:ascii="Times New Roman" w:eastAsia="Times New Roman" w:hAnsi="Times New Roman" w:cs="Times New Roman"/>
          <w:color w:val="000000"/>
          <w:sz w:val="28"/>
          <w:szCs w:val="28"/>
          <w:lang w:val="az-Latn-AZ"/>
        </w:rPr>
        <w:t xml:space="preserve">ər Kabinetinin, </w:t>
      </w:r>
      <w:r w:rsidRPr="00B470D5">
        <w:rPr>
          <w:rFonts w:ascii="Times New Roman" w:eastAsia="Times New Roman" w:hAnsi="Times New Roman" w:cs="Times New Roman"/>
          <w:color w:val="000000"/>
          <w:sz w:val="28"/>
          <w:szCs w:val="28"/>
          <w:lang w:val="az-Latn-AZ"/>
        </w:rPr>
        <w:t>Azərbaycan Respublikası Ali Məhkəməsinin,</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Azərbaycan Respublikası Prokurorluğunun,</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 xml:space="preserve">Naxçıvan Muxtar Respublikası Ali Məclisinin sorğusu əsasında Azərbaycan Respublikasının Konstitusiyasını və </w:t>
      </w:r>
      <w:r w:rsidR="00B645C0">
        <w:rPr>
          <w:rFonts w:ascii="Times New Roman" w:eastAsia="Times New Roman" w:hAnsi="Times New Roman" w:cs="Times New Roman"/>
          <w:color w:val="000000"/>
          <w:sz w:val="28"/>
          <w:szCs w:val="28"/>
          <w:lang w:val="az-Latn-AZ"/>
        </w:rPr>
        <w:t xml:space="preserve">qanunlarını şərh edir. </w:t>
      </w:r>
      <w:r w:rsidR="004A1CF7">
        <w:rPr>
          <w:rFonts w:ascii="Times New Roman" w:eastAsia="Times New Roman" w:hAnsi="Times New Roman" w:cs="Times New Roman"/>
          <w:color w:val="000000"/>
          <w:sz w:val="28"/>
          <w:szCs w:val="28"/>
          <w:lang w:val="az-Latn-AZ"/>
        </w:rPr>
        <w:t>“</w:t>
      </w:r>
      <w:r w:rsidRPr="00B470D5">
        <w:rPr>
          <w:rFonts w:ascii="Times New Roman" w:eastAsia="Times New Roman" w:hAnsi="Times New Roman" w:cs="Times New Roman"/>
          <w:color w:val="000000"/>
          <w:sz w:val="28"/>
          <w:szCs w:val="28"/>
          <w:lang w:val="az-Latn-AZ"/>
        </w:rPr>
        <w:t>Azərbayacan Respublikasında İnsan hüquq və azadlıqlarının həyata keçirilməsinin tənzimlənməsi haqqında”</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(24 dekabr 2002-ci il)</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AR Konstitusiya Qanununun 5-ci maddəsinə əsasən</w:t>
      </w:r>
      <w:r w:rsidR="007E283D">
        <w:rPr>
          <w:rFonts w:ascii="Times New Roman" w:eastAsia="Times New Roman" w:hAnsi="Times New Roman" w:cs="Times New Roman"/>
          <w:color w:val="000000"/>
          <w:sz w:val="28"/>
          <w:szCs w:val="28"/>
          <w:lang w:val="az-Latn-AZ"/>
        </w:rPr>
        <w:t>,</w:t>
      </w:r>
      <w:r w:rsidRPr="00B470D5">
        <w:rPr>
          <w:rFonts w:ascii="Times New Roman" w:eastAsia="Times New Roman" w:hAnsi="Times New Roman" w:cs="Times New Roman"/>
          <w:color w:val="000000"/>
          <w:sz w:val="28"/>
          <w:szCs w:val="28"/>
          <w:lang w:val="az-Latn-AZ"/>
        </w:rPr>
        <w:t xml:space="preserve"> şəxsin insan hüquqlarını və azadlıqlarını pozan qanunvericilik,</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icra və məhkəmə hakimiyyəti orqanlarının qərarlarından,</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bələdiyyə aktlarından Konstitusiya Məhkəməsinə şikayət vermək hüququ vardır.</w:t>
      </w:r>
      <w:r w:rsidR="007E283D">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Bu müddəa AR Konstitusiyasının 130-cu  maddəsində də öz əksini  tapmışdır. İnsan  hüquqları üzrə Müvəkkil də insan hüquq və azadlıqlarının pozulması ilə əlaqədar Konstitusiya Məhkəməsinə sorğu verə bilər</w:t>
      </w:r>
      <w:r w:rsidR="0062363C">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(AR Konstitusiyası.maddə 130. VII).</w:t>
      </w:r>
      <w:r w:rsidR="0062363C">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Məhkəməsinə icraat “Konstitusiya Məhkəməsi haqqında ”AR qanunun 25-30-cu maddələrində əksini tapmış prinsiplər əsasında həyata keçirilir:</w:t>
      </w:r>
    </w:p>
    <w:p w:rsidR="00B470D5" w:rsidRPr="00B645C0" w:rsidRDefault="00B470D5" w:rsidP="00263B1D">
      <w:pPr>
        <w:pStyle w:val="ae"/>
        <w:numPr>
          <w:ilvl w:val="0"/>
          <w:numId w:val="17"/>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Qərəzsizlik və ədalət prinsipi-hakimlər işə qərəzsiz,müstəqil və ədalətlə baxırlar,</w:t>
      </w:r>
    </w:p>
    <w:p w:rsidR="00B470D5" w:rsidRPr="00B645C0" w:rsidRDefault="00B470D5" w:rsidP="00263B1D">
      <w:pPr>
        <w:pStyle w:val="ae"/>
        <w:numPr>
          <w:ilvl w:val="0"/>
          <w:numId w:val="17"/>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Hər kəsin qanun və Konstitusiya Məhkəməsi qarşısında bərabərliyi prinsipi-irqindən, milliyyətindən, dinindən, dilindən, cinsindən, mənşəyindən, əmlak vəziyyətindən, qulluq mövqeyindən, əqidəsindən, siyasi partiyalara, həmkarlar ittifaqlarına və digər ictimai birliklərə mənsubiyyətindən asılı olmayaraq hər kəs qanun qarşısında bərabərdir,</w:t>
      </w:r>
    </w:p>
    <w:p w:rsidR="00B470D5" w:rsidRPr="00B645C0" w:rsidRDefault="00B470D5" w:rsidP="00263B1D">
      <w:pPr>
        <w:pStyle w:val="ae"/>
        <w:numPr>
          <w:ilvl w:val="0"/>
          <w:numId w:val="17"/>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 xml:space="preserve">Açıqlıq prinsipi-İşlərin icraatı açıq aparılır.İşə qapalı iclasda baxılmasına o halda  icazə verilir ki,Konstitusiya Məhkəməsi açıq icraatın dövlət,peşə və </w:t>
      </w:r>
      <w:r w:rsidRPr="00B645C0">
        <w:rPr>
          <w:rFonts w:ascii="Times New Roman" w:eastAsia="Times New Roman" w:hAnsi="Times New Roman" w:cs="Times New Roman"/>
          <w:color w:val="000000"/>
          <w:sz w:val="28"/>
          <w:szCs w:val="28"/>
          <w:lang w:val="az-Latn-AZ"/>
        </w:rPr>
        <w:lastRenderedPageBreak/>
        <w:t>kommersiya sirrinin açılmasına səbəb olacağını güman edir,vətəndaşların şəxsi və ya ailə  həyatının məxfiliyini qorumaq zərurətini müəyyən edir,</w:t>
      </w:r>
    </w:p>
    <w:p w:rsidR="00B470D5" w:rsidRPr="00B645C0" w:rsidRDefault="00B470D5" w:rsidP="00263B1D">
      <w:pPr>
        <w:pStyle w:val="ae"/>
        <w:numPr>
          <w:ilvl w:val="0"/>
          <w:numId w:val="17"/>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Tərəflərin hüquq bərabərliyi və çəkişməsi prinsipi-məhkəmə icraatı tərəflərin hüquq bərabərliyi ilə  həyata keçirilir,</w:t>
      </w:r>
    </w:p>
    <w:p w:rsidR="00B470D5" w:rsidRPr="00B645C0" w:rsidRDefault="000C2D25" w:rsidP="00263B1D">
      <w:pPr>
        <w:pStyle w:val="ae"/>
        <w:numPr>
          <w:ilvl w:val="0"/>
          <w:numId w:val="17"/>
        </w:num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Icraatın aparıldığı dil- ic</w:t>
      </w:r>
      <w:r w:rsidR="00B470D5" w:rsidRPr="00B645C0">
        <w:rPr>
          <w:rFonts w:ascii="Times New Roman" w:eastAsia="Times New Roman" w:hAnsi="Times New Roman" w:cs="Times New Roman"/>
          <w:color w:val="000000"/>
          <w:sz w:val="28"/>
          <w:szCs w:val="28"/>
          <w:lang w:val="az-Latn-AZ"/>
        </w:rPr>
        <w:t>raat Azərbaycan Respublikasının dövlət dilində aparılır.</w:t>
      </w:r>
    </w:p>
    <w:p w:rsidR="00B470D5" w:rsidRPr="00B645C0" w:rsidRDefault="00B470D5" w:rsidP="00263B1D">
      <w:pPr>
        <w:pStyle w:val="ae"/>
        <w:numPr>
          <w:ilvl w:val="0"/>
          <w:numId w:val="17"/>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Kollegiallıq-Konstitusiya Məhkəməsində  işlərə kollegial qaydada  baxılır.</w:t>
      </w:r>
    </w:p>
    <w:p w:rsidR="00B470D5" w:rsidRDefault="00B470D5" w:rsidP="00263B1D">
      <w:pPr>
        <w:spacing w:after="0" w:line="360" w:lineRule="auto"/>
        <w:ind w:firstLine="360"/>
        <w:jc w:val="both"/>
        <w:rPr>
          <w:rFonts w:ascii="Times New Roman" w:eastAsia="Times New Roman" w:hAnsi="Times New Roman" w:cs="Times New Roman"/>
          <w:color w:val="000000"/>
          <w:sz w:val="28"/>
          <w:szCs w:val="28"/>
          <w:lang w:val="az-Latn-AZ"/>
        </w:rPr>
      </w:pPr>
      <w:r w:rsidRPr="00B470D5">
        <w:rPr>
          <w:rFonts w:ascii="Times New Roman" w:eastAsia="Times New Roman" w:hAnsi="Times New Roman" w:cs="Times New Roman"/>
          <w:color w:val="000000"/>
          <w:sz w:val="28"/>
          <w:szCs w:val="28"/>
          <w:lang w:val="az-Latn-AZ"/>
        </w:rPr>
        <w:t>Konstitusiya Məhkəməsi palatalarının iclasında qərardadlar, plenumun iclaslarında  isə  qərar və qərardadlar qəbul olunur</w:t>
      </w:r>
      <w:r w:rsidR="0062363C">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Məhkəməsi Plenumunun qərarı,Azərbaycan Respublikasının Konstitusiyası və “Konstitusiya Məhkəməsi haqqında”</w:t>
      </w:r>
      <w:r w:rsidR="0062363C">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Qanunla başqa qayda nəzərdə tutulmayıbsa,</w:t>
      </w:r>
      <w:r w:rsidR="0062363C">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beş hakimin səs çoxluğu ilə qəbul edilir.</w:t>
      </w:r>
      <w:r w:rsidR="0062363C">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Plenum tərəfindən qəbul edilən qərarları plenumun iclasına sədrlik edən imzalayır və bir qayda olaraq 15 gün müddətində Konstitusiya Məh</w:t>
      </w:r>
      <w:r w:rsidR="0062363C">
        <w:rPr>
          <w:rFonts w:ascii="Times New Roman" w:eastAsia="Times New Roman" w:hAnsi="Times New Roman" w:cs="Times New Roman"/>
          <w:color w:val="000000"/>
          <w:sz w:val="28"/>
          <w:szCs w:val="28"/>
          <w:lang w:val="az-Latn-AZ"/>
        </w:rPr>
        <w:t xml:space="preserve">kəməsinin iclasında elan edilir. </w:t>
      </w:r>
    </w:p>
    <w:p w:rsidR="00D706F0" w:rsidRDefault="006E388E"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Azərbaycanda qanunvericiliklə müəyyən edilmiş ümumi prinsiplər əsasında təşkil olunuş birinci instansiya,apellyasiya və kassasiya instansiyalarından ibarət üçpilləli müstəqil məhkəmə sistemi yaradılmışdır.</w:t>
      </w:r>
      <w:r w:rsidR="00B068C8">
        <w:rPr>
          <w:rFonts w:ascii="Times New Roman" w:eastAsia="Times New Roman" w:hAnsi="Times New Roman" w:cs="Times New Roman"/>
          <w:color w:val="000000"/>
          <w:sz w:val="28"/>
          <w:szCs w:val="28"/>
          <w:lang w:val="az-Latn-AZ"/>
        </w:rPr>
        <w:t xml:space="preserve"> </w:t>
      </w:r>
      <w:r w:rsidR="000C2D25">
        <w:rPr>
          <w:rFonts w:ascii="Times New Roman" w:eastAsia="Times New Roman" w:hAnsi="Times New Roman" w:cs="Times New Roman"/>
          <w:color w:val="000000"/>
          <w:sz w:val="28"/>
          <w:szCs w:val="28"/>
          <w:lang w:val="az-Latn-AZ"/>
        </w:rPr>
        <w:t>Apellyasiya icraatı mərhələsi- b</w:t>
      </w:r>
      <w:r w:rsidR="00B068C8" w:rsidRPr="00B068C8">
        <w:rPr>
          <w:rFonts w:ascii="Times New Roman" w:eastAsia="Times New Roman" w:hAnsi="Times New Roman" w:cs="Times New Roman"/>
          <w:color w:val="000000"/>
          <w:sz w:val="28"/>
          <w:szCs w:val="28"/>
          <w:lang w:val="az-Latn-AZ"/>
        </w:rPr>
        <w:t>irinci instansiya məhkəmələrinin qanuni qüvvəyə minməmiş  hökümlərinin  apellyasiya şikayəti və ya apellyasiya protesti üzrə ikinci instansi</w:t>
      </w:r>
      <w:r w:rsidR="00B068C8">
        <w:rPr>
          <w:rFonts w:ascii="Times New Roman" w:eastAsia="Times New Roman" w:hAnsi="Times New Roman" w:cs="Times New Roman"/>
          <w:color w:val="000000"/>
          <w:sz w:val="28"/>
          <w:szCs w:val="28"/>
          <w:lang w:val="az-Latn-AZ"/>
        </w:rPr>
        <w:t>ya məhkəməsində yoxlanmasıdır.</w:t>
      </w:r>
      <w:r w:rsidR="00B068C8">
        <w:rPr>
          <w:rStyle w:val="af3"/>
          <w:rFonts w:ascii="Times New Roman" w:eastAsia="Times New Roman" w:hAnsi="Times New Roman" w:cs="Times New Roman"/>
          <w:color w:val="000000"/>
          <w:sz w:val="28"/>
          <w:szCs w:val="28"/>
          <w:lang w:val="az-Latn-AZ"/>
        </w:rPr>
        <w:footnoteReference w:id="12"/>
      </w:r>
      <w:r w:rsidR="00B068C8">
        <w:rPr>
          <w:rFonts w:ascii="Times New Roman" w:eastAsia="Times New Roman" w:hAnsi="Times New Roman" w:cs="Times New Roman"/>
          <w:color w:val="000000"/>
          <w:sz w:val="28"/>
          <w:szCs w:val="28"/>
          <w:lang w:val="az-Latn-AZ"/>
        </w:rPr>
        <w:t xml:space="preserve"> </w:t>
      </w:r>
      <w:r w:rsidR="00B068C8" w:rsidRPr="00B068C8">
        <w:rPr>
          <w:rFonts w:ascii="Times New Roman" w:eastAsia="Times New Roman" w:hAnsi="Times New Roman" w:cs="Times New Roman"/>
          <w:color w:val="000000"/>
          <w:sz w:val="28"/>
          <w:szCs w:val="28"/>
          <w:lang w:val="az-Latn-AZ"/>
        </w:rPr>
        <w:t>Kassasiya qaydasında işlərə yenidən baxılması və yeni açılmış hallara görə işlərin təzələnməsi cinayət p</w:t>
      </w:r>
      <w:r w:rsidR="00B068C8">
        <w:rPr>
          <w:rFonts w:ascii="Times New Roman" w:eastAsia="Times New Roman" w:hAnsi="Times New Roman" w:cs="Times New Roman"/>
          <w:color w:val="000000"/>
          <w:sz w:val="28"/>
          <w:szCs w:val="28"/>
          <w:lang w:val="az-Latn-AZ"/>
        </w:rPr>
        <w:t>rosesinin müstəsna mərhələsidir</w:t>
      </w:r>
      <w:r w:rsidR="00B068C8" w:rsidRPr="00B068C8">
        <w:rPr>
          <w:rFonts w:ascii="Times New Roman" w:eastAsia="Times New Roman" w:hAnsi="Times New Roman" w:cs="Times New Roman"/>
          <w:color w:val="000000"/>
          <w:sz w:val="28"/>
          <w:szCs w:val="28"/>
          <w:lang w:val="az-Latn-AZ"/>
        </w:rPr>
        <w:t xml:space="preserve">. </w:t>
      </w:r>
      <w:r w:rsidR="00B068C8">
        <w:rPr>
          <w:rStyle w:val="af3"/>
          <w:rFonts w:ascii="Times New Roman" w:eastAsia="Times New Roman" w:hAnsi="Times New Roman" w:cs="Times New Roman"/>
          <w:color w:val="000000"/>
          <w:sz w:val="28"/>
          <w:szCs w:val="28"/>
          <w:lang w:val="az-Latn-AZ"/>
        </w:rPr>
        <w:footnoteReference w:id="13"/>
      </w:r>
      <w:r w:rsidR="00B068C8" w:rsidRPr="00B068C8">
        <w:rPr>
          <w:rFonts w:ascii="Times New Roman" w:eastAsia="Times New Roman" w:hAnsi="Times New Roman" w:cs="Times New Roman"/>
          <w:color w:val="000000"/>
          <w:sz w:val="28"/>
          <w:szCs w:val="28"/>
          <w:lang w:val="az-Latn-AZ"/>
        </w:rPr>
        <w:t xml:space="preserve">Məhkəmə kassasiya qaydasında işlərə yenidən baxılması mərhələsində birinci instansiya məhkəmələrinin qanuni qüvvəyə minmiş hökmlərinin, qərardadlarının  və qərarlarının , habelə apellyasiya və yuxarı məhkəmələrin apellyasiya və kassasiya qaydasında çıxartdığı qərardadların və qərarların qanuniliyini və əsaslılığını yoxlayır. </w:t>
      </w:r>
      <w:r>
        <w:rPr>
          <w:rFonts w:ascii="Times New Roman" w:eastAsia="Times New Roman" w:hAnsi="Times New Roman" w:cs="Times New Roman"/>
          <w:color w:val="000000"/>
          <w:sz w:val="28"/>
          <w:szCs w:val="28"/>
          <w:lang w:val="az-Latn-AZ"/>
        </w:rPr>
        <w:t>Ədalət mühakiməsini məhkəmə sisteminə daxil olan aşağıdakı məhkəmələr həyata keçirirlər:</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rayon(şəhər) məhkəmələri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lastRenderedPageBreak/>
        <w:t>ağır cinayətlərə dair işlər üzrə AR məhkəməsi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ağır cinayətlərə dair işlər üzrə Naxçıvan MR məhkəməsi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hərbi məhkəmələr</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ağır cinayətlərə dair işlər üzrə AR hərbi məhkəməsi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yerli iqtisad məhkəmələri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Naxçıvan MR Ali Məhkəməsi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apellyasiya məhkəmələri</w:t>
      </w:r>
    </w:p>
    <w:p w:rsidR="006E388E" w:rsidRPr="00B645C0" w:rsidRDefault="006E388E" w:rsidP="00263B1D">
      <w:pPr>
        <w:pStyle w:val="ae"/>
        <w:numPr>
          <w:ilvl w:val="0"/>
          <w:numId w:val="18"/>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AR Ali Məhkəməsi</w:t>
      </w:r>
    </w:p>
    <w:p w:rsidR="00DE5A70" w:rsidRDefault="00DE5A70"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Azərbaycan Respublikasının məhkəmə sistemi onun fəaliyyətinin səmərəliliyini təmin etməli olan bir sıra prinsiplər əsasında qurulur.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 prinsipinin ən mühüm prinsiplərindən biri onun vəhdətindən ibarətdir.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prinsip bütün məhkəmələrin vahid qaydalarla fəaliyyət göstərməsində,onların konstitusiyanı,</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qanunları,</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beynəlxalq hüququn hamılıqla qəbul olunmuş normalarını və Azərbaycan Respublikasının tərəfdar çıxdığı  beynəlxalq müqavilələri tətbiq etməsində göstərir.</w:t>
      </w:r>
    </w:p>
    <w:p w:rsidR="00DE5A70" w:rsidRDefault="00DE5A70"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Ən vacib prinsiplərdən biri məhkəmələrin və hakimlərin müstəqilliyindən ibarətdir.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o deməkdir ki,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məhkəmələr müstəqil şəkildə və heç kimin iradəsindən asılı olmayaraq,</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yalnız Konstitusiyaya və qanunlara tabe olmaqla məhkəmə hakimiyyətini həyata keçirirlər.</w:t>
      </w:r>
    </w:p>
    <w:p w:rsidR="00DE5A70" w:rsidRDefault="00DE5A70"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Məhkəmə qərarlarının icrasının bütün ölkə ərazisində məcburiliyi prinsipini də qeyd etmək lazımdır.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o deməkdir ki,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məhkəmələrin qanuni sərəncamları,</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çağırışları və digər müraciətləri istisnasız olaraq bütün dövlət hakimiyyəti orqanları,</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yerli özünüidarəetmə orqanları,</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ictimai birliklər,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vəzifəli şəxslər,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digər fiziki və hüquqi şəxslər tərəfindən şərtsiz yerinə yetirilməlidir.</w:t>
      </w:r>
    </w:p>
    <w:p w:rsidR="00DE5A70" w:rsidRDefault="00DE5A70"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Konstitusiya hər kəsin qanun və məhkəmə qarşısında bərabərliyi prinsipini müəyyənləşdirir.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o deməkdir ki,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dövlət sosial,</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irqi,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cinsi,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milli,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dil və ya siyasi mənsubiyyətindən,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mənşəyindən,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əmlak vəziyyətindən,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vəzifə mövqeyindən və digər şəraitdən asılı olmayaraq,</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 prosesində iştirak edən hansısa orqanlara,</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şəxslərə və ya tərəflərdən birinə üstünlük verə bilməz.</w:t>
      </w:r>
    </w:p>
    <w:p w:rsidR="00CB52A9"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Məhkəmə sisteminin fəaliyyətinin açıqlıq prinsipi o deməkdir ki, məhkəmələrdə</w:t>
      </w:r>
    </w:p>
    <w:p w:rsidR="00400887" w:rsidRDefault="00400887" w:rsidP="00CB52A9">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lastRenderedPageBreak/>
        <w:t>işlərə açıq şəkildə baxılır,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qapalı iclasların keçirilməsinə yalnız qanunla müəyyən edilmliş hallarda icazə verilir.</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Konstitusiya məhkəmələrin dəyişilməzliyi prinsipini müəyyənləşdirir ki,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da məhkəmə hakimiyyətinin həqiqi müstəqilliyini və sabitliyinin əsas zəmanətlərindən biridir.</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Məhkəmə sisteminin vabic prinsiplərindən və məhkəmələrin müstəqilliyinə zəmanətlərdən biri hakimlərin toxunulmazlığıdır.</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Məhkəmə icraatının çakişmə prinsipi nəzərdə tutur ki,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iddiaçı və cavabdeh,</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günahlandıran və günahlandırılan məhkəmədə müəyyən prosessual maraqları olan tərəflər kimi çıxış edirlər və qanunla onlara məhkəmə araşdırması zamanı öz dəlil və qənaətləri rədd etmək sahəsində bərabər hüquqlar verilmişdir.</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Vacib prinsiplərdən biri günahsızlıq prezumpsiyasıdır.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prinsip nəzərdə tutur ki,cinayətdə günahlandırılan hər bir şəxs onun günahkar olduğu qanunla nəzərdə tutlduğu qaydada sübut olunmayana və qanuni qüvvəyə minmiş məhkəmə hökmü ilə təyin olunmayana qədər günahsız sayılır.</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Qanunçuluq prinsipinə əsasən,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heç kəs eyni bir cinayətə görə 2 dəfə məhku edilə bilməz.</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İnsan hüquq və azadlıqlarının müdafiəsinin mühüm zəmanətlərindən biri qanunvericilikdə qanunun geriyə qüvvəsinin olmadığının təsbit edilməsidir.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Bu prinsipə görə heç kəs baş verdiyi anda hüquq pozuntusu hesab olunmayan hərəkətlərə görə sonradan məsuliyyət daşımır.</w:t>
      </w:r>
    </w:p>
    <w:p w:rsidR="00400887" w:rsidRDefault="00400887"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Hazırda Azərbaycanda </w:t>
      </w:r>
      <w:r w:rsidR="0062363C">
        <w:rPr>
          <w:rFonts w:ascii="Times New Roman" w:eastAsia="Times New Roman" w:hAnsi="Times New Roman" w:cs="Times New Roman"/>
          <w:color w:val="000000"/>
          <w:sz w:val="28"/>
          <w:szCs w:val="28"/>
          <w:lang w:val="az-Latn-AZ"/>
        </w:rPr>
        <w:t xml:space="preserve">aşağı instansiya məhkəməsi kimi </w:t>
      </w:r>
      <w:r>
        <w:rPr>
          <w:rFonts w:ascii="Times New Roman" w:eastAsia="Times New Roman" w:hAnsi="Times New Roman" w:cs="Times New Roman"/>
          <w:color w:val="000000"/>
          <w:sz w:val="28"/>
          <w:szCs w:val="28"/>
          <w:lang w:val="az-Latn-AZ"/>
        </w:rPr>
        <w:t>rayon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(şəhər)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məhkəmələri,</w:t>
      </w:r>
      <w:r w:rsidR="0062363C">
        <w:rPr>
          <w:rFonts w:ascii="Times New Roman" w:eastAsia="Times New Roman" w:hAnsi="Times New Roman" w:cs="Times New Roman"/>
          <w:color w:val="000000"/>
          <w:sz w:val="28"/>
          <w:szCs w:val="28"/>
          <w:lang w:val="az-Latn-AZ"/>
        </w:rPr>
        <w:t xml:space="preserve"> </w:t>
      </w:r>
      <w:r w:rsidR="0024281D">
        <w:rPr>
          <w:rFonts w:ascii="Times New Roman" w:eastAsia="Times New Roman" w:hAnsi="Times New Roman" w:cs="Times New Roman"/>
          <w:color w:val="000000"/>
          <w:sz w:val="28"/>
          <w:szCs w:val="28"/>
          <w:lang w:val="az-Latn-AZ"/>
        </w:rPr>
        <w:t>ərazi yurisdiksiyası üzrə fəaliyyət göstərən hərbi və yerli iqtisad məhkəmələri,</w:t>
      </w:r>
      <w:r w:rsidR="0062363C">
        <w:rPr>
          <w:rFonts w:ascii="Times New Roman" w:eastAsia="Times New Roman" w:hAnsi="Times New Roman" w:cs="Times New Roman"/>
          <w:color w:val="000000"/>
          <w:sz w:val="28"/>
          <w:szCs w:val="28"/>
          <w:lang w:val="az-Latn-AZ"/>
        </w:rPr>
        <w:t xml:space="preserve"> </w:t>
      </w:r>
      <w:r w:rsidR="0024281D">
        <w:rPr>
          <w:rFonts w:ascii="Times New Roman" w:eastAsia="Times New Roman" w:hAnsi="Times New Roman" w:cs="Times New Roman"/>
          <w:color w:val="000000"/>
          <w:sz w:val="28"/>
          <w:szCs w:val="28"/>
          <w:lang w:val="az-Latn-AZ"/>
        </w:rPr>
        <w:t>həmçinin</w:t>
      </w:r>
      <w:r w:rsidR="0062363C">
        <w:rPr>
          <w:rFonts w:ascii="Times New Roman" w:eastAsia="Times New Roman" w:hAnsi="Times New Roman" w:cs="Times New Roman"/>
          <w:color w:val="000000"/>
          <w:sz w:val="28"/>
          <w:szCs w:val="28"/>
          <w:lang w:val="az-Latn-AZ"/>
        </w:rPr>
        <w:t>,</w:t>
      </w:r>
      <w:r w:rsidR="0024281D">
        <w:rPr>
          <w:rFonts w:ascii="Times New Roman" w:eastAsia="Times New Roman" w:hAnsi="Times New Roman" w:cs="Times New Roman"/>
          <w:color w:val="000000"/>
          <w:sz w:val="28"/>
          <w:szCs w:val="28"/>
          <w:lang w:val="az-Latn-AZ"/>
        </w:rPr>
        <w:t xml:space="preserve"> ağır cinayətlərə dair işlər üzrə məhkəmə və ağır cinayətlərə dair işlər üzrə hərbi məhkəmə fəaliyyət göstərir.</w:t>
      </w:r>
    </w:p>
    <w:p w:rsidR="0024281D" w:rsidRDefault="0024281D"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Rayon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(şəhər)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məhkəmələri-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birinci instansiya məhkəməsi kimi qanunla səlahiyyətlərinə aid edilmiş mülki,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cinayət işlərinə,</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inzibati xətalara dair və digər işlərə baxırlar.</w:t>
      </w:r>
    </w:p>
    <w:p w:rsidR="00CB52A9" w:rsidRDefault="005D4B82"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Ağır </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cinayətlərə</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 dair </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işlər </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üzrə </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 birinci</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 instansiya </w:t>
      </w:r>
      <w:r w:rsidR="00CB52A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məhkəməsi kimi</w:t>
      </w:r>
    </w:p>
    <w:p w:rsidR="0024281D" w:rsidRDefault="005D4B82" w:rsidP="00CB52A9">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lastRenderedPageBreak/>
        <w:t>qanunla səlahiyyətlərinə aid edilmiş cinayət işlərinə baxır,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qanunvericilikdə müəyyən edilmiş qaydada cinayət törətmmiş şəxslərin ekstradisiyası məsələsini həll edir.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Bakı şəhərində təşkil edilir,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onun yurisdiksiyası ölkənin bütün ərazisinə şamil edilir.(Naxçıvan MR istisna olmaqla).</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Ağır cinayətlərə dair işlər üzrə Naxçıvan MR məhkəməsi Naxçıvan şəhərində təşkil edilir,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onun yurisdiksiyası Naxçıvan MR-in bütün ərazisinə şamil edilir.</w:t>
      </w:r>
    </w:p>
    <w:p w:rsidR="005D4B82" w:rsidRDefault="005D4B82"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Hərbi məhkəmələr birinci instansiya məhkəməsi kimi qanunla səlahiyyətlərinə aid edilmiş cinayət işlərinə baxır.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Hərbi məhkəmə Azərbaycan Respublikasının Silahlı Qüvvələri və başqa silahlı birləşmələri,</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hərbi hissələrin sayı nəzərə alınmaqla onların yerləşdikləri inzibati ərazi vahidləri üzrə yaradılır.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Hərbi məhkəmə sədr və hakimlərdən ibarətdir.</w:t>
      </w:r>
    </w:p>
    <w:p w:rsidR="005D4B82" w:rsidRDefault="005D4B82"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Ağır cinayətlərə dair işlər üzrə hərbi məhkəmə birinci instansiya məhkəməsi kimi qanunla səlahiyyətlərinə aid edilmiş cinayət işlərinə baxır,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Bakı şəhərində təşkil edilir,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onun yurisdiksiyası ölkənin Silahlı Qüvvələri qarnizonlarının bütün hərbi hissələrinə şamil edilir.</w:t>
      </w:r>
      <w:r w:rsidR="006005A2">
        <w:rPr>
          <w:rFonts w:ascii="Times New Roman" w:eastAsia="Times New Roman" w:hAnsi="Times New Roman" w:cs="Times New Roman"/>
          <w:color w:val="000000"/>
          <w:sz w:val="28"/>
          <w:szCs w:val="28"/>
          <w:lang w:val="az-Latn-AZ"/>
        </w:rPr>
        <w:t>(Naxçıvan MR ərazisində Ağır cinayətlərə dair işlər üzrə hərbi məhkəmənin yurisdiksiyasını müvafiq hərbi məhkəmə həyata keçirir)</w:t>
      </w:r>
      <w:r w:rsidR="0062363C">
        <w:rPr>
          <w:rFonts w:ascii="Times New Roman" w:eastAsia="Times New Roman" w:hAnsi="Times New Roman" w:cs="Times New Roman"/>
          <w:color w:val="000000"/>
          <w:sz w:val="28"/>
          <w:szCs w:val="28"/>
          <w:lang w:val="az-Latn-AZ"/>
        </w:rPr>
        <w:t xml:space="preserve">. </w:t>
      </w:r>
      <w:r w:rsidR="006005A2">
        <w:rPr>
          <w:rFonts w:ascii="Times New Roman" w:eastAsia="Times New Roman" w:hAnsi="Times New Roman" w:cs="Times New Roman"/>
          <w:color w:val="000000"/>
          <w:sz w:val="28"/>
          <w:szCs w:val="28"/>
          <w:lang w:val="az-Latn-AZ"/>
        </w:rPr>
        <w:t>Sədrdən,</w:t>
      </w:r>
      <w:r w:rsidR="0062363C">
        <w:rPr>
          <w:rFonts w:ascii="Times New Roman" w:eastAsia="Times New Roman" w:hAnsi="Times New Roman" w:cs="Times New Roman"/>
          <w:color w:val="000000"/>
          <w:sz w:val="28"/>
          <w:szCs w:val="28"/>
          <w:lang w:val="az-Latn-AZ"/>
        </w:rPr>
        <w:t xml:space="preserve"> </w:t>
      </w:r>
      <w:r w:rsidR="006005A2">
        <w:rPr>
          <w:rFonts w:ascii="Times New Roman" w:eastAsia="Times New Roman" w:hAnsi="Times New Roman" w:cs="Times New Roman"/>
          <w:color w:val="000000"/>
          <w:sz w:val="28"/>
          <w:szCs w:val="28"/>
          <w:lang w:val="az-Latn-AZ"/>
        </w:rPr>
        <w:t>onun müavinindən və hakimlərdən ibarətdir.</w:t>
      </w:r>
    </w:p>
    <w:p w:rsidR="006005A2" w:rsidRDefault="006005A2"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Yerli iqtisad məhkəmələri birinci instansiya məhkəməsi kimi qanunla səlahiyyətlərinə aid edilmiş iqtisadi  mübahisələrə dair işlərə baxır.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Yerli iqtisad məhkəməsi Azərbaycan Respublikasının inzibati ərazi vahidləri və ya azad iqtisadi zonalar üzrə təşkil edilir.</w:t>
      </w:r>
    </w:p>
    <w:p w:rsidR="006005A2" w:rsidRPr="00DE5A70" w:rsidRDefault="006005A2"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Apellyasiya məhkəmələri mülki,iqtisadi mübahisələrə dair,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cinayət və inzibati xətalara dair işlər üzr yuxarı instansiya məhkəmələridir.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Apellyasiya məhkəməsi rəyasət heyətindən,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mülki işlər üzrə kollegiyadan,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iqtisadi mübahisələrə dair işlər üzrə kollegiyadan,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cinayət və inzibati xətalara dair işlər üzrə kollegiyadan və hərbi məhkəmələrin işləri üzrə kollegiyadan ibarətdir.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Apellyasiya məhkəməsinin rəyasət heyəti məhkəmənin sədrindən,</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onun müavinindən və kollegiya sədrlərindən ibarət tərkibdə fəaliyyət göstərir.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Rəyasət heyətinin iclasları 3 ayda 1 dəfədən az olmayaraq keçirilir və azı 3 üzvü iştirak etdikdə səlahiyyətli sayılır.</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 xml:space="preserve">Rəyasət heyətinin qərarları </w:t>
      </w:r>
      <w:r>
        <w:rPr>
          <w:rFonts w:ascii="Times New Roman" w:eastAsia="Times New Roman" w:hAnsi="Times New Roman" w:cs="Times New Roman"/>
          <w:color w:val="000000"/>
          <w:sz w:val="28"/>
          <w:szCs w:val="28"/>
          <w:lang w:val="az-Latn-AZ"/>
        </w:rPr>
        <w:lastRenderedPageBreak/>
        <w:t>açıq səsvermə yolu ilə,</w:t>
      </w:r>
      <w:r w:rsidR="0062363C">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səsvermədə iştirak edən rəyasət heyəti üzvlərinin səs çoxluğu ilə qəbul olunur.</w:t>
      </w:r>
      <w:r w:rsidR="00461A26">
        <w:rPr>
          <w:rStyle w:val="af3"/>
          <w:rFonts w:ascii="Times New Roman" w:eastAsia="Times New Roman" w:hAnsi="Times New Roman" w:cs="Times New Roman"/>
          <w:color w:val="000000"/>
          <w:sz w:val="28"/>
          <w:szCs w:val="28"/>
          <w:lang w:val="az-Latn-AZ"/>
        </w:rPr>
        <w:footnoteReference w:id="14"/>
      </w:r>
    </w:p>
    <w:p w:rsidR="006E1BE6" w:rsidRPr="006E1BE6" w:rsidRDefault="006E388E" w:rsidP="00263B1D">
      <w:pPr>
        <w:spacing w:after="0" w:line="360" w:lineRule="auto"/>
        <w:ind w:firstLine="360"/>
        <w:jc w:val="both"/>
        <w:rPr>
          <w:rFonts w:ascii="Times New Roman" w:eastAsia="Times New Roman" w:hAnsi="Times New Roman" w:cs="Times New Roman"/>
          <w:color w:val="000000"/>
          <w:sz w:val="28"/>
          <w:szCs w:val="28"/>
          <w:lang w:val="az-Latn-AZ"/>
        </w:rPr>
      </w:pPr>
      <w:r w:rsidRPr="006E388E">
        <w:rPr>
          <w:rFonts w:ascii="Times New Roman" w:eastAsia="Times New Roman" w:hAnsi="Times New Roman" w:cs="Times New Roman"/>
          <w:color w:val="000000"/>
          <w:sz w:val="28"/>
          <w:szCs w:val="28"/>
          <w:lang w:val="az-Latn-AZ"/>
        </w:rPr>
        <w:t>Azərbaycan Respublikası Konstitusiyasının 131-ci maddəsinə və "Məhkəmələr və hakimlər haqqında" qanunun 77-ci maddəsinə uyğun olaraq Ali Məhkəmə ümumi və ixtisaslaşdırılmış məhkəmələrin icraatına aid olan mülki (o cümlədən inzibati və iqtisadi mübahisələrə dair), cinayət işləri və digər işlər üzrə ali məhkəmə orqanıdır. O, kassasiya qaydasında qanunla müəyyən edilmiş prosessual qaydada ədalət mühakiməsini həyata keçirir, məhkəmələrin praktikasına aid məsələlər üzrə izahatlar verir.Ali Məhkəmə Azərbaycan Respublikasının paytaxtı Bakı şəhərində təşkil edilir, onun yurisdiksiyası Azərbaycan Respublikasının bütün ərazisinə şamil edilir.</w:t>
      </w:r>
      <w:r w:rsidRPr="006E388E">
        <w:rPr>
          <w:lang w:val="az-Latn-AZ"/>
        </w:rPr>
        <w:t xml:space="preserve"> </w:t>
      </w:r>
      <w:r w:rsidRPr="006E388E">
        <w:rPr>
          <w:rFonts w:ascii="Times New Roman" w:eastAsia="Times New Roman" w:hAnsi="Times New Roman" w:cs="Times New Roman"/>
          <w:color w:val="000000"/>
          <w:sz w:val="28"/>
          <w:szCs w:val="28"/>
          <w:lang w:val="az-Latn-AZ"/>
        </w:rPr>
        <w:t>Ali Məhkəmənin tərkibinə Ali Məhkəmənin sədri, onun müavini, kollegiya sədrləri və hakimləri daxildirlər. Ali Məhkəmə Plenumdan və kassasiya kollegiyasından ibarətdir. Ali Məhkəmədə mülki kollegiya, inzibati-iqtisadi kollegiya, cinayət kollegiyası və hərbi kollegiya təşkil edilir. Ali Məhkəmənin Plenumu üç ayda bir dəfədən az olmayaraq çağırılır. Ali Məhkəmənin Plenumu üzvlərinin üçdə iki hissəsi iştirak etdikdə Plenumun iclası səlahiyyətli sayılır. Ali Məhkəmənin Plenumunun qərarları açıq səsvermə yolu ilə səsvermədə iştirak edənləri</w:t>
      </w:r>
      <w:r w:rsidR="008A1BFD">
        <w:rPr>
          <w:rFonts w:ascii="Times New Roman" w:eastAsia="Times New Roman" w:hAnsi="Times New Roman" w:cs="Times New Roman"/>
          <w:color w:val="000000"/>
          <w:sz w:val="28"/>
          <w:szCs w:val="28"/>
          <w:lang w:val="az-Latn-AZ"/>
        </w:rPr>
        <w:t>n səs çoxluğu ilə qəbul olunur.</w:t>
      </w:r>
    </w:p>
    <w:p w:rsidR="009F0383" w:rsidRDefault="009F0383" w:rsidP="00263B1D">
      <w:pPr>
        <w:spacing w:after="0" w:line="360" w:lineRule="auto"/>
        <w:ind w:firstLine="360"/>
        <w:jc w:val="both"/>
        <w:rPr>
          <w:rFonts w:ascii="Times New Roman" w:eastAsia="Times New Roman" w:hAnsi="Times New Roman" w:cs="Times New Roman"/>
          <w:color w:val="000000"/>
          <w:sz w:val="28"/>
          <w:szCs w:val="28"/>
          <w:lang w:val="az-Latn-AZ"/>
        </w:rPr>
      </w:pPr>
      <w:r w:rsidRPr="009F0383">
        <w:rPr>
          <w:rFonts w:ascii="Times New Roman" w:eastAsia="Times New Roman" w:hAnsi="Times New Roman" w:cs="Times New Roman"/>
          <w:color w:val="000000"/>
          <w:sz w:val="28"/>
          <w:szCs w:val="28"/>
          <w:lang w:val="az-Latn-AZ"/>
        </w:rPr>
        <w:t>Ölkəmizdə aparılan islahatlar nəticəsində yeni təsisat – məhkəmə hakimiyyətinin özünüidarə оrqanı оlan Məhkəmə-Hüquq Şurası təşkil оlunmuş və 2005-ci ilin fevral ayından fəaliyyətə başlamışdır. 15 nəfərdən ibarət оlan Şura əsasən hakimlərdən (9 nəfər) fоrmalaşmış, eyni zamanda оnun tərkibinə hakimiyyətin digər qоllarının, habelə məhkəmə prоsesində tərəf оlan prоkurоrluğun və vəkilliyin</w:t>
      </w:r>
      <w:r>
        <w:rPr>
          <w:rFonts w:ascii="Times New Roman" w:eastAsia="Times New Roman" w:hAnsi="Times New Roman" w:cs="Times New Roman"/>
          <w:color w:val="000000"/>
          <w:sz w:val="28"/>
          <w:szCs w:val="28"/>
          <w:lang w:val="az-Latn-AZ"/>
        </w:rPr>
        <w:t xml:space="preserve"> nümayəndələri daхil оlmuşlar. </w:t>
      </w:r>
      <w:r w:rsidRPr="009F0383">
        <w:rPr>
          <w:rFonts w:ascii="Times New Roman" w:eastAsia="Times New Roman" w:hAnsi="Times New Roman" w:cs="Times New Roman"/>
          <w:color w:val="000000"/>
          <w:sz w:val="28"/>
          <w:szCs w:val="28"/>
          <w:lang w:val="az-Latn-AZ"/>
        </w:rPr>
        <w:t>Hakimlərin ilkin və davamlı tədrisinin təşkili, fəaliyyətinin qiymətləndirilməsi, iş yerinin dəyişdirilməsi, vəzifədə irəli çəkilməsi, intizam məsuliyyətinə cəlb edilməsi və onların fəaliyyəti ilə bağlı digər məsələlər bu orqanın</w:t>
      </w:r>
      <w:r>
        <w:rPr>
          <w:rFonts w:ascii="Times New Roman" w:eastAsia="Times New Roman" w:hAnsi="Times New Roman" w:cs="Times New Roman"/>
          <w:color w:val="000000"/>
          <w:sz w:val="28"/>
          <w:szCs w:val="28"/>
          <w:lang w:val="az-Latn-AZ"/>
        </w:rPr>
        <w:t xml:space="preserve"> səlahiyyətinə aid edilmişdir. </w:t>
      </w:r>
      <w:r w:rsidRPr="009F0383">
        <w:rPr>
          <w:rFonts w:ascii="Times New Roman" w:eastAsia="Times New Roman" w:hAnsi="Times New Roman" w:cs="Times New Roman"/>
          <w:color w:val="000000"/>
          <w:sz w:val="28"/>
          <w:szCs w:val="28"/>
          <w:lang w:val="az-Latn-AZ"/>
        </w:rPr>
        <w:t xml:space="preserve">Məhkəmə-Hüquq Şurasının fəaliyyətinin əsaslarını Azərbaycan Respublikasının Konstitusiyası, Azərbaycan Respublikasının tərəfdar </w:t>
      </w:r>
      <w:r w:rsidRPr="009F0383">
        <w:rPr>
          <w:rFonts w:ascii="Times New Roman" w:eastAsia="Times New Roman" w:hAnsi="Times New Roman" w:cs="Times New Roman"/>
          <w:color w:val="000000"/>
          <w:sz w:val="28"/>
          <w:szCs w:val="28"/>
          <w:lang w:val="az-Latn-AZ"/>
        </w:rPr>
        <w:lastRenderedPageBreak/>
        <w:t>çıxdığı beynəlxalq müqavilələr, "Məhkəmə-Hüquq Şurası haqqında", "Məhkəmələr və hakimlər haqqında" Azərbaycan Respublikasının qanunları və Azərbaycan Respublikasının digər normativ hüquqi aktl</w:t>
      </w:r>
      <w:r>
        <w:rPr>
          <w:rFonts w:ascii="Times New Roman" w:eastAsia="Times New Roman" w:hAnsi="Times New Roman" w:cs="Times New Roman"/>
          <w:color w:val="000000"/>
          <w:sz w:val="28"/>
          <w:szCs w:val="28"/>
          <w:lang w:val="az-Latn-AZ"/>
        </w:rPr>
        <w:t xml:space="preserve">arı təşkil edir. </w:t>
      </w:r>
    </w:p>
    <w:p w:rsidR="000D6F3A" w:rsidRDefault="000D6F3A" w:rsidP="00263B1D">
      <w:pPr>
        <w:spacing w:after="0" w:line="360" w:lineRule="auto"/>
        <w:ind w:firstLine="360"/>
        <w:jc w:val="both"/>
        <w:rPr>
          <w:rFonts w:ascii="Times New Roman" w:eastAsia="Times New Roman" w:hAnsi="Times New Roman" w:cs="Times New Roman"/>
          <w:color w:val="000000"/>
          <w:sz w:val="28"/>
          <w:szCs w:val="28"/>
          <w:lang w:val="az-Latn-AZ"/>
        </w:rPr>
      </w:pPr>
      <w:r w:rsidRPr="000D6F3A">
        <w:rPr>
          <w:rFonts w:ascii="Times New Roman" w:eastAsia="Times New Roman" w:hAnsi="Times New Roman" w:cs="Times New Roman"/>
          <w:color w:val="000000"/>
          <w:sz w:val="28"/>
          <w:szCs w:val="28"/>
          <w:lang w:val="az-Latn-AZ"/>
        </w:rPr>
        <w:t>Qanunvericilikdə  hakim vəzifəsinə təyin edilmək üçün xüsusi seçim proseduru müəyyən edilmişdir.Hakim vəzifəsinə namizədlərin se</w:t>
      </w:r>
      <w:r>
        <w:rPr>
          <w:rFonts w:ascii="Times New Roman" w:eastAsia="Times New Roman" w:hAnsi="Times New Roman" w:cs="Times New Roman"/>
          <w:color w:val="000000"/>
          <w:sz w:val="28"/>
          <w:szCs w:val="28"/>
          <w:lang w:val="az-Latn-AZ"/>
        </w:rPr>
        <w:t>çimini Məhkəmə-Hüquq Şurasının o</w:t>
      </w:r>
      <w:r w:rsidRPr="000D6F3A">
        <w:rPr>
          <w:rFonts w:ascii="Times New Roman" w:eastAsia="Times New Roman" w:hAnsi="Times New Roman" w:cs="Times New Roman"/>
          <w:color w:val="000000"/>
          <w:sz w:val="28"/>
          <w:szCs w:val="28"/>
          <w:lang w:val="az-Latn-AZ"/>
        </w:rPr>
        <w:t>rqanı</w:t>
      </w:r>
      <w:r>
        <w:rPr>
          <w:rFonts w:ascii="Times New Roman" w:eastAsia="Times New Roman" w:hAnsi="Times New Roman" w:cs="Times New Roman"/>
          <w:color w:val="000000"/>
          <w:sz w:val="28"/>
          <w:szCs w:val="28"/>
          <w:lang w:val="az-Latn-AZ"/>
        </w:rPr>
        <w:t xml:space="preserve"> olan Hakimlərin Seçki Komitəsi həyata keçirir.</w:t>
      </w:r>
      <w:r w:rsidR="000C2D25">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Naxçıvan MR məhkəmələrinə hakim vəzifəsinə namizədlərin seçilməsində Naxçıvan MR Ali Məclisinin sədri də iştirak edir.</w:t>
      </w:r>
      <w:r w:rsidR="008A1BFD">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Hakimlər vəzifəyə ilk dəfə 5 il müddətinə təyin olunurlar.Həmin müddət ərzində onlar ildə ən azı 1 dəfə tədris kurslarına cəlb edilirlər.Bu müddətin sonunda hakimlərin fəaliyyəti qiymətləndirilir.</w:t>
      </w:r>
      <w:r w:rsidR="00F506D2">
        <w:rPr>
          <w:rFonts w:ascii="Times New Roman" w:eastAsia="Times New Roman" w:hAnsi="Times New Roman" w:cs="Times New Roman"/>
          <w:color w:val="000000"/>
          <w:sz w:val="28"/>
          <w:szCs w:val="28"/>
          <w:lang w:val="az-Latn-AZ"/>
        </w:rPr>
        <w:t>Qiymətləndirmə nəticəsində  hakimin fəaliyyətində peşəkar çatışmazlıq aşkar edilməzsə,Məhkəmə-Hüquq Şurasının təklifi ilə onun səlahiyyətləri son yaş həddinə-65 yaşadək uzadılır.Son yaş həddinə çatmış hakimin peşəkarlığından istifadə edilməsinə ehtiyac olduqda Şuranın təklifi ilə onun səlahiyyət müddəti 70 yaşınadək artırıla bilər.Qanunvericilikdə hakim vəzifəsini tutmaq üçün irəli sürülən tələblərə cavab verən,hüquq sahəsində nüfuza,hüquqşünas ixtisası üzrə 20illik iş təcrübəsinə,yüksək mənəvi keyfiyyətlərə malik olan şəxslər bu prosedurlardan kənar Məhkəmə-Hüquq Şurasının təklifinə əsasən müəyyən edilmiş qaydada yüksək hakim vəzifəsinə təin edilə bilərlər.</w:t>
      </w:r>
    </w:p>
    <w:p w:rsidR="00F506D2" w:rsidRDefault="00F506D2" w:rsidP="00263B1D">
      <w:pPr>
        <w:spacing w:after="0" w:line="360" w:lineRule="auto"/>
        <w:ind w:firstLine="36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Hakimlərin səlahiyyət müddəti qurtardıqda onların səlahiyyətlərinə Məhkəmə-Hüquq Şurası tərəfindən xitam verilir.Yalnız aşağıda göstərilən hallarda </w:t>
      </w:r>
      <w:r w:rsidR="00883458">
        <w:rPr>
          <w:rFonts w:ascii="Times New Roman" w:eastAsia="Times New Roman" w:hAnsi="Times New Roman" w:cs="Times New Roman"/>
          <w:color w:val="000000"/>
          <w:sz w:val="28"/>
          <w:szCs w:val="28"/>
          <w:lang w:val="az-Latn-AZ"/>
        </w:rPr>
        <w:t>hakimin səlahiyyətlərinə vaxtından əvvəl xitam verilir:</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hakim öz arzusu ilə vəzifəsindən çıxmaq barədə ərizə verdikdə</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qanunvericilikdə hakim vəzifəsinə namizədlər üçün müəyyən edilmiş tələblərə uyğun gəlmədiyi aşkar edildikdə</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tutduğu vəzifə ilə bir araya sığmayan fəaliyyətlə məşğul olduqda</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işlərə baxarkən qanunvericiliyin  tələblərini dəfələrlə kobudcasına pozduqda</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AR vətəndaşlığından çıxdıqda</w:t>
      </w:r>
    </w:p>
    <w:p w:rsidR="00CB52A9"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hakimin fəaliyyət qabiliyyətsizliyi və ya məhdud fəaliyyət qabiliyyəti</w:t>
      </w:r>
    </w:p>
    <w:p w:rsidR="00883458" w:rsidRDefault="00883458" w:rsidP="00CB52A9">
      <w:pPr>
        <w:pStyle w:val="ae"/>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lastRenderedPageBreak/>
        <w:t>məhkəmə tərəfinədən müəyyən edildikdə</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vəfat etdikdə</w:t>
      </w:r>
    </w:p>
    <w:p w:rsidR="00883458" w:rsidRPr="00B645C0" w:rsidRDefault="00883458" w:rsidP="00263B1D">
      <w:pPr>
        <w:pStyle w:val="ae"/>
        <w:numPr>
          <w:ilvl w:val="0"/>
          <w:numId w:val="19"/>
        </w:numPr>
        <w:spacing w:after="0" w:line="360" w:lineRule="auto"/>
        <w:jc w:val="both"/>
        <w:rPr>
          <w:rFonts w:ascii="Times New Roman" w:eastAsia="Times New Roman" w:hAnsi="Times New Roman" w:cs="Times New Roman"/>
          <w:color w:val="000000"/>
          <w:sz w:val="28"/>
          <w:szCs w:val="28"/>
          <w:lang w:val="az-Latn-AZ"/>
        </w:rPr>
      </w:pPr>
      <w:r w:rsidRPr="00B645C0">
        <w:rPr>
          <w:rFonts w:ascii="Times New Roman" w:eastAsia="Times New Roman" w:hAnsi="Times New Roman" w:cs="Times New Roman"/>
          <w:color w:val="000000"/>
          <w:sz w:val="28"/>
          <w:szCs w:val="28"/>
          <w:lang w:val="az-Latn-AZ"/>
        </w:rPr>
        <w:t>məhkəmə tərəfindən ölmüş və ya itkin düşmüş hesab edildikdə.</w:t>
      </w:r>
    </w:p>
    <w:p w:rsidR="007B4A5C" w:rsidRDefault="007B4A5C" w:rsidP="00263B1D">
      <w:pPr>
        <w:spacing w:after="0" w:line="360" w:lineRule="auto"/>
        <w:jc w:val="both"/>
        <w:rPr>
          <w:rFonts w:ascii="Times New Roman" w:eastAsia="Times New Roman" w:hAnsi="Times New Roman" w:cs="Times New Roman"/>
          <w:color w:val="000000"/>
          <w:sz w:val="28"/>
          <w:szCs w:val="28"/>
          <w:lang w:val="az-Latn-AZ"/>
        </w:rPr>
      </w:pPr>
    </w:p>
    <w:p w:rsidR="00F95598" w:rsidRDefault="00F95598" w:rsidP="00263B1D">
      <w:pPr>
        <w:tabs>
          <w:tab w:val="left" w:pos="4260"/>
          <w:tab w:val="center" w:pos="4819"/>
        </w:tabs>
        <w:spacing w:after="0" w:line="360" w:lineRule="auto"/>
        <w:jc w:val="both"/>
        <w:rPr>
          <w:rFonts w:ascii="Times New Roman" w:eastAsia="Times New Roman" w:hAnsi="Times New Roman" w:cs="Times New Roman"/>
          <w:b/>
          <w:color w:val="000000"/>
          <w:sz w:val="32"/>
          <w:szCs w:val="32"/>
          <w:lang w:val="az-Latn-AZ"/>
        </w:rPr>
      </w:pPr>
      <w:r>
        <w:rPr>
          <w:rFonts w:ascii="Times New Roman" w:eastAsia="Times New Roman" w:hAnsi="Times New Roman" w:cs="Times New Roman"/>
          <w:b/>
          <w:color w:val="000000"/>
          <w:sz w:val="32"/>
          <w:szCs w:val="32"/>
          <w:lang w:val="az-Latn-AZ"/>
        </w:rPr>
        <w:tab/>
      </w:r>
    </w:p>
    <w:p w:rsidR="00F95598" w:rsidRDefault="00F95598" w:rsidP="00263B1D">
      <w:pPr>
        <w:tabs>
          <w:tab w:val="left" w:pos="4260"/>
          <w:tab w:val="center" w:pos="4819"/>
        </w:tabs>
        <w:spacing w:after="0" w:line="360" w:lineRule="auto"/>
        <w:jc w:val="both"/>
        <w:rPr>
          <w:rFonts w:ascii="Times New Roman" w:eastAsia="Times New Roman" w:hAnsi="Times New Roman" w:cs="Times New Roman"/>
          <w:b/>
          <w:color w:val="000000"/>
          <w:sz w:val="32"/>
          <w:szCs w:val="32"/>
          <w:lang w:val="az-Latn-AZ"/>
        </w:rPr>
      </w:pPr>
    </w:p>
    <w:p w:rsidR="000C2D25" w:rsidRDefault="000C2D25"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8A1BFD" w:rsidRDefault="008A1BFD" w:rsidP="00263B1D">
      <w:pPr>
        <w:tabs>
          <w:tab w:val="left" w:pos="4260"/>
          <w:tab w:val="center" w:pos="4819"/>
        </w:tabs>
        <w:spacing w:after="0" w:line="360" w:lineRule="auto"/>
        <w:jc w:val="both"/>
        <w:rPr>
          <w:rFonts w:ascii="Times New Roman" w:eastAsia="Times New Roman" w:hAnsi="Times New Roman" w:cs="Times New Roman"/>
          <w:b/>
          <w:color w:val="000000"/>
          <w:sz w:val="28"/>
          <w:szCs w:val="28"/>
          <w:lang w:val="az-Latn-AZ"/>
        </w:rPr>
      </w:pPr>
    </w:p>
    <w:p w:rsidR="00883458" w:rsidRDefault="00DF007E" w:rsidP="00CB52A9">
      <w:pPr>
        <w:tabs>
          <w:tab w:val="left" w:pos="4260"/>
          <w:tab w:val="center" w:pos="4819"/>
        </w:tabs>
        <w:spacing w:after="0" w:line="360" w:lineRule="auto"/>
        <w:jc w:val="center"/>
        <w:rPr>
          <w:rFonts w:ascii="Times New Roman" w:eastAsia="Times New Roman" w:hAnsi="Times New Roman" w:cs="Times New Roman"/>
          <w:b/>
          <w:color w:val="000000"/>
          <w:sz w:val="28"/>
          <w:szCs w:val="28"/>
          <w:lang w:val="az-Latn-AZ"/>
        </w:rPr>
      </w:pPr>
      <w:r w:rsidRPr="00DF007E">
        <w:rPr>
          <w:rFonts w:ascii="Times New Roman" w:eastAsia="Times New Roman" w:hAnsi="Times New Roman" w:cs="Times New Roman"/>
          <w:b/>
          <w:color w:val="000000"/>
          <w:sz w:val="28"/>
          <w:szCs w:val="28"/>
          <w:lang w:val="az-Latn-AZ"/>
        </w:rPr>
        <w:lastRenderedPageBreak/>
        <w:t>NƏTİCƏ</w:t>
      </w:r>
      <w:r w:rsidR="006E1BE6">
        <w:rPr>
          <w:rFonts w:ascii="Times New Roman" w:eastAsia="Times New Roman" w:hAnsi="Times New Roman" w:cs="Times New Roman"/>
          <w:b/>
          <w:color w:val="000000"/>
          <w:sz w:val="28"/>
          <w:szCs w:val="28"/>
          <w:lang w:val="az-Latn-AZ"/>
        </w:rPr>
        <w:t xml:space="preserve"> VƏ TƏKLİFLƏR</w:t>
      </w:r>
    </w:p>
    <w:p w:rsidR="00CB52A9" w:rsidRPr="00DF007E" w:rsidRDefault="00CB52A9" w:rsidP="00CB52A9">
      <w:pPr>
        <w:tabs>
          <w:tab w:val="left" w:pos="4260"/>
          <w:tab w:val="center" w:pos="4819"/>
        </w:tabs>
        <w:spacing w:after="0" w:line="360" w:lineRule="auto"/>
        <w:jc w:val="center"/>
        <w:rPr>
          <w:rFonts w:ascii="Times New Roman" w:eastAsia="Times New Roman" w:hAnsi="Times New Roman" w:cs="Times New Roman"/>
          <w:b/>
          <w:color w:val="000000"/>
          <w:sz w:val="28"/>
          <w:szCs w:val="28"/>
          <w:lang w:val="az-Latn-AZ"/>
        </w:rPr>
      </w:pPr>
    </w:p>
    <w:p w:rsidR="009B564F" w:rsidRDefault="009B564F" w:rsidP="00CB52A9">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Aparılan tədqiqat işindən aşağıdakı mühüm nəticələrə gəlmək olar:</w:t>
      </w:r>
    </w:p>
    <w:p w:rsidR="009B564F" w:rsidRPr="009B564F" w:rsidRDefault="005E0123"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sidRPr="009B564F">
        <w:rPr>
          <w:rFonts w:ascii="Times New Roman" w:eastAsia="Times New Roman" w:hAnsi="Times New Roman" w:cs="Times New Roman"/>
          <w:color w:val="000000"/>
          <w:sz w:val="28"/>
          <w:szCs w:val="28"/>
          <w:lang w:val="az-Latn-AZ"/>
        </w:rPr>
        <w:t xml:space="preserve">XVIII əsrdən başlayaraq konstitusiya çərçivəsinə hakimiyyət strukturlarının yaradılması və dövlət mexanizminin təşklində </w:t>
      </w:r>
      <w:r w:rsidR="002609F7">
        <w:rPr>
          <w:rFonts w:ascii="Times New Roman" w:eastAsia="Times New Roman" w:hAnsi="Times New Roman" w:cs="Times New Roman"/>
          <w:color w:val="000000"/>
          <w:sz w:val="28"/>
          <w:szCs w:val="28"/>
          <w:lang w:val="az-Latn-AZ"/>
        </w:rPr>
        <w:t xml:space="preserve">mühüm rol oynayan, </w:t>
      </w:r>
      <w:r w:rsidRPr="009B564F">
        <w:rPr>
          <w:rFonts w:ascii="Times New Roman" w:eastAsia="Times New Roman" w:hAnsi="Times New Roman" w:cs="Times New Roman"/>
          <w:color w:val="000000"/>
          <w:sz w:val="28"/>
          <w:szCs w:val="28"/>
          <w:lang w:val="az-Latn-AZ"/>
        </w:rPr>
        <w:t xml:space="preserve">dünya təcrübəsində sınaqlardan çıxmış </w:t>
      </w:r>
      <w:r w:rsidR="002609F7">
        <w:rPr>
          <w:rFonts w:ascii="Times New Roman" w:eastAsia="Times New Roman" w:hAnsi="Times New Roman" w:cs="Times New Roman"/>
          <w:color w:val="000000"/>
          <w:sz w:val="28"/>
          <w:szCs w:val="28"/>
          <w:lang w:val="az-Latn-AZ"/>
        </w:rPr>
        <w:t xml:space="preserve">mahiyyət </w:t>
      </w:r>
      <w:r w:rsidR="002609F7" w:rsidRPr="009B564F">
        <w:rPr>
          <w:rFonts w:ascii="Times New Roman" w:eastAsia="Times New Roman" w:hAnsi="Times New Roman" w:cs="Times New Roman"/>
          <w:color w:val="000000"/>
          <w:sz w:val="28"/>
          <w:szCs w:val="28"/>
          <w:lang w:val="az-Latn-AZ"/>
        </w:rPr>
        <w:t xml:space="preserve">etibarilə fundamental olan bu </w:t>
      </w:r>
      <w:r w:rsidRPr="009B564F">
        <w:rPr>
          <w:rFonts w:ascii="Times New Roman" w:eastAsia="Times New Roman" w:hAnsi="Times New Roman" w:cs="Times New Roman"/>
          <w:color w:val="000000"/>
          <w:sz w:val="28"/>
          <w:szCs w:val="28"/>
          <w:lang w:val="az-Latn-AZ"/>
        </w:rPr>
        <w:t>hakmiyyətlərin bölgüsü prinsipi bu gün də müasir dünyada əksər ölkələrin dövlət mexanizminin əsasını təşkil edir.</w:t>
      </w:r>
    </w:p>
    <w:p w:rsidR="009B564F" w:rsidRPr="009B564F" w:rsidRDefault="005E0123"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sidRPr="009B564F">
        <w:rPr>
          <w:rFonts w:ascii="Times New Roman" w:eastAsia="Times New Roman" w:hAnsi="Times New Roman" w:cs="Times New Roman"/>
          <w:color w:val="000000"/>
          <w:sz w:val="28"/>
          <w:szCs w:val="28"/>
          <w:lang w:val="az-Latn-AZ"/>
        </w:rPr>
        <w:t>Bu prinsip həm də hüquqi dövlət quruculuğunun zəruri şərti kimi çıxış edir.Hakimiyyətlərin bölgüsü prinsipinə əsasən dövlətdə demokratik siyasi rejim o zaman bərqərar ola bilər ki,dövlətin hakimiyyət funksiyaları müstəqil dövlət orqanları-</w:t>
      </w:r>
      <w:r w:rsidR="002609F7">
        <w:rPr>
          <w:rFonts w:ascii="Times New Roman" w:eastAsia="Times New Roman" w:hAnsi="Times New Roman" w:cs="Times New Roman"/>
          <w:color w:val="000000"/>
          <w:sz w:val="28"/>
          <w:szCs w:val="28"/>
          <w:lang w:val="az-Latn-AZ"/>
        </w:rPr>
        <w:t xml:space="preserve"> </w:t>
      </w:r>
      <w:r w:rsidRPr="009B564F">
        <w:rPr>
          <w:rFonts w:ascii="Times New Roman" w:eastAsia="Times New Roman" w:hAnsi="Times New Roman" w:cs="Times New Roman"/>
          <w:color w:val="000000"/>
          <w:sz w:val="28"/>
          <w:szCs w:val="28"/>
          <w:lang w:val="az-Latn-AZ"/>
        </w:rPr>
        <w:t>qanunverici,</w:t>
      </w:r>
      <w:r w:rsidR="002609F7">
        <w:rPr>
          <w:rFonts w:ascii="Times New Roman" w:eastAsia="Times New Roman" w:hAnsi="Times New Roman" w:cs="Times New Roman"/>
          <w:color w:val="000000"/>
          <w:sz w:val="28"/>
          <w:szCs w:val="28"/>
          <w:lang w:val="az-Latn-AZ"/>
        </w:rPr>
        <w:t xml:space="preserve"> </w:t>
      </w:r>
      <w:r w:rsidRPr="009B564F">
        <w:rPr>
          <w:rFonts w:ascii="Times New Roman" w:eastAsia="Times New Roman" w:hAnsi="Times New Roman" w:cs="Times New Roman"/>
          <w:color w:val="000000"/>
          <w:sz w:val="28"/>
          <w:szCs w:val="28"/>
          <w:lang w:val="az-Latn-AZ"/>
        </w:rPr>
        <w:t>icra və məhkəmə hakimiyyəti orqanlar arasında bölüşdürülsün.</w:t>
      </w:r>
    </w:p>
    <w:p w:rsidR="009B564F" w:rsidRPr="009B564F" w:rsidRDefault="005E0123"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sidRPr="009B564F">
        <w:rPr>
          <w:rFonts w:ascii="Times New Roman" w:eastAsia="Times New Roman" w:hAnsi="Times New Roman" w:cs="Times New Roman"/>
          <w:color w:val="000000"/>
          <w:sz w:val="28"/>
          <w:szCs w:val="28"/>
          <w:lang w:val="az-Latn-AZ"/>
        </w:rPr>
        <w:t>Dövlətin 3 əsas funksiyası- qanun yaradıcılığı,</w:t>
      </w:r>
      <w:r w:rsidR="002609F7">
        <w:rPr>
          <w:rFonts w:ascii="Times New Roman" w:eastAsia="Times New Roman" w:hAnsi="Times New Roman" w:cs="Times New Roman"/>
          <w:color w:val="000000"/>
          <w:sz w:val="28"/>
          <w:szCs w:val="28"/>
          <w:lang w:val="az-Latn-AZ"/>
        </w:rPr>
        <w:t xml:space="preserve"> </w:t>
      </w:r>
      <w:r w:rsidRPr="009B564F">
        <w:rPr>
          <w:rFonts w:ascii="Times New Roman" w:eastAsia="Times New Roman" w:hAnsi="Times New Roman" w:cs="Times New Roman"/>
          <w:color w:val="000000"/>
          <w:sz w:val="28"/>
          <w:szCs w:val="28"/>
          <w:lang w:val="az-Latn-AZ"/>
        </w:rPr>
        <w:t>icra-sərəncam və hüquq-mühafizə funksiyaları müvafiq müstəqil dövlət orqanları tərəfindən həyata keçirilməlidir,</w:t>
      </w:r>
      <w:r w:rsidR="002609F7">
        <w:rPr>
          <w:rFonts w:ascii="Times New Roman" w:eastAsia="Times New Roman" w:hAnsi="Times New Roman" w:cs="Times New Roman"/>
          <w:color w:val="000000"/>
          <w:sz w:val="28"/>
          <w:szCs w:val="28"/>
          <w:lang w:val="az-Latn-AZ"/>
        </w:rPr>
        <w:t xml:space="preserve"> </w:t>
      </w:r>
      <w:r w:rsidRPr="009B564F">
        <w:rPr>
          <w:rFonts w:ascii="Times New Roman" w:eastAsia="Times New Roman" w:hAnsi="Times New Roman" w:cs="Times New Roman"/>
          <w:color w:val="000000"/>
          <w:sz w:val="28"/>
          <w:szCs w:val="28"/>
          <w:lang w:val="az-Latn-AZ"/>
        </w:rPr>
        <w:t>əks halda  hakimiyyətin bir orqanın əlində cəmləşməsi diktatura rejiminin bərqərar olmasına gətirib çıxara bilər.</w:t>
      </w:r>
    </w:p>
    <w:p w:rsidR="005E0123" w:rsidRPr="009B564F" w:rsidRDefault="005E0123"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sidRPr="009B564F">
        <w:rPr>
          <w:rFonts w:ascii="Times New Roman" w:eastAsia="Times New Roman" w:hAnsi="Times New Roman" w:cs="Times New Roman"/>
          <w:color w:val="000000"/>
          <w:sz w:val="28"/>
          <w:szCs w:val="28"/>
          <w:lang w:val="az-Latn-AZ"/>
        </w:rPr>
        <w:t>Qeyd edək ki,</w:t>
      </w:r>
      <w:r w:rsidR="002609F7">
        <w:rPr>
          <w:rFonts w:ascii="Times New Roman" w:eastAsia="Times New Roman" w:hAnsi="Times New Roman" w:cs="Times New Roman"/>
          <w:color w:val="000000"/>
          <w:sz w:val="28"/>
          <w:szCs w:val="28"/>
          <w:lang w:val="az-Latn-AZ"/>
        </w:rPr>
        <w:t xml:space="preserve"> </w:t>
      </w:r>
      <w:r w:rsidRPr="009B564F">
        <w:rPr>
          <w:rFonts w:ascii="Times New Roman" w:eastAsia="Times New Roman" w:hAnsi="Times New Roman" w:cs="Times New Roman"/>
          <w:color w:val="000000"/>
          <w:sz w:val="28"/>
          <w:szCs w:val="28"/>
          <w:lang w:val="az-Latn-AZ"/>
        </w:rPr>
        <w:t>hakimiyyətin bölgüsü prinsipi yalnız vətəndaş cəmiyyəti elementlərinin mövcud olduğu  cəmiyyətlərdə özünə yer tapır və məhz bu halda hakimiyyətin funksional bölgüsünə və ixtisaslaşmasına,cəmiyyətdə ümumi hakimiyyət prinsipinin təşkilati-hüquqi potensialının reallaşdırılması yalnız dövlət idarəetmə funksiyalarını müəyyənləşdirməyə və dövlət hakimiyyətinin həyata keçirilməsinin vahid kompleksini təşkil edən dövlət orqanları sisteminin yaradılması və inkişaf etdir</w:t>
      </w:r>
      <w:r w:rsidR="002609F7">
        <w:rPr>
          <w:rFonts w:ascii="Times New Roman" w:eastAsia="Times New Roman" w:hAnsi="Times New Roman" w:cs="Times New Roman"/>
          <w:color w:val="000000"/>
          <w:sz w:val="28"/>
          <w:szCs w:val="28"/>
          <w:lang w:val="az-Latn-AZ"/>
        </w:rPr>
        <w:t>i</w:t>
      </w:r>
      <w:r w:rsidRPr="009B564F">
        <w:rPr>
          <w:rFonts w:ascii="Times New Roman" w:eastAsia="Times New Roman" w:hAnsi="Times New Roman" w:cs="Times New Roman"/>
          <w:color w:val="000000"/>
          <w:sz w:val="28"/>
          <w:szCs w:val="28"/>
          <w:lang w:val="az-Latn-AZ"/>
        </w:rPr>
        <w:t>lməsinə imkan verir.</w:t>
      </w:r>
    </w:p>
    <w:p w:rsidR="00681321" w:rsidRDefault="00433FE1"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Monteskyönün dediyi kimi qanunverici və icraedici qüvvələr</w:t>
      </w:r>
      <w:r w:rsidR="00E42F26">
        <w:rPr>
          <w:rFonts w:ascii="Times New Roman" w:eastAsia="Times New Roman" w:hAnsi="Times New Roman" w:cs="Times New Roman"/>
          <w:color w:val="000000"/>
          <w:sz w:val="28"/>
          <w:szCs w:val="28"/>
          <w:lang w:val="az-Latn-AZ"/>
        </w:rPr>
        <w:t xml:space="preserve"> bir və eyni adamda,</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yaxud magistraturanın eyni bir orqanında birləşiblərsə, azadlıq mümkün deyil,</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çünki eyni monarxın,yaxud senatın müstəbid qanunlar imzalamasından,</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onlardan müstəbid  kimi istifadə edə bilməsindən marahatlıq hissi yaranır.</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Əgər məhkəmə hakimiyyəti qanunverici və icraedici hakimiyyətdən ayrılmayıbsa,</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azadlıq yoxdur və ola bilməz.</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lastRenderedPageBreak/>
        <w:t>Əgər o, qanunverici hakimiyyətlər birləşdirilibsə,</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subyektin həyat və azadlığı qanunsuz nəzarətə məruz qalacaq,</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bu zaman məhkəmə hakimi qanunvericiyə çevriləcək.</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Əgər o icraedici hakimiyyətlə birləşdirilibsə,</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hakim ondan əzazil kimi istifadə edəcək.</w:t>
      </w:r>
      <w:r w:rsidR="002609F7">
        <w:rPr>
          <w:rFonts w:ascii="Times New Roman" w:eastAsia="Times New Roman" w:hAnsi="Times New Roman" w:cs="Times New Roman"/>
          <w:color w:val="000000"/>
          <w:sz w:val="28"/>
          <w:szCs w:val="28"/>
          <w:lang w:val="az-Latn-AZ"/>
        </w:rPr>
        <w:t xml:space="preserve"> </w:t>
      </w:r>
      <w:r w:rsidR="00E42F26">
        <w:rPr>
          <w:rFonts w:ascii="Times New Roman" w:eastAsia="Times New Roman" w:hAnsi="Times New Roman" w:cs="Times New Roman"/>
          <w:color w:val="000000"/>
          <w:sz w:val="28"/>
          <w:szCs w:val="28"/>
          <w:lang w:val="az-Latn-AZ"/>
        </w:rPr>
        <w:t>Hakimiyyətlərin bölgüsü dövlət orqanlarının bölünməsindən daha böyük mənanı verir.</w:t>
      </w:r>
      <w:r w:rsidR="002609F7">
        <w:rPr>
          <w:rFonts w:ascii="Times New Roman" w:eastAsia="Times New Roman" w:hAnsi="Times New Roman" w:cs="Times New Roman"/>
          <w:color w:val="000000"/>
          <w:sz w:val="28"/>
          <w:szCs w:val="28"/>
          <w:lang w:val="az-Latn-AZ"/>
        </w:rPr>
        <w:t xml:space="preserve"> </w:t>
      </w:r>
      <w:r w:rsidR="00681321" w:rsidRPr="00E42F26">
        <w:rPr>
          <w:rFonts w:ascii="Times New Roman" w:eastAsia="Times New Roman" w:hAnsi="Times New Roman" w:cs="Times New Roman"/>
          <w:color w:val="000000"/>
          <w:sz w:val="28"/>
          <w:szCs w:val="28"/>
          <w:lang w:val="az-Latn-AZ"/>
        </w:rPr>
        <w:t xml:space="preserve">Hakimiyyətin bölgüsü və müvafiq effektiv çəkindirmə və tarazlaşdırma sistemi olmadan hüquqi dövlət </w:t>
      </w:r>
      <w:r w:rsidR="00265C9B" w:rsidRPr="00E42F26">
        <w:rPr>
          <w:rFonts w:ascii="Times New Roman" w:eastAsia="Times New Roman" w:hAnsi="Times New Roman" w:cs="Times New Roman"/>
          <w:color w:val="000000"/>
          <w:sz w:val="28"/>
          <w:szCs w:val="28"/>
          <w:lang w:val="az-Latn-AZ"/>
        </w:rPr>
        <w:t>və hüquqi qanunlar ola bilməz.</w:t>
      </w:r>
    </w:p>
    <w:p w:rsidR="002609F7" w:rsidRDefault="00290128"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Bildiyimiz kimi k</w:t>
      </w:r>
      <w:r w:rsidRPr="00290128">
        <w:rPr>
          <w:rFonts w:ascii="Times New Roman" w:eastAsia="Times New Roman" w:hAnsi="Times New Roman" w:cs="Times New Roman"/>
          <w:color w:val="000000"/>
          <w:sz w:val="28"/>
          <w:szCs w:val="28"/>
          <w:lang w:val="az-Latn-AZ"/>
        </w:rPr>
        <w:t xml:space="preserve">ütləvi informasiya vasitələri – müasir sivilizasiyanın ən xarakterik cəhətlərindən biridir. Kütləvi informasiya vasitələrinin köməyi ilə insanlar qlobal bir toplumda birləşmişlər. </w:t>
      </w:r>
      <w:r>
        <w:rPr>
          <w:rFonts w:ascii="Times New Roman" w:eastAsia="Times New Roman" w:hAnsi="Times New Roman" w:cs="Times New Roman"/>
          <w:color w:val="000000"/>
          <w:sz w:val="28"/>
          <w:szCs w:val="28"/>
          <w:lang w:val="az-Latn-AZ"/>
        </w:rPr>
        <w:t xml:space="preserve">Onun </w:t>
      </w:r>
      <w:r w:rsidRPr="00290128">
        <w:rPr>
          <w:rFonts w:ascii="Times New Roman" w:eastAsia="Times New Roman" w:hAnsi="Times New Roman" w:cs="Times New Roman"/>
          <w:color w:val="000000"/>
          <w:sz w:val="28"/>
          <w:szCs w:val="28"/>
          <w:lang w:val="az-Latn-AZ"/>
        </w:rPr>
        <w:t>köməyi ilə insanlar qısa bir zamanda dünyada baş verənlər haqqında məlumat ala bilirlər. Kütləvi informasiya vasitələri özündə əsasən qəzetləri, jurnalları, radio və televiziyanı cəmləşdirir.</w:t>
      </w:r>
      <w:r>
        <w:rPr>
          <w:rFonts w:ascii="Times New Roman" w:eastAsia="Times New Roman" w:hAnsi="Times New Roman" w:cs="Times New Roman"/>
          <w:color w:val="000000"/>
          <w:sz w:val="28"/>
          <w:szCs w:val="28"/>
          <w:lang w:val="az-Latn-AZ"/>
        </w:rPr>
        <w:t xml:space="preserve"> Bu baxımdan KİV hakimiyyətin 4-cü və gizli qolu hesab olunur. Onun hakimiyyətin digər və əsas hesab olunan qolları ilə daha mütəşəkkil və faydalı münasibətlərinin qurulmasının vacibliyini nəzərə alaraq bu sahədə müəyyən addımlar atılması uğurlu nəticələrə gətirib çıxara bilər.</w:t>
      </w:r>
    </w:p>
    <w:p w:rsidR="00290128" w:rsidRPr="00E42F26" w:rsidRDefault="00262CD7" w:rsidP="00CB52A9">
      <w:pPr>
        <w:pStyle w:val="ae"/>
        <w:numPr>
          <w:ilvl w:val="0"/>
          <w:numId w:val="20"/>
        </w:numPr>
        <w:tabs>
          <w:tab w:val="left" w:pos="426"/>
        </w:tabs>
        <w:spacing w:after="0" w:line="360" w:lineRule="auto"/>
        <w:ind w:left="0" w:firstLine="0"/>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Məlum olduğu kimi v</w:t>
      </w:r>
      <w:r w:rsidRPr="00262CD7">
        <w:rPr>
          <w:rFonts w:ascii="Times New Roman" w:eastAsia="Times New Roman" w:hAnsi="Times New Roman" w:cs="Times New Roman"/>
          <w:color w:val="000000"/>
          <w:sz w:val="28"/>
          <w:szCs w:val="28"/>
          <w:lang w:val="az-Latn-AZ"/>
        </w:rPr>
        <w:t>ətəndaş cəmiyyəti  – cəmiyyətin inkşafının müəyyən pilləsində formalaşan insanların birliyi olub özündə bu cəmiyyətin siyasi, sosial, iqtisadi, mədəni sferalarında könüllü yaranan qeyri-dövlət strukturlarını birləşdirir.</w:t>
      </w:r>
      <w:r w:rsidR="000C772C" w:rsidRPr="000C772C">
        <w:rPr>
          <w:lang w:val="az-Latn-AZ"/>
        </w:rPr>
        <w:t xml:space="preserve"> </w:t>
      </w:r>
      <w:r w:rsidR="000C772C" w:rsidRPr="000C772C">
        <w:rPr>
          <w:rFonts w:ascii="Times New Roman" w:eastAsia="Times New Roman" w:hAnsi="Times New Roman" w:cs="Times New Roman"/>
          <w:color w:val="000000"/>
          <w:sz w:val="28"/>
          <w:szCs w:val="28"/>
          <w:lang w:val="az-Latn-AZ"/>
        </w:rPr>
        <w:t>İnkşaf etmiş vətəndaş cəmiyyətində dövlətin funksiyaları ümumi inkşaf strategiyasının işlənməsinə yönəlmiş olur. Yəni cəmiyyətin sosial və iqtisadi inkişafının prioritetlərinin müəyyən edilməsi və əsaslandırılması; vətəndaşların ictimai faydalı fəaliyyətlərinin stimullaşdırılması və onların hüquqlarının, əmlaklarının və şəxsi ləyaqətlərinin qorunması; cəmiyyətin bütün sferalarının demokratikləşdirilməsi; sərhədlərin qorunması və daxili qayda-qanunun təmin olunması.</w:t>
      </w:r>
      <w:r w:rsidR="00A9210D">
        <w:rPr>
          <w:rFonts w:ascii="Times New Roman" w:eastAsia="Times New Roman" w:hAnsi="Times New Roman" w:cs="Times New Roman"/>
          <w:color w:val="000000"/>
          <w:sz w:val="28"/>
          <w:szCs w:val="28"/>
          <w:lang w:val="az-Latn-AZ"/>
        </w:rPr>
        <w:t xml:space="preserve"> Bu baxımda vətəndaş cəmiyyəti hakimiyyətin hər 3 qolu ilə əlaqəli şəkildə inkişaf etməlidir.</w:t>
      </w:r>
    </w:p>
    <w:p w:rsidR="000C2D25" w:rsidRDefault="000C2D25" w:rsidP="00263B1D">
      <w:pPr>
        <w:spacing w:after="0" w:line="360" w:lineRule="auto"/>
        <w:jc w:val="both"/>
        <w:rPr>
          <w:rFonts w:ascii="Times New Roman" w:eastAsia="Times New Roman" w:hAnsi="Times New Roman" w:cs="Times New Roman"/>
          <w:b/>
          <w:color w:val="000000"/>
          <w:sz w:val="28"/>
          <w:szCs w:val="28"/>
          <w:lang w:val="az-Latn-AZ"/>
        </w:rPr>
      </w:pPr>
    </w:p>
    <w:p w:rsidR="00CB52A9" w:rsidRDefault="00CB52A9" w:rsidP="00263B1D">
      <w:pPr>
        <w:spacing w:after="0" w:line="360" w:lineRule="auto"/>
        <w:jc w:val="both"/>
        <w:rPr>
          <w:rFonts w:ascii="Times New Roman" w:eastAsia="Times New Roman" w:hAnsi="Times New Roman" w:cs="Times New Roman"/>
          <w:b/>
          <w:color w:val="000000"/>
          <w:sz w:val="28"/>
          <w:szCs w:val="28"/>
          <w:lang w:val="az-Latn-AZ"/>
        </w:rPr>
      </w:pPr>
    </w:p>
    <w:p w:rsidR="00B64266" w:rsidRDefault="00B64266" w:rsidP="00263B1D">
      <w:pPr>
        <w:spacing w:after="0" w:line="360" w:lineRule="auto"/>
        <w:jc w:val="both"/>
        <w:rPr>
          <w:rFonts w:ascii="Times New Roman" w:eastAsia="Times New Roman" w:hAnsi="Times New Roman" w:cs="Times New Roman"/>
          <w:b/>
          <w:color w:val="000000"/>
          <w:sz w:val="28"/>
          <w:szCs w:val="28"/>
          <w:lang w:val="az-Latn-AZ"/>
        </w:rPr>
      </w:pPr>
    </w:p>
    <w:p w:rsidR="00265C9B" w:rsidRDefault="00DF007E" w:rsidP="00CB52A9">
      <w:pPr>
        <w:spacing w:after="0" w:line="360" w:lineRule="auto"/>
        <w:jc w:val="center"/>
        <w:rPr>
          <w:rFonts w:ascii="Times New Roman" w:eastAsia="Times New Roman" w:hAnsi="Times New Roman" w:cs="Times New Roman"/>
          <w:b/>
          <w:color w:val="000000"/>
          <w:sz w:val="28"/>
          <w:szCs w:val="28"/>
          <w:lang w:val="az-Latn-AZ"/>
        </w:rPr>
      </w:pPr>
      <w:r w:rsidRPr="00DF007E">
        <w:rPr>
          <w:rFonts w:ascii="Times New Roman" w:eastAsia="Times New Roman" w:hAnsi="Times New Roman" w:cs="Times New Roman"/>
          <w:b/>
          <w:color w:val="000000"/>
          <w:sz w:val="28"/>
          <w:szCs w:val="28"/>
          <w:lang w:val="az-Latn-AZ"/>
        </w:rPr>
        <w:lastRenderedPageBreak/>
        <w:t>Ə</w:t>
      </w:r>
      <w:r w:rsidR="009A385A">
        <w:rPr>
          <w:rFonts w:ascii="Times New Roman" w:eastAsia="Times New Roman" w:hAnsi="Times New Roman" w:cs="Times New Roman"/>
          <w:b/>
          <w:color w:val="000000"/>
          <w:sz w:val="28"/>
          <w:szCs w:val="28"/>
          <w:lang w:val="az-Latn-AZ"/>
        </w:rPr>
        <w:t>DƏ</w:t>
      </w:r>
      <w:r w:rsidRPr="00DF007E">
        <w:rPr>
          <w:rFonts w:ascii="Times New Roman" w:eastAsia="Times New Roman" w:hAnsi="Times New Roman" w:cs="Times New Roman"/>
          <w:b/>
          <w:color w:val="000000"/>
          <w:sz w:val="28"/>
          <w:szCs w:val="28"/>
          <w:lang w:val="az-Latn-AZ"/>
        </w:rPr>
        <w:t>BİYYAT SİYAHISI</w:t>
      </w:r>
    </w:p>
    <w:p w:rsidR="00CB52A9" w:rsidRPr="00DF007E" w:rsidRDefault="00CB52A9" w:rsidP="00CB52A9">
      <w:pPr>
        <w:spacing w:after="0" w:line="360" w:lineRule="auto"/>
        <w:jc w:val="center"/>
        <w:rPr>
          <w:rFonts w:ascii="Times New Roman" w:eastAsia="Times New Roman" w:hAnsi="Times New Roman" w:cs="Times New Roman"/>
          <w:b/>
          <w:color w:val="000000"/>
          <w:sz w:val="28"/>
          <w:szCs w:val="28"/>
          <w:lang w:val="az-Latn-AZ"/>
        </w:rPr>
      </w:pPr>
    </w:p>
    <w:p w:rsidR="00215BB6" w:rsidRDefault="00215BB6" w:rsidP="00263B1D">
      <w:pPr>
        <w:spacing w:after="0" w:line="360" w:lineRule="auto"/>
        <w:jc w:val="both"/>
        <w:rPr>
          <w:rFonts w:ascii="Times New Roman" w:hAnsi="Times New Roman" w:cs="Times New Roman"/>
          <w:sz w:val="28"/>
          <w:szCs w:val="28"/>
          <w:lang w:val="az-Latn-AZ"/>
        </w:rPr>
      </w:pPr>
      <w:r w:rsidRPr="002B7512">
        <w:rPr>
          <w:rFonts w:ascii="Times New Roman" w:hAnsi="Times New Roman" w:cs="Times New Roman"/>
          <w:sz w:val="28"/>
          <w:szCs w:val="28"/>
          <w:lang w:val="az-Latn-AZ"/>
        </w:rPr>
        <w:t>1.</w:t>
      </w:r>
      <w:r w:rsidR="00666219">
        <w:rPr>
          <w:rFonts w:ascii="Times New Roman" w:hAnsi="Times New Roman" w:cs="Times New Roman"/>
          <w:sz w:val="28"/>
          <w:szCs w:val="28"/>
          <w:lang w:val="az-Latn-AZ"/>
        </w:rPr>
        <w:t xml:space="preserve"> </w:t>
      </w:r>
      <w:r w:rsidRPr="002B7512">
        <w:rPr>
          <w:rFonts w:ascii="Times New Roman" w:hAnsi="Times New Roman" w:cs="Times New Roman"/>
          <w:sz w:val="28"/>
          <w:szCs w:val="28"/>
          <w:lang w:val="az-Latn-AZ"/>
        </w:rPr>
        <w:t>Azərbaycan Respublikası Konstitusiyası</w:t>
      </w:r>
    </w:p>
    <w:p w:rsidR="00215BB6" w:rsidRDefault="00215BB6"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66621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Azərbaycan Respublikası Seçki Məcəlləsi</w:t>
      </w:r>
    </w:p>
    <w:p w:rsidR="00215BB6" w:rsidRDefault="00215BB6"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66621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Azərbaycan Respublikası Milli Məclisinin Daxili Nizamnaməsi</w:t>
      </w:r>
    </w:p>
    <w:p w:rsidR="00215BB6" w:rsidRDefault="00215BB6"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00666219">
        <w:rPr>
          <w:rFonts w:ascii="Times New Roman" w:hAnsi="Times New Roman" w:cs="Times New Roman"/>
          <w:sz w:val="28"/>
          <w:szCs w:val="28"/>
          <w:lang w:val="az-Latn-AZ"/>
        </w:rPr>
        <w:t xml:space="preserve"> </w:t>
      </w:r>
      <w:r w:rsidR="0019343D">
        <w:rPr>
          <w:rFonts w:ascii="Times New Roman" w:hAnsi="Times New Roman" w:cs="Times New Roman"/>
          <w:sz w:val="28"/>
          <w:szCs w:val="28"/>
          <w:lang w:val="az-Latn-AZ"/>
        </w:rPr>
        <w:t>”Hesablama palatası haqqında” AR qanunu</w:t>
      </w:r>
    </w:p>
    <w:p w:rsidR="0019343D" w:rsidRDefault="0019343D"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19343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19343D">
        <w:rPr>
          <w:rFonts w:ascii="Times New Roman" w:hAnsi="Times New Roman" w:cs="Times New Roman"/>
          <w:sz w:val="28"/>
          <w:szCs w:val="28"/>
          <w:lang w:val="az-Latn-AZ"/>
        </w:rPr>
        <w:t>AR Hesablama Palatasının Daxili Nizamnaməsinin təsdiq edilmə</w:t>
      </w:r>
      <w:r>
        <w:rPr>
          <w:rFonts w:ascii="Times New Roman" w:hAnsi="Times New Roman" w:cs="Times New Roman"/>
          <w:sz w:val="28"/>
          <w:szCs w:val="28"/>
          <w:lang w:val="az-Latn-AZ"/>
        </w:rPr>
        <w:t>si haqqında”</w:t>
      </w:r>
    </w:p>
    <w:p w:rsidR="00A9210D" w:rsidRPr="00A9210D" w:rsidRDefault="0019343D"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AR qanunu</w:t>
      </w:r>
    </w:p>
    <w:p w:rsidR="0019343D" w:rsidRDefault="0019343D" w:rsidP="00263B1D">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Pr="00A601A5">
        <w:rPr>
          <w:rFonts w:ascii="Times New Roman" w:hAnsi="Times New Roman" w:cs="Times New Roman"/>
          <w:sz w:val="28"/>
          <w:szCs w:val="28"/>
          <w:lang w:val="az-Latn-AZ"/>
        </w:rPr>
        <w:t xml:space="preserve"> “Milli Məclis deputatının statusu haqqında” AR-nın qanunu</w:t>
      </w:r>
    </w:p>
    <w:p w:rsidR="0019343D" w:rsidRDefault="0019343D" w:rsidP="00263B1D">
      <w:pPr>
        <w:spacing w:after="0" w:line="360" w:lineRule="auto"/>
        <w:jc w:val="both"/>
        <w:rPr>
          <w:rFonts w:ascii="Times New Roman" w:hAnsi="Times New Roman" w:cs="Times New Roman"/>
          <w:color w:val="000000"/>
          <w:sz w:val="28"/>
          <w:szCs w:val="28"/>
          <w:lang w:val="az-Latn-AZ"/>
        </w:rPr>
      </w:pPr>
      <w:r w:rsidRPr="00F95598">
        <w:rPr>
          <w:rFonts w:ascii="Times New Roman" w:hAnsi="Times New Roman" w:cs="Times New Roman"/>
          <w:sz w:val="28"/>
          <w:szCs w:val="28"/>
          <w:lang w:val="az-Latn-AZ"/>
        </w:rPr>
        <w:t>7.</w:t>
      </w:r>
      <w:r w:rsidRPr="0019343D">
        <w:rPr>
          <w:rFonts w:ascii="Times New Roman" w:hAnsi="Times New Roman" w:cs="Times New Roman"/>
          <w:color w:val="000000"/>
          <w:sz w:val="28"/>
          <w:szCs w:val="28"/>
          <w:lang w:val="az-Latn-AZ"/>
        </w:rPr>
        <w:t xml:space="preserve"> </w:t>
      </w:r>
      <w:r>
        <w:rPr>
          <w:rFonts w:ascii="Times New Roman" w:hAnsi="Times New Roman" w:cs="Times New Roman"/>
          <w:color w:val="000000"/>
          <w:sz w:val="28"/>
          <w:szCs w:val="28"/>
          <w:lang w:val="az-Latn-AZ"/>
        </w:rPr>
        <w:t>“Azərbaycan Respublikasının Konstitusiyasının 122-ci maddəsinə dəyişikliklər edilməsi haqqında” 1991-ci il 7 fevral tarixli Azərbaycan Respublikasının qanunu</w:t>
      </w:r>
    </w:p>
    <w:p w:rsidR="0019343D" w:rsidRDefault="0019343D" w:rsidP="00263B1D">
      <w:pPr>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8.</w:t>
      </w:r>
      <w:r w:rsidRPr="0019343D">
        <w:rPr>
          <w:rFonts w:ascii="Times New Roman" w:hAnsi="Times New Roman" w:cs="Times New Roman"/>
          <w:color w:val="000000"/>
          <w:sz w:val="28"/>
          <w:szCs w:val="28"/>
          <w:lang w:val="az-Latn-AZ"/>
        </w:rPr>
        <w:t xml:space="preserve"> </w:t>
      </w:r>
      <w:r w:rsidRPr="002B7F61">
        <w:rPr>
          <w:rFonts w:ascii="Times New Roman" w:hAnsi="Times New Roman" w:cs="Times New Roman"/>
          <w:color w:val="000000"/>
          <w:sz w:val="28"/>
          <w:szCs w:val="28"/>
          <w:lang w:val="az-Latn-AZ"/>
        </w:rPr>
        <w:t>“Azərbaycan Respublikasının iqtisadi və ictimai-siyasi həyatını sabitləşdirmək sahəsində əlavə tədbirlər haqqına” Azərbaycan Respublikasının Qanunu</w:t>
      </w:r>
    </w:p>
    <w:p w:rsidR="0019343D" w:rsidRDefault="0019343D" w:rsidP="00263B1D">
      <w:pPr>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9.</w:t>
      </w:r>
      <w:r w:rsidR="004A1CF7" w:rsidRPr="004A1CF7">
        <w:rPr>
          <w:rFonts w:ascii="Times New Roman" w:hAnsi="Times New Roman" w:cs="Times New Roman"/>
          <w:color w:val="000000"/>
          <w:sz w:val="28"/>
          <w:szCs w:val="28"/>
          <w:lang w:val="az-Latn-AZ"/>
        </w:rPr>
        <w:t xml:space="preserve"> </w:t>
      </w:r>
      <w:r w:rsidR="004A1CF7" w:rsidRPr="002B7F61">
        <w:rPr>
          <w:rFonts w:ascii="Times New Roman" w:hAnsi="Times New Roman" w:cs="Times New Roman"/>
          <w:color w:val="000000"/>
          <w:sz w:val="28"/>
          <w:szCs w:val="28"/>
          <w:lang w:val="az-Latn-AZ"/>
        </w:rPr>
        <w:t>Azərbaycan Respublikasının rayonlarında,şəhərlərində dövlət hakimiyyət və idarəetmə orqanları haqqında Əsasnamə</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hAnsi="Times New Roman" w:cs="Times New Roman"/>
          <w:color w:val="000000"/>
          <w:sz w:val="28"/>
          <w:szCs w:val="28"/>
          <w:lang w:val="az-Latn-AZ"/>
        </w:rPr>
        <w:t>10.</w:t>
      </w:r>
      <w:r w:rsidRPr="004A1CF7">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Məhkəməsi haqqında ”A</w:t>
      </w:r>
      <w:r>
        <w:rPr>
          <w:rFonts w:ascii="Times New Roman" w:eastAsia="Times New Roman" w:hAnsi="Times New Roman" w:cs="Times New Roman"/>
          <w:color w:val="000000"/>
          <w:sz w:val="28"/>
          <w:szCs w:val="28"/>
          <w:lang w:val="az-Latn-AZ"/>
        </w:rPr>
        <w:t>R qanunu</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11.</w:t>
      </w:r>
      <w:r w:rsidRPr="004A1CF7">
        <w:rPr>
          <w:rFonts w:ascii="Times New Roman" w:eastAsia="Times New Roman" w:hAnsi="Times New Roman" w:cs="Times New Roman"/>
          <w:color w:val="000000"/>
          <w:sz w:val="28"/>
          <w:szCs w:val="28"/>
          <w:lang w:val="az-Latn-AZ"/>
        </w:rPr>
        <w:t xml:space="preserve"> </w:t>
      </w:r>
      <w:r w:rsidRPr="00B470D5">
        <w:rPr>
          <w:rFonts w:ascii="Times New Roman" w:eastAsia="Times New Roman" w:hAnsi="Times New Roman" w:cs="Times New Roman"/>
          <w:color w:val="000000"/>
          <w:sz w:val="28"/>
          <w:szCs w:val="28"/>
          <w:lang w:val="az-Latn-AZ"/>
        </w:rPr>
        <w:t>Konstitusiya M</w:t>
      </w:r>
      <w:r>
        <w:rPr>
          <w:rFonts w:ascii="Times New Roman" w:eastAsia="Times New Roman" w:hAnsi="Times New Roman" w:cs="Times New Roman"/>
          <w:color w:val="000000"/>
          <w:sz w:val="28"/>
          <w:szCs w:val="28"/>
          <w:lang w:val="az-Latn-AZ"/>
        </w:rPr>
        <w:t>əhkəməsinin Daxili Nizamnaməsi</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12.</w:t>
      </w:r>
      <w:r w:rsidRPr="004A1CF7">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“Azərbay</w:t>
      </w:r>
      <w:r w:rsidRPr="00B470D5">
        <w:rPr>
          <w:rFonts w:ascii="Times New Roman" w:eastAsia="Times New Roman" w:hAnsi="Times New Roman" w:cs="Times New Roman"/>
          <w:color w:val="000000"/>
          <w:sz w:val="28"/>
          <w:szCs w:val="28"/>
          <w:lang w:val="az-Latn-AZ"/>
        </w:rPr>
        <w:t>can Respublikasında İnsan hüquq və azadlıqlarının həyata keçirilməsinin tənzimlənməsi haqqında”(24 dekabr 2002</w:t>
      </w:r>
      <w:r>
        <w:rPr>
          <w:rFonts w:ascii="Times New Roman" w:eastAsia="Times New Roman" w:hAnsi="Times New Roman" w:cs="Times New Roman"/>
          <w:color w:val="000000"/>
          <w:sz w:val="28"/>
          <w:szCs w:val="28"/>
          <w:lang w:val="az-Latn-AZ"/>
        </w:rPr>
        <w:t>-ci il)AR Konstitusiya Qanunu</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13.</w:t>
      </w:r>
      <w:r w:rsidR="00666219">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w:t>
      </w:r>
      <w:r w:rsidRPr="00B470D5">
        <w:rPr>
          <w:rFonts w:ascii="Times New Roman" w:eastAsia="Times New Roman" w:hAnsi="Times New Roman" w:cs="Times New Roman"/>
          <w:color w:val="000000"/>
          <w:sz w:val="28"/>
          <w:szCs w:val="28"/>
          <w:lang w:val="az-Latn-AZ"/>
        </w:rPr>
        <w:t>Azərbayacan Respublikasında İnsan hüquq və azadlıqlarının həyata keçirilməsinin tənzimlənməsi haqqında”(24 dekabr 2002</w:t>
      </w:r>
      <w:r>
        <w:rPr>
          <w:rFonts w:ascii="Times New Roman" w:eastAsia="Times New Roman" w:hAnsi="Times New Roman" w:cs="Times New Roman"/>
          <w:color w:val="000000"/>
          <w:sz w:val="28"/>
          <w:szCs w:val="28"/>
          <w:lang w:val="az-Latn-AZ"/>
        </w:rPr>
        <w:t>-ci il)AR Konstitusiya Qanunu</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14.</w:t>
      </w:r>
      <w:r w:rsidRPr="004A1CF7">
        <w:rPr>
          <w:rFonts w:ascii="Times New Roman" w:eastAsia="Times New Roman" w:hAnsi="Times New Roman" w:cs="Times New Roman"/>
          <w:color w:val="000000"/>
          <w:sz w:val="28"/>
          <w:szCs w:val="28"/>
          <w:lang w:val="az-Latn-AZ"/>
        </w:rPr>
        <w:t xml:space="preserve"> </w:t>
      </w:r>
      <w:r w:rsidRPr="006E388E">
        <w:rPr>
          <w:rFonts w:ascii="Times New Roman" w:eastAsia="Times New Roman" w:hAnsi="Times New Roman" w:cs="Times New Roman"/>
          <w:color w:val="000000"/>
          <w:sz w:val="28"/>
          <w:szCs w:val="28"/>
          <w:lang w:val="az-Latn-AZ"/>
        </w:rPr>
        <w:t>"Məhkəməl</w:t>
      </w:r>
      <w:r>
        <w:rPr>
          <w:rFonts w:ascii="Times New Roman" w:eastAsia="Times New Roman" w:hAnsi="Times New Roman" w:cs="Times New Roman"/>
          <w:color w:val="000000"/>
          <w:sz w:val="28"/>
          <w:szCs w:val="28"/>
          <w:lang w:val="az-Latn-AZ"/>
        </w:rPr>
        <w:t>ər və hakimlər haqqında" AR qanunu</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15.</w:t>
      </w:r>
      <w:r w:rsidRPr="004A1CF7">
        <w:rPr>
          <w:rFonts w:ascii="Times New Roman" w:eastAsia="Times New Roman" w:hAnsi="Times New Roman" w:cs="Times New Roman"/>
          <w:color w:val="000000"/>
          <w:sz w:val="28"/>
          <w:szCs w:val="28"/>
          <w:lang w:val="az-Latn-AZ"/>
        </w:rPr>
        <w:t xml:space="preserve"> </w:t>
      </w:r>
      <w:r w:rsidRPr="009F0383">
        <w:rPr>
          <w:rFonts w:ascii="Times New Roman" w:eastAsia="Times New Roman" w:hAnsi="Times New Roman" w:cs="Times New Roman"/>
          <w:color w:val="000000"/>
          <w:sz w:val="28"/>
          <w:szCs w:val="28"/>
          <w:lang w:val="az-Latn-AZ"/>
        </w:rPr>
        <w:t>"Məhkəmə-Hüquq Şurası haqqında</w:t>
      </w:r>
      <w:r>
        <w:rPr>
          <w:rFonts w:ascii="Times New Roman" w:eastAsia="Times New Roman" w:hAnsi="Times New Roman" w:cs="Times New Roman"/>
          <w:color w:val="000000"/>
          <w:sz w:val="28"/>
          <w:szCs w:val="28"/>
          <w:lang w:val="az-Latn-AZ"/>
        </w:rPr>
        <w:t>” AR qanunu</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16.</w:t>
      </w:r>
      <w:r w:rsidR="00666219">
        <w:rPr>
          <w:rFonts w:ascii="Times New Roman" w:eastAsia="Times New Roman" w:hAnsi="Times New Roman" w:cs="Times New Roman"/>
          <w:color w:val="000000"/>
          <w:sz w:val="28"/>
          <w:szCs w:val="28"/>
          <w:lang w:val="az-Latn-AZ"/>
        </w:rPr>
        <w:t xml:space="preserve"> </w:t>
      </w:r>
      <w:r w:rsidR="009A385A">
        <w:rPr>
          <w:rFonts w:ascii="Times New Roman" w:eastAsia="Times New Roman" w:hAnsi="Times New Roman" w:cs="Times New Roman"/>
          <w:color w:val="000000"/>
          <w:sz w:val="28"/>
          <w:szCs w:val="28"/>
          <w:lang w:val="az-Latn-AZ"/>
        </w:rPr>
        <w:t xml:space="preserve">S.T.Qəndilov. </w:t>
      </w:r>
      <w:r>
        <w:rPr>
          <w:rFonts w:ascii="Times New Roman" w:eastAsia="Times New Roman" w:hAnsi="Times New Roman" w:cs="Times New Roman"/>
          <w:color w:val="000000"/>
          <w:sz w:val="28"/>
          <w:szCs w:val="28"/>
          <w:lang w:val="az-Latn-AZ"/>
        </w:rPr>
        <w:t>Dövl</w:t>
      </w:r>
      <w:r w:rsidR="009A385A">
        <w:rPr>
          <w:rFonts w:ascii="Times New Roman" w:eastAsia="Times New Roman" w:hAnsi="Times New Roman" w:cs="Times New Roman"/>
          <w:color w:val="000000"/>
          <w:sz w:val="28"/>
          <w:szCs w:val="28"/>
          <w:lang w:val="az-Latn-AZ"/>
        </w:rPr>
        <w:t xml:space="preserve">ət İdarəçilik nəzəriyyəsi. Bakı </w:t>
      </w:r>
      <w:r>
        <w:rPr>
          <w:rFonts w:ascii="Times New Roman" w:eastAsia="Times New Roman" w:hAnsi="Times New Roman" w:cs="Times New Roman"/>
          <w:color w:val="000000"/>
          <w:sz w:val="28"/>
          <w:szCs w:val="28"/>
          <w:lang w:val="az-Latn-AZ"/>
        </w:rPr>
        <w:t>2010</w:t>
      </w:r>
      <w:r w:rsidR="009A385A">
        <w:rPr>
          <w:rFonts w:ascii="Times New Roman" w:eastAsia="Times New Roman" w:hAnsi="Times New Roman" w:cs="Times New Roman"/>
          <w:color w:val="000000"/>
          <w:sz w:val="28"/>
          <w:szCs w:val="28"/>
          <w:lang w:val="az-Latn-AZ"/>
        </w:rPr>
        <w:t>.</w:t>
      </w:r>
    </w:p>
    <w:p w:rsidR="004A1CF7" w:rsidRDefault="004A1CF7"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17.</w:t>
      </w:r>
      <w:r w:rsidR="00666219">
        <w:rPr>
          <w:rFonts w:ascii="Times New Roman" w:eastAsia="Times New Roman" w:hAnsi="Times New Roman" w:cs="Times New Roman"/>
          <w:color w:val="000000"/>
          <w:sz w:val="28"/>
          <w:szCs w:val="28"/>
          <w:lang w:val="az-Latn-AZ"/>
        </w:rPr>
        <w:t xml:space="preserve"> </w:t>
      </w:r>
      <w:r w:rsidR="009A385A">
        <w:rPr>
          <w:rFonts w:ascii="Times New Roman" w:eastAsia="Times New Roman" w:hAnsi="Times New Roman" w:cs="Times New Roman"/>
          <w:color w:val="000000"/>
          <w:sz w:val="28"/>
          <w:szCs w:val="28"/>
          <w:lang w:val="az-Latn-AZ"/>
        </w:rPr>
        <w:t xml:space="preserve">İlqar Məmmədov. </w:t>
      </w:r>
      <w:r>
        <w:rPr>
          <w:rFonts w:ascii="Times New Roman" w:eastAsia="Times New Roman" w:hAnsi="Times New Roman" w:cs="Times New Roman"/>
          <w:color w:val="000000"/>
          <w:sz w:val="28"/>
          <w:szCs w:val="28"/>
          <w:lang w:val="az-Latn-AZ"/>
        </w:rPr>
        <w:t>Dö</w:t>
      </w:r>
      <w:r w:rsidR="009A385A">
        <w:rPr>
          <w:rFonts w:ascii="Times New Roman" w:eastAsia="Times New Roman" w:hAnsi="Times New Roman" w:cs="Times New Roman"/>
          <w:color w:val="000000"/>
          <w:sz w:val="28"/>
          <w:szCs w:val="28"/>
          <w:lang w:val="az-Latn-AZ"/>
        </w:rPr>
        <w:t xml:space="preserve">vlət və hüquq nəzəriyyəsi. Bakı </w:t>
      </w:r>
      <w:r>
        <w:rPr>
          <w:rFonts w:ascii="Times New Roman" w:eastAsia="Times New Roman" w:hAnsi="Times New Roman" w:cs="Times New Roman"/>
          <w:color w:val="000000"/>
          <w:sz w:val="28"/>
          <w:szCs w:val="28"/>
          <w:lang w:val="az-Latn-AZ"/>
        </w:rPr>
        <w:t>2005</w:t>
      </w:r>
      <w:r w:rsidR="009A385A">
        <w:rPr>
          <w:rFonts w:ascii="Times New Roman" w:eastAsia="Times New Roman" w:hAnsi="Times New Roman" w:cs="Times New Roman"/>
          <w:color w:val="000000"/>
          <w:sz w:val="28"/>
          <w:szCs w:val="28"/>
          <w:lang w:val="az-Latn-AZ"/>
        </w:rPr>
        <w:t>.</w:t>
      </w:r>
    </w:p>
    <w:p w:rsidR="00A9210D" w:rsidRDefault="0066621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18. </w:t>
      </w:r>
      <w:r w:rsidR="009A385A">
        <w:rPr>
          <w:rFonts w:ascii="Times New Roman" w:eastAsia="Times New Roman" w:hAnsi="Times New Roman" w:cs="Times New Roman"/>
          <w:color w:val="000000"/>
          <w:sz w:val="28"/>
          <w:szCs w:val="28"/>
          <w:lang w:val="az-Latn-AZ"/>
        </w:rPr>
        <w:t xml:space="preserve">Fərhad Mehdiyev. </w:t>
      </w:r>
      <w:r w:rsidR="00A9210D" w:rsidRPr="00A9210D">
        <w:rPr>
          <w:rFonts w:ascii="Times New Roman" w:eastAsia="Times New Roman" w:hAnsi="Times New Roman" w:cs="Times New Roman"/>
          <w:color w:val="000000"/>
          <w:sz w:val="28"/>
          <w:szCs w:val="28"/>
          <w:lang w:val="az-Latn-AZ"/>
        </w:rPr>
        <w:t>İnzibati Hüquq</w:t>
      </w:r>
      <w:r w:rsidR="009A385A">
        <w:rPr>
          <w:rFonts w:ascii="Times New Roman" w:eastAsia="Times New Roman" w:hAnsi="Times New Roman" w:cs="Times New Roman"/>
          <w:color w:val="000000"/>
          <w:sz w:val="28"/>
          <w:szCs w:val="28"/>
          <w:lang w:val="az-Latn-AZ"/>
        </w:rPr>
        <w:t xml:space="preserve">. </w:t>
      </w:r>
      <w:r>
        <w:rPr>
          <w:rFonts w:ascii="Times New Roman" w:eastAsia="Times New Roman" w:hAnsi="Times New Roman" w:cs="Times New Roman"/>
          <w:color w:val="000000"/>
          <w:sz w:val="28"/>
          <w:szCs w:val="28"/>
          <w:lang w:val="az-Latn-AZ"/>
        </w:rPr>
        <w:t>Bakı 2010</w:t>
      </w:r>
      <w:r w:rsidR="009A385A">
        <w:rPr>
          <w:rFonts w:ascii="Times New Roman" w:eastAsia="Times New Roman" w:hAnsi="Times New Roman" w:cs="Times New Roman"/>
          <w:color w:val="000000"/>
          <w:sz w:val="28"/>
          <w:szCs w:val="28"/>
          <w:lang w:val="az-Latn-AZ"/>
        </w:rPr>
        <w:t>.</w:t>
      </w:r>
    </w:p>
    <w:p w:rsidR="00666219" w:rsidRDefault="009A385A"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19. Cəfərov İ. </w:t>
      </w:r>
      <w:r w:rsidR="00666219">
        <w:rPr>
          <w:rFonts w:ascii="Times New Roman" w:eastAsia="Times New Roman" w:hAnsi="Times New Roman" w:cs="Times New Roman"/>
          <w:color w:val="000000"/>
          <w:sz w:val="28"/>
          <w:szCs w:val="28"/>
          <w:lang w:val="az-Latn-AZ"/>
        </w:rPr>
        <w:t>Azərbaycan Respubli</w:t>
      </w:r>
      <w:r>
        <w:rPr>
          <w:rFonts w:ascii="Times New Roman" w:eastAsia="Times New Roman" w:hAnsi="Times New Roman" w:cs="Times New Roman"/>
          <w:color w:val="000000"/>
          <w:sz w:val="28"/>
          <w:szCs w:val="28"/>
          <w:lang w:val="az-Latn-AZ"/>
        </w:rPr>
        <w:t>kasının Konstitusiyasının şərhi.</w:t>
      </w:r>
      <w:r w:rsidR="00666219">
        <w:rPr>
          <w:rFonts w:ascii="Times New Roman" w:eastAsia="Times New Roman" w:hAnsi="Times New Roman" w:cs="Times New Roman"/>
          <w:color w:val="000000"/>
          <w:sz w:val="28"/>
          <w:szCs w:val="28"/>
          <w:lang w:val="az-Latn-AZ"/>
        </w:rPr>
        <w:t xml:space="preserve"> Bakı 2001</w:t>
      </w:r>
      <w:r>
        <w:rPr>
          <w:rFonts w:ascii="Times New Roman" w:eastAsia="Times New Roman" w:hAnsi="Times New Roman" w:cs="Times New Roman"/>
          <w:color w:val="000000"/>
          <w:sz w:val="28"/>
          <w:szCs w:val="28"/>
          <w:lang w:val="az-Latn-AZ"/>
        </w:rPr>
        <w:t>.</w:t>
      </w:r>
    </w:p>
    <w:p w:rsidR="00666219" w:rsidRDefault="009A385A"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lastRenderedPageBreak/>
        <w:t xml:space="preserve">20. V.V.Lazarev. </w:t>
      </w:r>
      <w:r w:rsidR="00666219">
        <w:rPr>
          <w:rFonts w:ascii="Times New Roman" w:eastAsia="Times New Roman" w:hAnsi="Times New Roman" w:cs="Times New Roman"/>
          <w:color w:val="000000"/>
          <w:sz w:val="28"/>
          <w:szCs w:val="28"/>
          <w:lang w:val="az-Latn-AZ"/>
        </w:rPr>
        <w:t>Ümumi hü</w:t>
      </w:r>
      <w:r>
        <w:rPr>
          <w:rFonts w:ascii="Times New Roman" w:eastAsia="Times New Roman" w:hAnsi="Times New Roman" w:cs="Times New Roman"/>
          <w:color w:val="000000"/>
          <w:sz w:val="28"/>
          <w:szCs w:val="28"/>
          <w:lang w:val="az-Latn-AZ"/>
        </w:rPr>
        <w:t xml:space="preserve">quq və dövlət nəzəriyyəsi. Bakı </w:t>
      </w:r>
      <w:r w:rsidR="00666219">
        <w:rPr>
          <w:rFonts w:ascii="Times New Roman" w:eastAsia="Times New Roman" w:hAnsi="Times New Roman" w:cs="Times New Roman"/>
          <w:color w:val="000000"/>
          <w:sz w:val="28"/>
          <w:szCs w:val="28"/>
          <w:lang w:val="az-Latn-AZ"/>
        </w:rPr>
        <w:t>2007</w:t>
      </w:r>
      <w:r>
        <w:rPr>
          <w:rFonts w:ascii="Times New Roman" w:eastAsia="Times New Roman" w:hAnsi="Times New Roman" w:cs="Times New Roman"/>
          <w:color w:val="000000"/>
          <w:sz w:val="28"/>
          <w:szCs w:val="28"/>
          <w:lang w:val="az-Latn-AZ"/>
        </w:rPr>
        <w:t>.</w:t>
      </w:r>
    </w:p>
    <w:p w:rsidR="00A9210D" w:rsidRPr="009E71A5" w:rsidRDefault="00666219" w:rsidP="00263B1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az-Latn-AZ"/>
        </w:rPr>
        <w:t xml:space="preserve">21. </w:t>
      </w:r>
      <w:r w:rsidR="00A9210D" w:rsidRPr="00A9210D">
        <w:rPr>
          <w:rFonts w:ascii="Times New Roman" w:eastAsia="Times New Roman" w:hAnsi="Times New Roman" w:cs="Times New Roman"/>
          <w:color w:val="000000"/>
          <w:sz w:val="28"/>
          <w:szCs w:val="28"/>
          <w:lang w:val="az-Latn-AZ"/>
        </w:rPr>
        <w:t xml:space="preserve">Ranney Austin. Governing; </w:t>
      </w:r>
      <w:r>
        <w:rPr>
          <w:rFonts w:ascii="Times New Roman" w:eastAsia="Times New Roman" w:hAnsi="Times New Roman" w:cs="Times New Roman"/>
          <w:color w:val="000000"/>
          <w:sz w:val="28"/>
          <w:szCs w:val="28"/>
          <w:lang w:val="az-Latn-AZ"/>
        </w:rPr>
        <w:t>“</w:t>
      </w:r>
      <w:r w:rsidR="00A9210D" w:rsidRPr="00A9210D">
        <w:rPr>
          <w:rFonts w:ascii="Times New Roman" w:eastAsia="Times New Roman" w:hAnsi="Times New Roman" w:cs="Times New Roman"/>
          <w:color w:val="000000"/>
          <w:sz w:val="28"/>
          <w:szCs w:val="28"/>
          <w:lang w:val="az-Latn-AZ"/>
        </w:rPr>
        <w:t>An Introduction to Political Science</w:t>
      </w:r>
      <w:r>
        <w:rPr>
          <w:rFonts w:ascii="Times New Roman" w:eastAsia="Times New Roman" w:hAnsi="Times New Roman" w:cs="Times New Roman"/>
          <w:color w:val="000000"/>
          <w:sz w:val="28"/>
          <w:szCs w:val="28"/>
          <w:lang w:val="az-Latn-AZ"/>
        </w:rPr>
        <w:t>”</w:t>
      </w:r>
      <w:r w:rsidR="009A385A">
        <w:rPr>
          <w:rFonts w:ascii="Times New Roman" w:eastAsia="Times New Roman" w:hAnsi="Times New Roman" w:cs="Times New Roman"/>
          <w:color w:val="000000"/>
          <w:sz w:val="28"/>
          <w:szCs w:val="28"/>
          <w:lang w:val="az-Latn-AZ"/>
        </w:rPr>
        <w:t xml:space="preserve">. </w:t>
      </w:r>
      <w:r w:rsidR="00A9210D" w:rsidRPr="00A9210D">
        <w:rPr>
          <w:rFonts w:ascii="Times New Roman" w:eastAsia="Times New Roman" w:hAnsi="Times New Roman" w:cs="Times New Roman"/>
          <w:color w:val="000000"/>
          <w:sz w:val="28"/>
          <w:szCs w:val="28"/>
          <w:lang w:val="az-Latn-AZ"/>
        </w:rPr>
        <w:t>Prebt</w:t>
      </w:r>
      <w:r w:rsidR="009A385A">
        <w:rPr>
          <w:rFonts w:ascii="Times New Roman" w:eastAsia="Times New Roman" w:hAnsi="Times New Roman" w:cs="Times New Roman"/>
          <w:color w:val="000000"/>
          <w:sz w:val="28"/>
          <w:szCs w:val="28"/>
          <w:lang w:val="az-Latn-AZ"/>
        </w:rPr>
        <w:t>ice-Hall Inc. New Jersey</w:t>
      </w:r>
      <w:r w:rsidR="009E71A5">
        <w:rPr>
          <w:rFonts w:ascii="Times New Roman" w:eastAsia="Times New Roman" w:hAnsi="Times New Roman" w:cs="Times New Roman"/>
          <w:color w:val="000000"/>
          <w:sz w:val="28"/>
          <w:szCs w:val="28"/>
          <w:lang w:val="az-Latn-AZ"/>
        </w:rPr>
        <w:t xml:space="preserve"> </w:t>
      </w:r>
      <w:r w:rsidR="0059474C">
        <w:rPr>
          <w:rFonts w:ascii="Times New Roman" w:eastAsia="Times New Roman" w:hAnsi="Times New Roman" w:cs="Times New Roman"/>
          <w:color w:val="000000"/>
          <w:sz w:val="28"/>
          <w:szCs w:val="28"/>
          <w:lang w:val="az-Latn-AZ"/>
        </w:rPr>
        <w:t>2003</w:t>
      </w:r>
      <w:r w:rsidR="009A385A">
        <w:rPr>
          <w:rFonts w:ascii="Times New Roman" w:eastAsia="Times New Roman" w:hAnsi="Times New Roman" w:cs="Times New Roman"/>
          <w:color w:val="000000"/>
          <w:sz w:val="28"/>
          <w:szCs w:val="28"/>
          <w:lang w:val="az-Latn-AZ"/>
        </w:rPr>
        <w:t>.</w:t>
      </w:r>
    </w:p>
    <w:p w:rsidR="00A9210D" w:rsidRDefault="00666219" w:rsidP="00263B1D">
      <w:pPr>
        <w:spacing w:after="0" w:line="360" w:lineRule="auto"/>
        <w:jc w:val="both"/>
        <w:rPr>
          <w:rFonts w:ascii="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22. </w:t>
      </w:r>
      <w:r w:rsidR="00BD20C5" w:rsidRPr="00BD20C5">
        <w:rPr>
          <w:rFonts w:ascii="Times New Roman" w:eastAsia="Times New Roman" w:hAnsi="Times New Roman" w:cs="Times New Roman"/>
          <w:color w:val="000000"/>
          <w:sz w:val="28"/>
          <w:szCs w:val="28"/>
          <w:lang w:val="az-Latn-AZ"/>
        </w:rPr>
        <w:t>Vince Flynn</w:t>
      </w:r>
      <w:r w:rsidR="009A385A">
        <w:rPr>
          <w:rFonts w:ascii="Times New Roman" w:eastAsia="Times New Roman" w:hAnsi="Times New Roman" w:cs="Times New Roman"/>
          <w:color w:val="000000"/>
          <w:sz w:val="28"/>
          <w:szCs w:val="28"/>
          <w:lang w:val="az-Latn-AZ"/>
        </w:rPr>
        <w:t xml:space="preserve">. </w:t>
      </w:r>
      <w:r w:rsidR="00BD20C5" w:rsidRPr="00BD20C5">
        <w:rPr>
          <w:rFonts w:ascii="Times New Roman" w:hAnsi="Times New Roman" w:cs="Times New Roman"/>
          <w:color w:val="000000"/>
          <w:sz w:val="28"/>
          <w:szCs w:val="28"/>
          <w:lang w:val="az-Latn-AZ"/>
        </w:rPr>
        <w:t>Separation of Power</w:t>
      </w:r>
      <w:r w:rsidR="009A385A">
        <w:rPr>
          <w:rFonts w:ascii="Times New Roman" w:hAnsi="Times New Roman" w:cs="Times New Roman"/>
          <w:color w:val="000000"/>
          <w:sz w:val="28"/>
          <w:szCs w:val="28"/>
          <w:lang w:val="az-Latn-AZ"/>
        </w:rPr>
        <w:t xml:space="preserve">. United States </w:t>
      </w:r>
      <w:r w:rsidR="00BD20C5">
        <w:rPr>
          <w:rFonts w:ascii="Times New Roman" w:hAnsi="Times New Roman" w:cs="Times New Roman"/>
          <w:color w:val="000000"/>
          <w:sz w:val="28"/>
          <w:szCs w:val="28"/>
          <w:lang w:val="az-Latn-AZ"/>
        </w:rPr>
        <w:t>2001</w:t>
      </w:r>
      <w:r w:rsidR="009A385A">
        <w:rPr>
          <w:rFonts w:ascii="Times New Roman" w:hAnsi="Times New Roman" w:cs="Times New Roman"/>
          <w:color w:val="000000"/>
          <w:sz w:val="28"/>
          <w:szCs w:val="28"/>
          <w:lang w:val="az-Latn-AZ"/>
        </w:rPr>
        <w:t>.</w:t>
      </w:r>
    </w:p>
    <w:p w:rsidR="00BD20C5" w:rsidRDefault="0066621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 xml:space="preserve">23. </w:t>
      </w:r>
      <w:r w:rsidR="009A385A">
        <w:rPr>
          <w:rFonts w:ascii="Times New Roman" w:eastAsia="Times New Roman" w:hAnsi="Times New Roman" w:cs="Times New Roman"/>
          <w:color w:val="000000"/>
          <w:sz w:val="28"/>
          <w:szCs w:val="28"/>
          <w:lang w:val="az-Latn-AZ"/>
        </w:rPr>
        <w:t>Schindler, Ronald.</w:t>
      </w:r>
      <w:r w:rsidR="00BD20C5" w:rsidRPr="00BD20C5">
        <w:rPr>
          <w:rFonts w:ascii="Times New Roman" w:eastAsia="Times New Roman" w:hAnsi="Times New Roman" w:cs="Times New Roman"/>
          <w:color w:val="000000"/>
          <w:sz w:val="28"/>
          <w:szCs w:val="28"/>
          <w:lang w:val="az-Latn-AZ"/>
        </w:rPr>
        <w:t xml:space="preserve"> </w:t>
      </w:r>
      <w:r w:rsidR="009A385A">
        <w:rPr>
          <w:rFonts w:ascii="Times New Roman" w:eastAsia="Times New Roman" w:hAnsi="Times New Roman" w:cs="Times New Roman"/>
          <w:color w:val="000000"/>
          <w:sz w:val="28"/>
          <w:szCs w:val="28"/>
          <w:lang w:val="az-Latn-AZ"/>
        </w:rPr>
        <w:t>Montesquieu’s Political Writing.</w:t>
      </w:r>
      <w:r w:rsidR="00BD20C5" w:rsidRPr="00BD20C5">
        <w:rPr>
          <w:rFonts w:ascii="Times New Roman" w:eastAsia="Times New Roman" w:hAnsi="Times New Roman" w:cs="Times New Roman"/>
          <w:color w:val="000000"/>
          <w:sz w:val="28"/>
          <w:szCs w:val="28"/>
          <w:lang w:val="az-Latn-AZ"/>
        </w:rPr>
        <w:t xml:space="preserve"> November 19, 2012</w:t>
      </w:r>
      <w:r w:rsidR="009A385A">
        <w:rPr>
          <w:rFonts w:ascii="Times New Roman" w:eastAsia="Times New Roman" w:hAnsi="Times New Roman" w:cs="Times New Roman"/>
          <w:color w:val="000000"/>
          <w:sz w:val="28"/>
          <w:szCs w:val="28"/>
          <w:lang w:val="az-Latn-AZ"/>
        </w:rPr>
        <w:t>.</w:t>
      </w:r>
    </w:p>
    <w:p w:rsidR="00770BA9" w:rsidRPr="00770BA9" w:rsidRDefault="00770BA9" w:rsidP="00263B1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az-Latn-AZ"/>
        </w:rPr>
        <w:t>24.</w:t>
      </w:r>
      <w:r w:rsidRPr="00770BA9">
        <w:rPr>
          <w:rFonts w:ascii="Times New Roman" w:hAnsi="Times New Roman" w:cs="Times New Roman"/>
        </w:rPr>
        <w:t xml:space="preserve"> </w:t>
      </w:r>
      <w:proofErr w:type="gramStart"/>
      <w:r w:rsidR="009A385A">
        <w:rPr>
          <w:rFonts w:ascii="Times New Roman" w:eastAsia="Times New Roman" w:hAnsi="Times New Roman" w:cs="Times New Roman"/>
          <w:color w:val="000000"/>
          <w:sz w:val="28"/>
          <w:szCs w:val="28"/>
        </w:rPr>
        <w:t>M.J.C.</w:t>
      </w:r>
      <w:r w:rsidRPr="00770BA9">
        <w:rPr>
          <w:rFonts w:ascii="Times New Roman" w:eastAsia="Times New Roman" w:hAnsi="Times New Roman" w:cs="Times New Roman"/>
          <w:color w:val="000000"/>
          <w:sz w:val="28"/>
          <w:szCs w:val="28"/>
        </w:rPr>
        <w:t>Vile. Constitutionalism and the separation of powers.</w:t>
      </w:r>
      <w:proofErr w:type="gramEnd"/>
      <w:r w:rsidR="009A385A">
        <w:rPr>
          <w:rFonts w:ascii="Times New Roman" w:eastAsia="Times New Roman" w:hAnsi="Times New Roman" w:cs="Times New Roman"/>
          <w:color w:val="000000"/>
          <w:sz w:val="28"/>
          <w:szCs w:val="28"/>
        </w:rPr>
        <w:t xml:space="preserve"> United </w:t>
      </w:r>
      <w:proofErr w:type="gramStart"/>
      <w:r w:rsidR="009A385A">
        <w:rPr>
          <w:rFonts w:ascii="Times New Roman" w:eastAsia="Times New Roman" w:hAnsi="Times New Roman" w:cs="Times New Roman"/>
          <w:color w:val="000000"/>
          <w:sz w:val="28"/>
          <w:szCs w:val="28"/>
        </w:rPr>
        <w:t xml:space="preserve">States </w:t>
      </w:r>
      <w:r w:rsidRPr="00770BA9">
        <w:rPr>
          <w:rFonts w:ascii="Times New Roman" w:eastAsia="Times New Roman" w:hAnsi="Times New Roman" w:cs="Times New Roman"/>
          <w:color w:val="000000"/>
          <w:sz w:val="28"/>
          <w:szCs w:val="28"/>
        </w:rPr>
        <w:t xml:space="preserve"> 2004</w:t>
      </w:r>
      <w:proofErr w:type="gramEnd"/>
      <w:r w:rsidRPr="00770BA9">
        <w:rPr>
          <w:rFonts w:ascii="Times New Roman" w:eastAsia="Times New Roman" w:hAnsi="Times New Roman" w:cs="Times New Roman"/>
          <w:color w:val="000000"/>
          <w:sz w:val="28"/>
          <w:szCs w:val="28"/>
        </w:rPr>
        <w:t>.</w:t>
      </w:r>
    </w:p>
    <w:p w:rsidR="00770BA9" w:rsidRPr="00770BA9" w:rsidRDefault="00770BA9" w:rsidP="00263B1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az-Latn-AZ"/>
        </w:rPr>
        <w:t>25.</w:t>
      </w:r>
      <w:r w:rsidRPr="00770BA9">
        <w:rPr>
          <w:rFonts w:ascii="Times New Roman" w:hAnsi="Times New Roman" w:cs="Times New Roman"/>
        </w:rPr>
        <w:t xml:space="preserve"> </w:t>
      </w:r>
      <w:r w:rsidR="009A385A">
        <w:rPr>
          <w:rFonts w:ascii="Times New Roman" w:eastAsia="Times New Roman" w:hAnsi="Times New Roman" w:cs="Times New Roman"/>
          <w:color w:val="000000"/>
          <w:sz w:val="28"/>
          <w:szCs w:val="28"/>
        </w:rPr>
        <w:t>J.R.</w:t>
      </w:r>
      <w:r w:rsidRPr="00770BA9">
        <w:rPr>
          <w:rFonts w:ascii="Times New Roman" w:eastAsia="Times New Roman" w:hAnsi="Times New Roman" w:cs="Times New Roman"/>
          <w:color w:val="000000"/>
          <w:sz w:val="28"/>
          <w:szCs w:val="28"/>
        </w:rPr>
        <w:t>Milton</w:t>
      </w:r>
      <w:r w:rsidR="009A385A">
        <w:rPr>
          <w:rFonts w:ascii="Times New Roman" w:eastAsia="Times New Roman" w:hAnsi="Times New Roman" w:cs="Times New Roman"/>
          <w:color w:val="000000"/>
          <w:sz w:val="28"/>
          <w:szCs w:val="28"/>
        </w:rPr>
        <w:t xml:space="preserve">. </w:t>
      </w:r>
      <w:hyperlink r:id="rId9" w:history="1">
        <w:r w:rsidRPr="00770BA9">
          <w:rPr>
            <w:rStyle w:val="af0"/>
            <w:rFonts w:ascii="Times New Roman" w:eastAsia="Times New Roman" w:hAnsi="Times New Roman" w:cs="Times New Roman"/>
            <w:color w:val="auto"/>
            <w:sz w:val="28"/>
            <w:szCs w:val="28"/>
            <w:u w:val="none"/>
          </w:rPr>
          <w:t>Locke, John (1632–1704)</w:t>
        </w:r>
      </w:hyperlink>
      <w:r w:rsidRPr="00770BA9">
        <w:rPr>
          <w:rFonts w:ascii="Times New Roman" w:eastAsia="Times New Roman" w:hAnsi="Times New Roman" w:cs="Times New Roman"/>
          <w:color w:val="000000"/>
          <w:sz w:val="28"/>
          <w:szCs w:val="28"/>
        </w:rPr>
        <w:t xml:space="preserve">’, </w:t>
      </w:r>
      <w:r w:rsidRPr="00770BA9">
        <w:rPr>
          <w:rFonts w:ascii="Times New Roman" w:eastAsia="Times New Roman" w:hAnsi="Times New Roman" w:cs="Times New Roman"/>
          <w:iCs/>
          <w:color w:val="000000"/>
          <w:sz w:val="28"/>
          <w:szCs w:val="28"/>
        </w:rPr>
        <w:t xml:space="preserve">Oxford Dictionary </w:t>
      </w:r>
      <w:proofErr w:type="gramStart"/>
      <w:r w:rsidRPr="00770BA9">
        <w:rPr>
          <w:rFonts w:ascii="Times New Roman" w:eastAsia="Times New Roman" w:hAnsi="Times New Roman" w:cs="Times New Roman"/>
          <w:iCs/>
          <w:color w:val="000000"/>
          <w:sz w:val="28"/>
          <w:szCs w:val="28"/>
        </w:rPr>
        <w:t xml:space="preserve">of </w:t>
      </w:r>
      <w:r w:rsidR="009A385A">
        <w:rPr>
          <w:rFonts w:ascii="Times New Roman" w:eastAsia="Times New Roman" w:hAnsi="Times New Roman" w:cs="Times New Roman"/>
          <w:iCs/>
          <w:color w:val="000000"/>
          <w:sz w:val="28"/>
          <w:szCs w:val="28"/>
        </w:rPr>
        <w:t xml:space="preserve"> </w:t>
      </w:r>
      <w:r w:rsidRPr="00770BA9">
        <w:rPr>
          <w:rFonts w:ascii="Times New Roman" w:eastAsia="Times New Roman" w:hAnsi="Times New Roman" w:cs="Times New Roman"/>
          <w:iCs/>
          <w:color w:val="000000"/>
          <w:sz w:val="28"/>
          <w:szCs w:val="28"/>
        </w:rPr>
        <w:t>National</w:t>
      </w:r>
      <w:proofErr w:type="gramEnd"/>
      <w:r w:rsidRPr="00770BA9">
        <w:rPr>
          <w:rFonts w:ascii="Times New Roman" w:eastAsia="Times New Roman" w:hAnsi="Times New Roman" w:cs="Times New Roman"/>
          <w:iCs/>
          <w:color w:val="000000"/>
          <w:sz w:val="28"/>
          <w:szCs w:val="28"/>
        </w:rPr>
        <w:t xml:space="preserve"> Biography</w:t>
      </w:r>
      <w:r w:rsidR="009A385A">
        <w:rPr>
          <w:rFonts w:ascii="Times New Roman" w:eastAsia="Times New Roman" w:hAnsi="Times New Roman" w:cs="Times New Roman"/>
          <w:color w:val="000000"/>
          <w:sz w:val="28"/>
          <w:szCs w:val="28"/>
        </w:rPr>
        <w:t xml:space="preserve">. </w:t>
      </w:r>
      <w:proofErr w:type="gramStart"/>
      <w:r w:rsidR="009A385A">
        <w:rPr>
          <w:rFonts w:ascii="Times New Roman" w:eastAsia="Times New Roman" w:hAnsi="Times New Roman" w:cs="Times New Roman"/>
          <w:color w:val="000000"/>
          <w:sz w:val="28"/>
          <w:szCs w:val="28"/>
        </w:rPr>
        <w:t>Oxford University Press</w:t>
      </w:r>
      <w:r w:rsidRPr="00770BA9">
        <w:rPr>
          <w:rFonts w:ascii="Times New Roman" w:eastAsia="Times New Roman" w:hAnsi="Times New Roman" w:cs="Times New Roman"/>
          <w:color w:val="000000"/>
          <w:sz w:val="28"/>
          <w:szCs w:val="28"/>
        </w:rPr>
        <w:t xml:space="preserve"> 2004</w:t>
      </w:r>
      <w:r w:rsidR="009A385A">
        <w:rPr>
          <w:rFonts w:ascii="Times New Roman" w:eastAsia="Times New Roman" w:hAnsi="Times New Roman" w:cs="Times New Roman"/>
          <w:color w:val="000000"/>
          <w:sz w:val="28"/>
          <w:szCs w:val="28"/>
        </w:rPr>
        <w:t>.</w:t>
      </w:r>
      <w:proofErr w:type="gramEnd"/>
    </w:p>
    <w:p w:rsidR="00770BA9" w:rsidRDefault="00770BA9" w:rsidP="00263B1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770BA9">
        <w:rPr>
          <w:rFonts w:ascii="Times New Roman" w:hAnsi="Times New Roman" w:cs="Times New Roman"/>
        </w:rPr>
        <w:t xml:space="preserve"> </w:t>
      </w:r>
      <w:r w:rsidR="009A385A">
        <w:rPr>
          <w:rFonts w:ascii="Times New Roman" w:eastAsia="Times New Roman" w:hAnsi="Times New Roman" w:cs="Times New Roman"/>
          <w:color w:val="000000"/>
          <w:sz w:val="28"/>
          <w:szCs w:val="28"/>
        </w:rPr>
        <w:t>Montesquieu.</w:t>
      </w:r>
      <w:r w:rsidRPr="00770BA9">
        <w:rPr>
          <w:rFonts w:ascii="Times New Roman" w:eastAsia="Times New Roman" w:hAnsi="Times New Roman" w:cs="Times New Roman"/>
          <w:color w:val="000000"/>
          <w:sz w:val="28"/>
          <w:szCs w:val="28"/>
        </w:rPr>
        <w:t xml:space="preserve"> </w:t>
      </w:r>
      <w:hyperlink r:id="rId10" w:history="1">
        <w:proofErr w:type="gramStart"/>
        <w:r w:rsidRPr="00770BA9">
          <w:rPr>
            <w:rStyle w:val="af0"/>
            <w:rFonts w:ascii="Times New Roman" w:eastAsia="Times New Roman" w:hAnsi="Times New Roman" w:cs="Times New Roman"/>
            <w:iCs/>
            <w:color w:val="auto"/>
            <w:sz w:val="28"/>
            <w:szCs w:val="28"/>
            <w:u w:val="none"/>
          </w:rPr>
          <w:t>The Spirit of the Laws</w:t>
        </w:r>
        <w:r w:rsidRPr="00770BA9">
          <w:rPr>
            <w:rStyle w:val="af0"/>
            <w:rFonts w:ascii="Times New Roman" w:eastAsia="Times New Roman" w:hAnsi="Times New Roman" w:cs="Times New Roman"/>
            <w:color w:val="auto"/>
            <w:sz w:val="28"/>
            <w:szCs w:val="28"/>
            <w:u w:val="none"/>
          </w:rPr>
          <w:t>, Book 11, Chapter 6, "Of the Constitution of England."</w:t>
        </w:r>
        <w:proofErr w:type="gramEnd"/>
      </w:hyperlink>
      <w:r w:rsidRPr="00770BA9">
        <w:rPr>
          <w:rFonts w:ascii="Times New Roman" w:eastAsia="Times New Roman" w:hAnsi="Times New Roman" w:cs="Times New Roman"/>
          <w:color w:val="000000"/>
          <w:sz w:val="28"/>
          <w:szCs w:val="28"/>
        </w:rPr>
        <w:t xml:space="preserve"> </w:t>
      </w:r>
      <w:proofErr w:type="gramStart"/>
      <w:r w:rsidRPr="00770BA9">
        <w:rPr>
          <w:rFonts w:ascii="Times New Roman" w:eastAsia="Times New Roman" w:hAnsi="Times New Roman" w:cs="Times New Roman"/>
          <w:color w:val="000000"/>
          <w:sz w:val="28"/>
          <w:szCs w:val="28"/>
        </w:rPr>
        <w:t>Electronic Te</w:t>
      </w:r>
      <w:r w:rsidR="009A385A">
        <w:rPr>
          <w:rFonts w:ascii="Times New Roman" w:eastAsia="Times New Roman" w:hAnsi="Times New Roman" w:cs="Times New Roman"/>
          <w:color w:val="000000"/>
          <w:sz w:val="28"/>
          <w:szCs w:val="28"/>
        </w:rPr>
        <w:t>xt Center.</w:t>
      </w:r>
      <w:proofErr w:type="gramEnd"/>
      <w:r w:rsidR="009A385A">
        <w:rPr>
          <w:rFonts w:ascii="Times New Roman" w:eastAsia="Times New Roman" w:hAnsi="Times New Roman" w:cs="Times New Roman"/>
          <w:color w:val="000000"/>
          <w:sz w:val="28"/>
          <w:szCs w:val="28"/>
        </w:rPr>
        <w:t xml:space="preserve"> </w:t>
      </w:r>
      <w:proofErr w:type="gramStart"/>
      <w:r w:rsidR="009A385A">
        <w:rPr>
          <w:rFonts w:ascii="Times New Roman" w:eastAsia="Times New Roman" w:hAnsi="Times New Roman" w:cs="Times New Roman"/>
          <w:color w:val="000000"/>
          <w:sz w:val="28"/>
          <w:szCs w:val="28"/>
        </w:rPr>
        <w:t xml:space="preserve">University of Virginia Library </w:t>
      </w:r>
      <w:r w:rsidRPr="00770BA9">
        <w:rPr>
          <w:rFonts w:ascii="Times New Roman" w:eastAsia="Times New Roman" w:hAnsi="Times New Roman" w:cs="Times New Roman"/>
          <w:color w:val="000000"/>
          <w:sz w:val="28"/>
          <w:szCs w:val="28"/>
        </w:rPr>
        <w:t>2012</w:t>
      </w:r>
      <w:r w:rsidR="009A385A">
        <w:rPr>
          <w:rFonts w:ascii="Times New Roman" w:eastAsia="Times New Roman" w:hAnsi="Times New Roman" w:cs="Times New Roman"/>
          <w:color w:val="000000"/>
          <w:sz w:val="28"/>
          <w:szCs w:val="28"/>
        </w:rPr>
        <w:t>.</w:t>
      </w:r>
      <w:proofErr w:type="gramEnd"/>
    </w:p>
    <w:p w:rsidR="00770BA9" w:rsidRPr="009A385A" w:rsidRDefault="00770BA9" w:rsidP="00263B1D">
      <w:pPr>
        <w:spacing w:after="0" w:line="360" w:lineRule="auto"/>
        <w:jc w:val="both"/>
        <w:rPr>
          <w:rFonts w:ascii="Times New Roman" w:eastAsia="Times New Roman" w:hAnsi="Times New Roman" w:cs="Times New Roman"/>
          <w:color w:val="000000"/>
          <w:sz w:val="28"/>
          <w:szCs w:val="28"/>
          <w:lang w:val="az-Latn-AZ"/>
        </w:rPr>
      </w:pPr>
      <w:r w:rsidRPr="00263B1D">
        <w:rPr>
          <w:rFonts w:ascii="Times New Roman" w:eastAsia="Times New Roman" w:hAnsi="Times New Roman" w:cs="Times New Roman"/>
          <w:color w:val="000000"/>
          <w:sz w:val="28"/>
          <w:szCs w:val="28"/>
        </w:rPr>
        <w:t>27.</w:t>
      </w:r>
      <w:r w:rsidRPr="00263B1D">
        <w:rPr>
          <w:rFonts w:ascii="Times New Roman" w:hAnsi="Times New Roman" w:cs="Times New Roman"/>
        </w:rPr>
        <w:t xml:space="preserve"> </w:t>
      </w:r>
      <w:r w:rsidRPr="00770BA9">
        <w:rPr>
          <w:rFonts w:ascii="Times New Roman" w:eastAsia="Times New Roman" w:hAnsi="Times New Roman" w:cs="Times New Roman"/>
          <w:color w:val="000000"/>
          <w:sz w:val="28"/>
          <w:szCs w:val="28"/>
        </w:rPr>
        <w:t>Монтескье</w:t>
      </w:r>
      <w:r w:rsidRPr="00263B1D">
        <w:rPr>
          <w:rFonts w:ascii="Times New Roman" w:eastAsia="Times New Roman" w:hAnsi="Times New Roman" w:cs="Times New Roman"/>
          <w:color w:val="000000"/>
          <w:sz w:val="28"/>
          <w:szCs w:val="28"/>
        </w:rPr>
        <w:t xml:space="preserve"> </w:t>
      </w:r>
      <w:r w:rsidRPr="00770BA9">
        <w:rPr>
          <w:rFonts w:ascii="Times New Roman" w:eastAsia="Times New Roman" w:hAnsi="Times New Roman" w:cs="Times New Roman"/>
          <w:color w:val="000000"/>
          <w:sz w:val="28"/>
          <w:szCs w:val="28"/>
        </w:rPr>
        <w:t>Ш</w:t>
      </w:r>
      <w:r w:rsidRPr="00263B1D">
        <w:rPr>
          <w:rFonts w:ascii="Times New Roman" w:eastAsia="Times New Roman" w:hAnsi="Times New Roman" w:cs="Times New Roman"/>
          <w:color w:val="000000"/>
          <w:sz w:val="28"/>
          <w:szCs w:val="28"/>
        </w:rPr>
        <w:t xml:space="preserve">. </w:t>
      </w:r>
      <w:r w:rsidRPr="00770BA9">
        <w:rPr>
          <w:rFonts w:ascii="Times New Roman" w:eastAsia="Times New Roman" w:hAnsi="Times New Roman" w:cs="Times New Roman"/>
          <w:color w:val="000000"/>
          <w:sz w:val="28"/>
          <w:szCs w:val="28"/>
        </w:rPr>
        <w:t>Избранные</w:t>
      </w:r>
      <w:r w:rsidRPr="00263B1D">
        <w:rPr>
          <w:rFonts w:ascii="Times New Roman" w:eastAsia="Times New Roman" w:hAnsi="Times New Roman" w:cs="Times New Roman"/>
          <w:color w:val="000000"/>
          <w:sz w:val="28"/>
          <w:szCs w:val="28"/>
        </w:rPr>
        <w:t xml:space="preserve"> </w:t>
      </w:r>
      <w:r w:rsidRPr="00770BA9">
        <w:rPr>
          <w:rFonts w:ascii="Times New Roman" w:eastAsia="Times New Roman" w:hAnsi="Times New Roman" w:cs="Times New Roman"/>
          <w:color w:val="000000"/>
          <w:sz w:val="28"/>
          <w:szCs w:val="28"/>
        </w:rPr>
        <w:t>произведения</w:t>
      </w:r>
      <w:r w:rsidRPr="00263B1D">
        <w:rPr>
          <w:rFonts w:ascii="Times New Roman" w:eastAsia="Times New Roman" w:hAnsi="Times New Roman" w:cs="Times New Roman"/>
          <w:color w:val="000000"/>
          <w:sz w:val="28"/>
          <w:szCs w:val="28"/>
        </w:rPr>
        <w:t xml:space="preserve">. </w:t>
      </w:r>
      <w:r w:rsidRPr="00770BA9">
        <w:rPr>
          <w:rFonts w:ascii="Times New Roman" w:eastAsia="Times New Roman" w:hAnsi="Times New Roman" w:cs="Times New Roman"/>
          <w:color w:val="000000"/>
          <w:sz w:val="28"/>
          <w:szCs w:val="28"/>
        </w:rPr>
        <w:t>М</w:t>
      </w:r>
      <w:r w:rsidR="009A385A">
        <w:rPr>
          <w:rFonts w:ascii="Times New Roman" w:eastAsia="Times New Roman" w:hAnsi="Times New Roman" w:cs="Times New Roman"/>
          <w:color w:val="000000"/>
          <w:sz w:val="28"/>
          <w:szCs w:val="28"/>
        </w:rPr>
        <w:t xml:space="preserve">осква </w:t>
      </w:r>
      <w:r w:rsidRPr="00263B1D">
        <w:rPr>
          <w:rFonts w:ascii="Times New Roman" w:eastAsia="Times New Roman" w:hAnsi="Times New Roman" w:cs="Times New Roman"/>
          <w:color w:val="000000"/>
          <w:sz w:val="28"/>
          <w:szCs w:val="28"/>
        </w:rPr>
        <w:t>2005</w:t>
      </w:r>
      <w:r w:rsidR="009A385A">
        <w:rPr>
          <w:rFonts w:ascii="Times New Roman" w:eastAsia="Times New Roman" w:hAnsi="Times New Roman" w:cs="Times New Roman"/>
          <w:color w:val="000000"/>
          <w:sz w:val="28"/>
          <w:szCs w:val="28"/>
        </w:rPr>
        <w:t>.</w:t>
      </w:r>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28</w:t>
      </w:r>
      <w:r w:rsidR="00666219">
        <w:rPr>
          <w:rFonts w:ascii="Times New Roman" w:eastAsia="Times New Roman" w:hAnsi="Times New Roman" w:cs="Times New Roman"/>
          <w:color w:val="000000"/>
          <w:sz w:val="28"/>
          <w:szCs w:val="28"/>
          <w:lang w:val="az-Latn-AZ"/>
        </w:rPr>
        <w:t>.</w:t>
      </w:r>
      <w:hyperlink r:id="rId11" w:history="1">
        <w:r w:rsidR="00AB5171" w:rsidRPr="008A04A9">
          <w:rPr>
            <w:rStyle w:val="af0"/>
            <w:rFonts w:ascii="Times New Roman" w:eastAsia="Times New Roman" w:hAnsi="Times New Roman" w:cs="Times New Roman"/>
            <w:sz w:val="28"/>
            <w:szCs w:val="28"/>
            <w:lang w:val="az-Latn-AZ"/>
          </w:rPr>
          <w:t>http://az.wikipedia.org/wiki/Hakimiyy%C9%99t_b%C3%B6lg%C3%BCs%C3%BC</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29</w:t>
      </w:r>
      <w:r w:rsidR="00AB5171">
        <w:rPr>
          <w:rFonts w:ascii="Times New Roman" w:eastAsia="Times New Roman" w:hAnsi="Times New Roman" w:cs="Times New Roman"/>
          <w:color w:val="000000"/>
          <w:sz w:val="28"/>
          <w:szCs w:val="28"/>
          <w:lang w:val="az-Latn-AZ"/>
        </w:rPr>
        <w:t>.</w:t>
      </w:r>
      <w:r w:rsidR="00AB5171" w:rsidRPr="00AB5171">
        <w:rPr>
          <w:lang w:val="az-Latn-AZ"/>
        </w:rPr>
        <w:t xml:space="preserve"> </w:t>
      </w:r>
      <w:hyperlink r:id="rId12" w:history="1">
        <w:r w:rsidR="00AB5171" w:rsidRPr="008A04A9">
          <w:rPr>
            <w:rStyle w:val="af0"/>
            <w:rFonts w:ascii="Times New Roman" w:eastAsia="Times New Roman" w:hAnsi="Times New Roman" w:cs="Times New Roman"/>
            <w:sz w:val="28"/>
            <w:szCs w:val="28"/>
            <w:lang w:val="az-Latn-AZ"/>
          </w:rPr>
          <w:t>http://www.anl.az/down/meqale/ses/2011/sentyabr/199477.htm</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30</w:t>
      </w:r>
      <w:r w:rsidR="00AB5171">
        <w:rPr>
          <w:rFonts w:ascii="Times New Roman" w:eastAsia="Times New Roman" w:hAnsi="Times New Roman" w:cs="Times New Roman"/>
          <w:color w:val="000000"/>
          <w:sz w:val="28"/>
          <w:szCs w:val="28"/>
          <w:lang w:val="az-Latn-AZ"/>
        </w:rPr>
        <w:t>.</w:t>
      </w:r>
      <w:r w:rsidR="00AB5171" w:rsidRPr="00AB5171">
        <w:rPr>
          <w:lang w:val="az-Latn-AZ"/>
        </w:rPr>
        <w:t xml:space="preserve"> </w:t>
      </w:r>
      <w:hyperlink r:id="rId13" w:history="1">
        <w:r w:rsidR="00AB5171" w:rsidRPr="008A04A9">
          <w:rPr>
            <w:rStyle w:val="af0"/>
            <w:rFonts w:ascii="Times New Roman" w:eastAsia="Times New Roman" w:hAnsi="Times New Roman" w:cs="Times New Roman"/>
            <w:sz w:val="28"/>
            <w:szCs w:val="28"/>
            <w:lang w:val="az-Latn-AZ"/>
          </w:rPr>
          <w:t>http://www.sulesy.org/aze/index.php?option=com_content&amp;task=view&amp;id=16</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31</w:t>
      </w:r>
      <w:r w:rsidR="00AB5171">
        <w:rPr>
          <w:rFonts w:ascii="Times New Roman" w:eastAsia="Times New Roman" w:hAnsi="Times New Roman" w:cs="Times New Roman"/>
          <w:color w:val="000000"/>
          <w:sz w:val="28"/>
          <w:szCs w:val="28"/>
          <w:lang w:val="az-Latn-AZ"/>
        </w:rPr>
        <w:t>.</w:t>
      </w:r>
      <w:r w:rsidR="00AB5171" w:rsidRPr="00AB5171">
        <w:rPr>
          <w:lang w:val="az-Latn-AZ"/>
        </w:rPr>
        <w:t xml:space="preserve"> </w:t>
      </w:r>
      <w:hyperlink r:id="rId14" w:history="1">
        <w:r w:rsidR="00AB5171" w:rsidRPr="008A04A9">
          <w:rPr>
            <w:rStyle w:val="af0"/>
            <w:rFonts w:ascii="Times New Roman" w:eastAsia="Times New Roman" w:hAnsi="Times New Roman" w:cs="Times New Roman"/>
            <w:sz w:val="28"/>
            <w:szCs w:val="28"/>
            <w:lang w:val="az-Latn-AZ"/>
          </w:rPr>
          <w:t>http://www.azerbaijan.az/portal/StatePower/General/generalInfo_a.html</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32</w:t>
      </w:r>
      <w:r w:rsidR="00AB5171">
        <w:rPr>
          <w:rFonts w:ascii="Times New Roman" w:eastAsia="Times New Roman" w:hAnsi="Times New Roman" w:cs="Times New Roman"/>
          <w:color w:val="000000"/>
          <w:sz w:val="28"/>
          <w:szCs w:val="28"/>
          <w:lang w:val="az-Latn-AZ"/>
        </w:rPr>
        <w:t>.</w:t>
      </w:r>
      <w:r w:rsidR="00AB5171" w:rsidRPr="00AB5171">
        <w:rPr>
          <w:lang w:val="az-Latn-AZ"/>
        </w:rPr>
        <w:t xml:space="preserve"> </w:t>
      </w:r>
      <w:hyperlink r:id="rId15" w:history="1">
        <w:r w:rsidR="00AB5171" w:rsidRPr="008A04A9">
          <w:rPr>
            <w:rStyle w:val="af0"/>
            <w:rFonts w:ascii="Times New Roman" w:eastAsia="Times New Roman" w:hAnsi="Times New Roman" w:cs="Times New Roman"/>
            <w:sz w:val="28"/>
            <w:szCs w:val="28"/>
            <w:lang w:val="az-Latn-AZ"/>
          </w:rPr>
          <w:t>http://kayzen.az/tag/qanunvericilik/</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33</w:t>
      </w:r>
      <w:r w:rsidR="00AB5171">
        <w:rPr>
          <w:rFonts w:ascii="Times New Roman" w:eastAsia="Times New Roman" w:hAnsi="Times New Roman" w:cs="Times New Roman"/>
          <w:color w:val="000000"/>
          <w:sz w:val="28"/>
          <w:szCs w:val="28"/>
          <w:lang w:val="az-Latn-AZ"/>
        </w:rPr>
        <w:t>.</w:t>
      </w:r>
      <w:r w:rsidR="00AB5171" w:rsidRPr="00AB5171">
        <w:rPr>
          <w:lang w:val="az-Latn-AZ"/>
        </w:rPr>
        <w:t xml:space="preserve"> </w:t>
      </w:r>
      <w:hyperlink r:id="rId16" w:history="1">
        <w:r w:rsidR="00AB5171" w:rsidRPr="008A04A9">
          <w:rPr>
            <w:rStyle w:val="af0"/>
            <w:rFonts w:ascii="Times New Roman" w:eastAsia="Times New Roman" w:hAnsi="Times New Roman" w:cs="Times New Roman"/>
            <w:sz w:val="28"/>
            <w:szCs w:val="28"/>
            <w:lang w:val="az-Latn-AZ"/>
          </w:rPr>
          <w:t>http://courts.gov.az/judicial_power/</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34</w:t>
      </w:r>
      <w:r w:rsidR="00AB5171">
        <w:rPr>
          <w:rFonts w:ascii="Times New Roman" w:eastAsia="Times New Roman" w:hAnsi="Times New Roman" w:cs="Times New Roman"/>
          <w:color w:val="000000"/>
          <w:sz w:val="28"/>
          <w:szCs w:val="28"/>
          <w:lang w:val="az-Latn-AZ"/>
        </w:rPr>
        <w:t>.</w:t>
      </w:r>
      <w:hyperlink r:id="rId17" w:history="1">
        <w:r w:rsidR="00AB5171" w:rsidRPr="008A04A9">
          <w:rPr>
            <w:rStyle w:val="af0"/>
            <w:rFonts w:ascii="Times New Roman" w:eastAsia="Times New Roman" w:hAnsi="Times New Roman" w:cs="Times New Roman"/>
            <w:sz w:val="28"/>
            <w:szCs w:val="28"/>
            <w:lang w:val="az-Latn-AZ"/>
          </w:rPr>
          <w:t>http://kayzen.az/blog/law/7844/m%C9%99hk%C9%99m%C9%99-hakimiyy%C9%99ti.html</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35</w:t>
      </w:r>
      <w:r w:rsidR="00AB5171">
        <w:rPr>
          <w:rFonts w:ascii="Times New Roman" w:eastAsia="Times New Roman" w:hAnsi="Times New Roman" w:cs="Times New Roman"/>
          <w:color w:val="000000"/>
          <w:sz w:val="28"/>
          <w:szCs w:val="28"/>
          <w:lang w:val="az-Latn-AZ"/>
        </w:rPr>
        <w:t>.</w:t>
      </w:r>
      <w:r w:rsidR="00AB5171" w:rsidRPr="00AB5171">
        <w:rPr>
          <w:lang w:val="az-Latn-AZ"/>
        </w:rPr>
        <w:t xml:space="preserve"> </w:t>
      </w:r>
      <w:hyperlink r:id="rId18" w:history="1">
        <w:r w:rsidR="00AB5171" w:rsidRPr="008A04A9">
          <w:rPr>
            <w:rStyle w:val="af0"/>
            <w:rFonts w:ascii="Times New Roman" w:eastAsia="Times New Roman" w:hAnsi="Times New Roman" w:cs="Times New Roman"/>
            <w:sz w:val="28"/>
            <w:szCs w:val="28"/>
            <w:lang w:val="az-Latn-AZ"/>
          </w:rPr>
          <w:t>http://www.edu.gov.az/view.php?lang=az&amp;menu=71&amp;id=1630</w:t>
        </w:r>
      </w:hyperlink>
    </w:p>
    <w:p w:rsidR="00AB5171" w:rsidRDefault="00770BA9" w:rsidP="00263B1D">
      <w:pPr>
        <w:spacing w:after="0" w:line="360" w:lineRule="auto"/>
        <w:jc w:val="both"/>
        <w:rPr>
          <w:rFonts w:ascii="Times New Roman" w:eastAsia="Times New Roman" w:hAnsi="Times New Roman" w:cs="Times New Roman"/>
          <w:color w:val="000000"/>
          <w:sz w:val="28"/>
          <w:szCs w:val="28"/>
          <w:lang w:val="az-Latn-AZ"/>
        </w:rPr>
      </w:pPr>
      <w:r>
        <w:rPr>
          <w:rFonts w:ascii="Times New Roman" w:eastAsia="Times New Roman" w:hAnsi="Times New Roman" w:cs="Times New Roman"/>
          <w:color w:val="000000"/>
          <w:sz w:val="28"/>
          <w:szCs w:val="28"/>
          <w:lang w:val="az-Latn-AZ"/>
        </w:rPr>
        <w:t>36</w:t>
      </w:r>
      <w:r w:rsidR="00AB5171">
        <w:rPr>
          <w:rFonts w:ascii="Times New Roman" w:eastAsia="Times New Roman" w:hAnsi="Times New Roman" w:cs="Times New Roman"/>
          <w:color w:val="000000"/>
          <w:sz w:val="28"/>
          <w:szCs w:val="28"/>
          <w:lang w:val="az-Latn-AZ"/>
        </w:rPr>
        <w:t xml:space="preserve">. </w:t>
      </w:r>
      <w:hyperlink r:id="rId19" w:history="1">
        <w:r w:rsidR="00AB5171" w:rsidRPr="008A04A9">
          <w:rPr>
            <w:rStyle w:val="af0"/>
            <w:rFonts w:ascii="Times New Roman" w:eastAsia="Times New Roman" w:hAnsi="Times New Roman" w:cs="Times New Roman"/>
            <w:sz w:val="28"/>
            <w:szCs w:val="28"/>
            <w:lang w:val="az-Latn-AZ"/>
          </w:rPr>
          <w:t>http://www.azerbaijan.az/portal/StatePower/JudicialPower/judicialPower_a.html</w:t>
        </w:r>
      </w:hyperlink>
    </w:p>
    <w:p w:rsidR="00AB5171" w:rsidRDefault="00AB5171" w:rsidP="00263B1D">
      <w:pPr>
        <w:spacing w:after="0" w:line="360" w:lineRule="auto"/>
        <w:jc w:val="both"/>
        <w:rPr>
          <w:rFonts w:ascii="Times New Roman" w:eastAsia="Times New Roman" w:hAnsi="Times New Roman" w:cs="Times New Roman"/>
          <w:color w:val="000000"/>
          <w:sz w:val="28"/>
          <w:szCs w:val="28"/>
          <w:lang w:val="az-Latn-AZ"/>
        </w:rPr>
      </w:pPr>
    </w:p>
    <w:p w:rsidR="00AB5171" w:rsidRPr="004A1CF7" w:rsidRDefault="00AB5171" w:rsidP="00263B1D">
      <w:pPr>
        <w:spacing w:after="0" w:line="360" w:lineRule="auto"/>
        <w:jc w:val="both"/>
        <w:rPr>
          <w:rFonts w:ascii="Times New Roman" w:eastAsia="Times New Roman" w:hAnsi="Times New Roman" w:cs="Times New Roman"/>
          <w:color w:val="000000"/>
          <w:sz w:val="28"/>
          <w:szCs w:val="28"/>
          <w:lang w:val="az-Latn-AZ"/>
        </w:rPr>
      </w:pPr>
    </w:p>
    <w:p w:rsidR="00215BB6" w:rsidRPr="007B4A5C" w:rsidRDefault="00215BB6" w:rsidP="00263B1D">
      <w:pPr>
        <w:spacing w:after="0" w:line="360" w:lineRule="auto"/>
        <w:jc w:val="both"/>
        <w:rPr>
          <w:rFonts w:ascii="Times New Roman" w:eastAsia="Times New Roman" w:hAnsi="Times New Roman" w:cs="Times New Roman"/>
          <w:b/>
          <w:color w:val="000000"/>
          <w:sz w:val="32"/>
          <w:szCs w:val="32"/>
          <w:lang w:val="az-Latn-AZ"/>
        </w:rPr>
      </w:pPr>
    </w:p>
    <w:p w:rsidR="00265C9B" w:rsidRDefault="00265C9B" w:rsidP="00263B1D">
      <w:pPr>
        <w:spacing w:after="0" w:line="360" w:lineRule="auto"/>
        <w:jc w:val="both"/>
        <w:rPr>
          <w:rFonts w:ascii="Times New Roman" w:eastAsia="Times New Roman" w:hAnsi="Times New Roman" w:cs="Times New Roman"/>
          <w:color w:val="000000"/>
          <w:sz w:val="28"/>
          <w:szCs w:val="28"/>
          <w:lang w:val="az-Latn-AZ"/>
        </w:rPr>
      </w:pPr>
    </w:p>
    <w:p w:rsidR="00681321" w:rsidRPr="000D6F3A" w:rsidRDefault="00681321" w:rsidP="00263B1D">
      <w:pPr>
        <w:spacing w:after="0" w:line="360" w:lineRule="auto"/>
        <w:jc w:val="both"/>
        <w:rPr>
          <w:rFonts w:ascii="Times New Roman" w:eastAsia="Times New Roman" w:hAnsi="Times New Roman" w:cs="Times New Roman"/>
          <w:color w:val="000000"/>
          <w:sz w:val="28"/>
          <w:szCs w:val="28"/>
          <w:lang w:val="az-Latn-AZ"/>
        </w:rPr>
      </w:pPr>
    </w:p>
    <w:sectPr w:rsidR="00681321" w:rsidRPr="000D6F3A" w:rsidSect="00263B1D">
      <w:footerReference w:type="default" r:id="rId20"/>
      <w:pgSz w:w="11907" w:h="16839" w:code="9"/>
      <w:pgMar w:top="1134" w:right="567" w:bottom="1418" w:left="1701" w:header="397" w:footer="39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7C" w:rsidRDefault="006C477C" w:rsidP="00CE4A4A">
      <w:pPr>
        <w:spacing w:after="0" w:line="240" w:lineRule="auto"/>
      </w:pPr>
      <w:r>
        <w:separator/>
      </w:r>
    </w:p>
  </w:endnote>
  <w:endnote w:type="continuationSeparator" w:id="0">
    <w:p w:rsidR="006C477C" w:rsidRDefault="006C477C" w:rsidP="00CE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6126"/>
      <w:docPartObj>
        <w:docPartGallery w:val="Page Numbers (Bottom of Page)"/>
        <w:docPartUnique/>
      </w:docPartObj>
    </w:sdtPr>
    <w:sdtEndPr/>
    <w:sdtContent>
      <w:p w:rsidR="00F10776" w:rsidRDefault="006C477C">
        <w:pPr>
          <w:pStyle w:val="a5"/>
          <w:jc w:val="center"/>
        </w:pPr>
        <w:r>
          <w:fldChar w:fldCharType="begin"/>
        </w:r>
        <w:r>
          <w:instrText xml:space="preserve"> PAGE   \* MERGEFORMAT </w:instrText>
        </w:r>
        <w:r>
          <w:fldChar w:fldCharType="separate"/>
        </w:r>
        <w:r w:rsidR="003B00BE">
          <w:rPr>
            <w:noProof/>
          </w:rPr>
          <w:t>5</w:t>
        </w:r>
        <w:r>
          <w:rPr>
            <w:noProof/>
          </w:rPr>
          <w:fldChar w:fldCharType="end"/>
        </w:r>
      </w:p>
    </w:sdtContent>
  </w:sdt>
  <w:p w:rsidR="001B6021" w:rsidRPr="0021389E" w:rsidRDefault="001B6021">
    <w:pPr>
      <w:pStyle w:val="a5"/>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7C" w:rsidRDefault="006C477C" w:rsidP="00CE4A4A">
      <w:pPr>
        <w:spacing w:after="0" w:line="240" w:lineRule="auto"/>
      </w:pPr>
      <w:r>
        <w:separator/>
      </w:r>
    </w:p>
  </w:footnote>
  <w:footnote w:type="continuationSeparator" w:id="0">
    <w:p w:rsidR="006C477C" w:rsidRDefault="006C477C" w:rsidP="00CE4A4A">
      <w:pPr>
        <w:spacing w:after="0" w:line="240" w:lineRule="auto"/>
      </w:pPr>
      <w:r>
        <w:continuationSeparator/>
      </w:r>
    </w:p>
  </w:footnote>
  <w:footnote w:id="1">
    <w:p w:rsidR="005B355F" w:rsidRPr="005B355F" w:rsidRDefault="005B355F">
      <w:pPr>
        <w:pStyle w:val="af1"/>
        <w:rPr>
          <w:rFonts w:ascii="Times New Roman" w:hAnsi="Times New Roman" w:cs="Times New Roman"/>
          <w:lang w:val="az-Latn-AZ"/>
        </w:rPr>
      </w:pPr>
      <w:r>
        <w:rPr>
          <w:rStyle w:val="af3"/>
        </w:rPr>
        <w:footnoteRef/>
      </w:r>
      <w:r w:rsidRPr="005B355F">
        <w:t xml:space="preserve"> </w:t>
      </w:r>
      <w:r>
        <w:rPr>
          <w:rFonts w:ascii="Times New Roman" w:hAnsi="Times New Roman" w:cs="Times New Roman"/>
        </w:rPr>
        <w:t xml:space="preserve">Политология. Под ред. Проф. Василика М.А. </w:t>
      </w:r>
    </w:p>
  </w:footnote>
  <w:footnote w:id="2">
    <w:p w:rsidR="00EB6DAA" w:rsidRDefault="00EB6DAA">
      <w:pPr>
        <w:pStyle w:val="af1"/>
      </w:pPr>
      <w:r>
        <w:rPr>
          <w:rStyle w:val="af3"/>
        </w:rPr>
        <w:footnoteRef/>
      </w:r>
      <w:r>
        <w:t xml:space="preserve"> </w:t>
      </w:r>
      <w:r w:rsidRPr="00EB6DAA">
        <w:rPr>
          <w:rFonts w:ascii="Times New Roman" w:hAnsi="Times New Roman" w:cs="Times New Roman"/>
        </w:rPr>
        <w:t xml:space="preserve">Montesquieu, </w:t>
      </w:r>
      <w:hyperlink r:id="rId1" w:history="1">
        <w:proofErr w:type="gramStart"/>
        <w:r w:rsidRPr="00EB6DAA">
          <w:rPr>
            <w:rStyle w:val="af0"/>
            <w:rFonts w:ascii="Times New Roman" w:hAnsi="Times New Roman" w:cs="Times New Roman"/>
            <w:iCs/>
            <w:color w:val="auto"/>
            <w:u w:val="none"/>
          </w:rPr>
          <w:t>The</w:t>
        </w:r>
        <w:proofErr w:type="gramEnd"/>
        <w:r w:rsidRPr="00EB6DAA">
          <w:rPr>
            <w:rStyle w:val="af0"/>
            <w:rFonts w:ascii="Times New Roman" w:hAnsi="Times New Roman" w:cs="Times New Roman"/>
            <w:iCs/>
            <w:color w:val="auto"/>
            <w:u w:val="none"/>
          </w:rPr>
          <w:t xml:space="preserve"> Spirit of the Laws</w:t>
        </w:r>
        <w:r w:rsidRPr="00EB6DAA">
          <w:rPr>
            <w:rStyle w:val="af0"/>
            <w:rFonts w:ascii="Times New Roman" w:hAnsi="Times New Roman" w:cs="Times New Roman"/>
            <w:color w:val="auto"/>
            <w:u w:val="none"/>
          </w:rPr>
          <w:t>, Book 11, Chapter 6, "Of the Constitution of England."</w:t>
        </w:r>
      </w:hyperlink>
      <w:r w:rsidRPr="00EB6DAA">
        <w:rPr>
          <w:rFonts w:ascii="Times New Roman" w:hAnsi="Times New Roman" w:cs="Times New Roman"/>
        </w:rPr>
        <w:t xml:space="preserve"> Electronic Text Center, University of Virg</w:t>
      </w:r>
      <w:r>
        <w:rPr>
          <w:rFonts w:ascii="Times New Roman" w:hAnsi="Times New Roman" w:cs="Times New Roman"/>
        </w:rPr>
        <w:t xml:space="preserve">inia Library, </w:t>
      </w:r>
      <w:r w:rsidRPr="00EB6DAA">
        <w:rPr>
          <w:rFonts w:ascii="Times New Roman" w:hAnsi="Times New Roman" w:cs="Times New Roman"/>
        </w:rPr>
        <w:t>2012</w:t>
      </w:r>
    </w:p>
  </w:footnote>
  <w:footnote w:id="3">
    <w:p w:rsidR="0059474C" w:rsidRPr="0059474C" w:rsidRDefault="0059474C">
      <w:pPr>
        <w:pStyle w:val="af1"/>
        <w:rPr>
          <w:rFonts w:ascii="Times New Roman" w:hAnsi="Times New Roman" w:cs="Times New Roman"/>
          <w:lang w:val="az-Latn-AZ"/>
        </w:rPr>
      </w:pPr>
      <w:r>
        <w:rPr>
          <w:rStyle w:val="af3"/>
        </w:rPr>
        <w:footnoteRef/>
      </w:r>
      <w:r w:rsidRPr="00EB6DAA">
        <w:t xml:space="preserve"> </w:t>
      </w:r>
      <w:r>
        <w:rPr>
          <w:rFonts w:ascii="Times New Roman" w:hAnsi="Times New Roman" w:cs="Times New Roman"/>
        </w:rPr>
        <w:t>Монтескье</w:t>
      </w:r>
      <w:r w:rsidRPr="00EB6DAA">
        <w:rPr>
          <w:rFonts w:ascii="Times New Roman" w:hAnsi="Times New Roman" w:cs="Times New Roman"/>
        </w:rPr>
        <w:t xml:space="preserve"> </w:t>
      </w:r>
      <w:r>
        <w:rPr>
          <w:rFonts w:ascii="Times New Roman" w:hAnsi="Times New Roman" w:cs="Times New Roman"/>
        </w:rPr>
        <w:t>Ш</w:t>
      </w:r>
      <w:r w:rsidRPr="00EB6DAA">
        <w:rPr>
          <w:rFonts w:ascii="Times New Roman" w:hAnsi="Times New Roman" w:cs="Times New Roman"/>
        </w:rPr>
        <w:t xml:space="preserve">. </w:t>
      </w:r>
      <w:r>
        <w:rPr>
          <w:rFonts w:ascii="Times New Roman" w:hAnsi="Times New Roman" w:cs="Times New Roman"/>
        </w:rPr>
        <w:t>Избранные</w:t>
      </w:r>
      <w:r w:rsidRPr="00EB6DAA">
        <w:rPr>
          <w:rFonts w:ascii="Times New Roman" w:hAnsi="Times New Roman" w:cs="Times New Roman"/>
        </w:rPr>
        <w:t xml:space="preserve"> </w:t>
      </w:r>
      <w:r>
        <w:rPr>
          <w:rFonts w:ascii="Times New Roman" w:hAnsi="Times New Roman" w:cs="Times New Roman"/>
        </w:rPr>
        <w:t>произведения</w:t>
      </w:r>
      <w:r w:rsidRPr="00EB6DAA">
        <w:rPr>
          <w:rFonts w:ascii="Times New Roman" w:hAnsi="Times New Roman" w:cs="Times New Roman"/>
        </w:rPr>
        <w:t xml:space="preserve">. </w:t>
      </w:r>
      <w:r>
        <w:rPr>
          <w:rFonts w:ascii="Times New Roman" w:hAnsi="Times New Roman" w:cs="Times New Roman"/>
        </w:rPr>
        <w:t>М</w:t>
      </w:r>
      <w:r w:rsidRPr="00263B1D">
        <w:rPr>
          <w:rFonts w:ascii="Times New Roman" w:hAnsi="Times New Roman" w:cs="Times New Roman"/>
        </w:rPr>
        <w:t>.2005</w:t>
      </w:r>
    </w:p>
  </w:footnote>
  <w:footnote w:id="4">
    <w:p w:rsidR="00F97501" w:rsidRPr="00F97501" w:rsidRDefault="00F97501">
      <w:pPr>
        <w:pStyle w:val="af1"/>
        <w:rPr>
          <w:rFonts w:ascii="Times New Roman" w:hAnsi="Times New Roman" w:cs="Times New Roman"/>
        </w:rPr>
      </w:pPr>
      <w:r>
        <w:rPr>
          <w:rStyle w:val="af3"/>
        </w:rPr>
        <w:footnoteRef/>
      </w:r>
      <w:r>
        <w:t xml:space="preserve"> </w:t>
      </w:r>
      <w:r w:rsidRPr="00770BA9">
        <w:rPr>
          <w:rFonts w:ascii="Times New Roman" w:hAnsi="Times New Roman" w:cs="Times New Roman"/>
        </w:rPr>
        <w:t>J. R. Milton, ‘</w:t>
      </w:r>
      <w:hyperlink r:id="rId2" w:history="1">
        <w:r w:rsidRPr="00770BA9">
          <w:rPr>
            <w:rStyle w:val="af0"/>
            <w:rFonts w:ascii="Times New Roman" w:hAnsi="Times New Roman" w:cs="Times New Roman"/>
            <w:color w:val="auto"/>
            <w:u w:val="none"/>
          </w:rPr>
          <w:t>Locke, John (1632–1704)</w:t>
        </w:r>
      </w:hyperlink>
      <w:r w:rsidRPr="00770BA9">
        <w:rPr>
          <w:rFonts w:ascii="Times New Roman" w:hAnsi="Times New Roman" w:cs="Times New Roman"/>
        </w:rPr>
        <w:t xml:space="preserve">’, </w:t>
      </w:r>
      <w:r w:rsidRPr="00770BA9">
        <w:rPr>
          <w:rFonts w:ascii="Times New Roman" w:hAnsi="Times New Roman" w:cs="Times New Roman"/>
          <w:iCs/>
        </w:rPr>
        <w:t>Oxford Dictionary of National Biography</w:t>
      </w:r>
      <w:r w:rsidRPr="00770BA9">
        <w:rPr>
          <w:rFonts w:ascii="Times New Roman" w:hAnsi="Times New Roman" w:cs="Times New Roman"/>
        </w:rPr>
        <w:t>, Oxford University Press, 2004</w:t>
      </w:r>
    </w:p>
  </w:footnote>
  <w:footnote w:id="5">
    <w:p w:rsidR="0059474C" w:rsidRPr="0059474C" w:rsidRDefault="0059474C">
      <w:pPr>
        <w:pStyle w:val="af1"/>
        <w:rPr>
          <w:lang w:val="az-Latn-AZ"/>
        </w:rPr>
      </w:pPr>
      <w:r>
        <w:rPr>
          <w:rStyle w:val="af3"/>
        </w:rPr>
        <w:footnoteRef/>
      </w:r>
      <w:r>
        <w:t xml:space="preserve"> </w:t>
      </w:r>
      <w:proofErr w:type="gramStart"/>
      <w:r w:rsidRPr="0059474C">
        <w:rPr>
          <w:rFonts w:ascii="Times New Roman" w:hAnsi="Times New Roman" w:cs="Times New Roman"/>
        </w:rPr>
        <w:t>M. J. C. Vile</w:t>
      </w:r>
      <w:r>
        <w:rPr>
          <w:rFonts w:ascii="Times New Roman" w:hAnsi="Times New Roman" w:cs="Times New Roman"/>
        </w:rPr>
        <w:t>.</w:t>
      </w:r>
      <w:proofErr w:type="gramEnd"/>
      <w:r>
        <w:rPr>
          <w:rFonts w:ascii="Times New Roman" w:hAnsi="Times New Roman" w:cs="Times New Roman"/>
        </w:rPr>
        <w:t xml:space="preserve"> </w:t>
      </w:r>
      <w:proofErr w:type="gramStart"/>
      <w:r w:rsidRPr="0059474C">
        <w:rPr>
          <w:rFonts w:ascii="Times New Roman" w:hAnsi="Times New Roman" w:cs="Times New Roman"/>
        </w:rPr>
        <w:t>Constitutionalism and the separation of powers</w:t>
      </w:r>
      <w:r>
        <w:rPr>
          <w:rFonts w:ascii="Times New Roman" w:hAnsi="Times New Roman" w:cs="Times New Roman"/>
        </w:rPr>
        <w:t>.</w:t>
      </w:r>
      <w:proofErr w:type="gramEnd"/>
      <w:r>
        <w:rPr>
          <w:rFonts w:ascii="Times New Roman" w:hAnsi="Times New Roman" w:cs="Times New Roman"/>
        </w:rPr>
        <w:t xml:space="preserve"> </w:t>
      </w:r>
      <w:r w:rsidR="00E91CD2">
        <w:rPr>
          <w:rFonts w:ascii="Times New Roman" w:hAnsi="Times New Roman" w:cs="Times New Roman"/>
        </w:rPr>
        <w:t xml:space="preserve">2004. </w:t>
      </w:r>
    </w:p>
  </w:footnote>
  <w:footnote w:id="6">
    <w:p w:rsidR="00EB6DAA" w:rsidRPr="00EB6DAA" w:rsidRDefault="00EB6DAA">
      <w:pPr>
        <w:pStyle w:val="af1"/>
        <w:rPr>
          <w:rFonts w:ascii="Times New Roman" w:hAnsi="Times New Roman" w:cs="Times New Roman"/>
          <w:lang w:val="az-Latn-AZ"/>
        </w:rPr>
      </w:pPr>
      <w:r>
        <w:rPr>
          <w:rStyle w:val="af3"/>
        </w:rPr>
        <w:footnoteRef/>
      </w:r>
      <w:r w:rsidRPr="00EB6DAA">
        <w:rPr>
          <w:lang w:val="az-Latn-AZ"/>
        </w:rPr>
        <w:t xml:space="preserve"> </w:t>
      </w:r>
      <w:r>
        <w:rPr>
          <w:rFonts w:ascii="Times New Roman" w:hAnsi="Times New Roman" w:cs="Times New Roman"/>
          <w:lang w:val="az-Latn-AZ"/>
        </w:rPr>
        <w:t>S.T.Qəndilov.Dövlət idarəçilik nəzəriyyəsi. Bakı 2010.</w:t>
      </w:r>
    </w:p>
  </w:footnote>
  <w:footnote w:id="7">
    <w:p w:rsidR="00263B1D" w:rsidRPr="0054792E" w:rsidRDefault="00263B1D" w:rsidP="00263B1D">
      <w:pPr>
        <w:pStyle w:val="af1"/>
        <w:rPr>
          <w:rFonts w:ascii="Times New Roman" w:hAnsi="Times New Roman" w:cs="Times New Roman"/>
          <w:lang w:val="az-Latn-AZ"/>
        </w:rPr>
      </w:pPr>
      <w:r>
        <w:rPr>
          <w:rStyle w:val="af3"/>
        </w:rPr>
        <w:footnoteRef/>
      </w:r>
      <w:r w:rsidRPr="0054792E">
        <w:rPr>
          <w:lang w:val="az-Latn-AZ"/>
        </w:rPr>
        <w:t xml:space="preserve"> </w:t>
      </w:r>
      <w:r w:rsidRPr="0054792E">
        <w:rPr>
          <w:rFonts w:ascii="Times New Roman" w:hAnsi="Times New Roman" w:cs="Times New Roman"/>
          <w:lang w:val="az-Latn-AZ"/>
        </w:rPr>
        <w:t xml:space="preserve">S.T.Qəndilov. Dövlət idarəçilik nəzəriyyəsi. </w:t>
      </w:r>
      <w:r>
        <w:rPr>
          <w:rFonts w:ascii="Times New Roman" w:hAnsi="Times New Roman" w:cs="Times New Roman"/>
          <w:lang w:val="az-Latn-AZ"/>
        </w:rPr>
        <w:t xml:space="preserve"> 2010.s. 330</w:t>
      </w:r>
    </w:p>
  </w:footnote>
  <w:footnote w:id="8">
    <w:p w:rsidR="005F26ED" w:rsidRPr="005F26ED" w:rsidRDefault="005F26ED">
      <w:pPr>
        <w:pStyle w:val="af1"/>
        <w:rPr>
          <w:rFonts w:ascii="Times New Roman" w:hAnsi="Times New Roman" w:cs="Times New Roman"/>
          <w:lang w:val="az-Latn-AZ"/>
        </w:rPr>
      </w:pPr>
      <w:r>
        <w:rPr>
          <w:rStyle w:val="af3"/>
        </w:rPr>
        <w:footnoteRef/>
      </w:r>
      <w:r w:rsidRPr="005F26ED">
        <w:rPr>
          <w:lang w:val="az-Latn-AZ"/>
        </w:rPr>
        <w:t xml:space="preserve"> </w:t>
      </w:r>
      <w:r w:rsidRPr="005F26ED">
        <w:rPr>
          <w:rFonts w:ascii="Times New Roman" w:hAnsi="Times New Roman" w:cs="Times New Roman"/>
          <w:lang w:val="az-Latn-AZ"/>
        </w:rPr>
        <w:t xml:space="preserve">V.V.Lazarev .Ümumi dövlət və hüquq nəzəriyyəsi.2007. </w:t>
      </w:r>
    </w:p>
  </w:footnote>
  <w:footnote w:id="9">
    <w:p w:rsidR="00FC22C2" w:rsidRPr="00FC22C2" w:rsidRDefault="00FC22C2">
      <w:pPr>
        <w:pStyle w:val="af1"/>
        <w:rPr>
          <w:rFonts w:ascii="Times New Roman" w:hAnsi="Times New Roman" w:cs="Times New Roman"/>
          <w:lang w:val="az-Latn-AZ"/>
        </w:rPr>
      </w:pPr>
      <w:r>
        <w:rPr>
          <w:rStyle w:val="af3"/>
        </w:rPr>
        <w:footnoteRef/>
      </w:r>
      <w:r w:rsidRPr="00FC22C2">
        <w:rPr>
          <w:lang w:val="az-Latn-AZ"/>
        </w:rPr>
        <w:t xml:space="preserve"> </w:t>
      </w:r>
      <w:r w:rsidRPr="00FC22C2">
        <w:rPr>
          <w:rFonts w:ascii="Times New Roman" w:hAnsi="Times New Roman" w:cs="Times New Roman"/>
          <w:lang w:val="az-Latn-AZ"/>
        </w:rPr>
        <w:t xml:space="preserve">S.T.Qəndilov. Dövlət idarəçilik nəzəriyyəsi. </w:t>
      </w:r>
      <w:r>
        <w:rPr>
          <w:rFonts w:ascii="Times New Roman" w:hAnsi="Times New Roman" w:cs="Times New Roman"/>
          <w:lang w:val="az-Latn-AZ"/>
        </w:rPr>
        <w:t>Bakı-2010. s.342</w:t>
      </w:r>
    </w:p>
  </w:footnote>
  <w:footnote w:id="10">
    <w:p w:rsidR="00CB52A9" w:rsidRPr="00461A26" w:rsidRDefault="00CB52A9" w:rsidP="00CB52A9">
      <w:pPr>
        <w:pStyle w:val="af1"/>
        <w:rPr>
          <w:rFonts w:ascii="Times New Roman" w:hAnsi="Times New Roman" w:cs="Times New Roman"/>
          <w:lang w:val="az-Latn-AZ"/>
        </w:rPr>
      </w:pPr>
      <w:r>
        <w:rPr>
          <w:rStyle w:val="af3"/>
        </w:rPr>
        <w:footnoteRef/>
      </w:r>
      <w:r w:rsidRPr="00461A26">
        <w:rPr>
          <w:lang w:val="az-Latn-AZ"/>
        </w:rPr>
        <w:t xml:space="preserve"> </w:t>
      </w:r>
      <w:r w:rsidRPr="00461A26">
        <w:rPr>
          <w:rFonts w:ascii="Times New Roman" w:hAnsi="Times New Roman" w:cs="Times New Roman"/>
          <w:lang w:val="az-Latn-AZ"/>
        </w:rPr>
        <w:t>S.T.Q</w:t>
      </w:r>
      <w:r>
        <w:rPr>
          <w:rFonts w:ascii="Times New Roman" w:hAnsi="Times New Roman" w:cs="Times New Roman"/>
          <w:lang w:val="az-Latn-AZ"/>
        </w:rPr>
        <w:t xml:space="preserve">əndilov. Dövlət idarəçilik nəzəriyyəsi. Bakı 2010. </w:t>
      </w:r>
    </w:p>
  </w:footnote>
  <w:footnote w:id="11">
    <w:p w:rsidR="00985E7B" w:rsidRPr="00985E7B" w:rsidRDefault="00985E7B">
      <w:pPr>
        <w:pStyle w:val="af1"/>
        <w:rPr>
          <w:lang w:val="az-Latn-AZ"/>
        </w:rPr>
      </w:pPr>
      <w:r>
        <w:rPr>
          <w:rStyle w:val="af3"/>
        </w:rPr>
        <w:footnoteRef/>
      </w:r>
      <w:r w:rsidRPr="00985E7B">
        <w:rPr>
          <w:lang w:val="az-Latn-AZ"/>
        </w:rPr>
        <w:t xml:space="preserve"> </w:t>
      </w:r>
      <w:r w:rsidRPr="00985E7B">
        <w:rPr>
          <w:rFonts w:ascii="Times New Roman" w:hAnsi="Times New Roman" w:cs="Times New Roman"/>
          <w:lang w:val="az-Latn-AZ"/>
        </w:rPr>
        <w:t>Cəfərov İ.,Azərbaycan Respublikasının Konstitusiyasının şərhi, Bakı 2001</w:t>
      </w:r>
    </w:p>
  </w:footnote>
  <w:footnote w:id="12">
    <w:p w:rsidR="00B068C8" w:rsidRPr="00B068C8" w:rsidRDefault="00B068C8">
      <w:pPr>
        <w:pStyle w:val="af1"/>
        <w:rPr>
          <w:lang w:val="az-Latn-AZ"/>
        </w:rPr>
      </w:pPr>
      <w:r>
        <w:rPr>
          <w:rStyle w:val="af3"/>
        </w:rPr>
        <w:footnoteRef/>
      </w:r>
      <w:r w:rsidRPr="00B068C8">
        <w:rPr>
          <w:lang w:val="az-Latn-AZ"/>
        </w:rPr>
        <w:t xml:space="preserve"> </w:t>
      </w:r>
      <w:r w:rsidRPr="00B068C8">
        <w:rPr>
          <w:rFonts w:ascii="Times New Roman" w:hAnsi="Times New Roman" w:cs="Times New Roman"/>
          <w:lang w:val="az-Latn-AZ"/>
        </w:rPr>
        <w:t>Cəfərquliyev.M.Ə.Azərbaycan Respublikasının Cinayət Prosesi.Bakı: Qanun, 2008.</w:t>
      </w:r>
    </w:p>
  </w:footnote>
  <w:footnote w:id="13">
    <w:p w:rsidR="00B068C8" w:rsidRPr="00B068C8" w:rsidRDefault="00B068C8">
      <w:pPr>
        <w:pStyle w:val="af1"/>
        <w:rPr>
          <w:rFonts w:ascii="Times New Roman" w:hAnsi="Times New Roman" w:cs="Times New Roman"/>
        </w:rPr>
      </w:pPr>
      <w:r>
        <w:rPr>
          <w:rStyle w:val="af3"/>
        </w:rPr>
        <w:footnoteRef/>
      </w:r>
      <w:r w:rsidRPr="00B068C8">
        <w:rPr>
          <w:lang w:val="az-Latn-AZ"/>
        </w:rPr>
        <w:t xml:space="preserve"> </w:t>
      </w:r>
      <w:r w:rsidRPr="00B068C8">
        <w:rPr>
          <w:rFonts w:ascii="Times New Roman" w:hAnsi="Times New Roman" w:cs="Times New Roman"/>
          <w:lang w:val="az-Latn-AZ"/>
        </w:rPr>
        <w:t>Рыжаков А.П. Уголовный процесс: Учебник для вузов. – М.: «Издательство ПРИОР», 2007.</w:t>
      </w:r>
    </w:p>
  </w:footnote>
  <w:footnote w:id="14">
    <w:p w:rsidR="00461A26" w:rsidRPr="00461A26" w:rsidRDefault="00461A26">
      <w:pPr>
        <w:pStyle w:val="af1"/>
        <w:rPr>
          <w:rFonts w:ascii="Times New Roman" w:hAnsi="Times New Roman" w:cs="Times New Roman"/>
          <w:lang w:val="az-Latn-AZ"/>
        </w:rPr>
      </w:pPr>
      <w:r>
        <w:rPr>
          <w:rStyle w:val="af3"/>
        </w:rPr>
        <w:footnoteRef/>
      </w:r>
      <w:r w:rsidRPr="00461A26">
        <w:rPr>
          <w:lang w:val="az-Latn-AZ"/>
        </w:rPr>
        <w:t xml:space="preserve"> </w:t>
      </w:r>
      <w:r w:rsidRPr="00461A26">
        <w:rPr>
          <w:rFonts w:ascii="Times New Roman" w:hAnsi="Times New Roman" w:cs="Times New Roman"/>
          <w:lang w:val="az-Latn-AZ"/>
        </w:rPr>
        <w:t>Eldar Həsənov.Azərbaycanın dövlət və hüququnun əsasları.Bakı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736"/>
    <w:multiLevelType w:val="hybridMultilevel"/>
    <w:tmpl w:val="04B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3EC6"/>
    <w:multiLevelType w:val="hybridMultilevel"/>
    <w:tmpl w:val="DE18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F3FB5"/>
    <w:multiLevelType w:val="hybridMultilevel"/>
    <w:tmpl w:val="9C9A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15D9F"/>
    <w:multiLevelType w:val="hybridMultilevel"/>
    <w:tmpl w:val="D032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521A7"/>
    <w:multiLevelType w:val="hybridMultilevel"/>
    <w:tmpl w:val="7FE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C0819"/>
    <w:multiLevelType w:val="hybridMultilevel"/>
    <w:tmpl w:val="B85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64449"/>
    <w:multiLevelType w:val="hybridMultilevel"/>
    <w:tmpl w:val="D132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993360"/>
    <w:multiLevelType w:val="hybridMultilevel"/>
    <w:tmpl w:val="667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836A6"/>
    <w:multiLevelType w:val="hybridMultilevel"/>
    <w:tmpl w:val="DCB0F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0E860BC">
      <w:start w:val="19"/>
      <w:numFmt w:val="bullet"/>
      <w:lvlText w:val="-"/>
      <w:lvlJc w:val="left"/>
      <w:pPr>
        <w:ind w:left="2160" w:hanging="360"/>
      </w:pPr>
      <w:rPr>
        <w:rFonts w:ascii="Arial" w:eastAsia="Times New Roman" w:hAnsi="Arial" w:cs="Aria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65E31"/>
    <w:multiLevelType w:val="hybridMultilevel"/>
    <w:tmpl w:val="8E84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D0091"/>
    <w:multiLevelType w:val="hybridMultilevel"/>
    <w:tmpl w:val="CF5A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548B8"/>
    <w:multiLevelType w:val="hybridMultilevel"/>
    <w:tmpl w:val="1294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A1CB4"/>
    <w:multiLevelType w:val="hybridMultilevel"/>
    <w:tmpl w:val="37E24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079B9"/>
    <w:multiLevelType w:val="hybridMultilevel"/>
    <w:tmpl w:val="1136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369DE"/>
    <w:multiLevelType w:val="hybridMultilevel"/>
    <w:tmpl w:val="596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B71F4"/>
    <w:multiLevelType w:val="hybridMultilevel"/>
    <w:tmpl w:val="C9DA3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5741F"/>
    <w:multiLevelType w:val="hybridMultilevel"/>
    <w:tmpl w:val="0E8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74567"/>
    <w:multiLevelType w:val="hybridMultilevel"/>
    <w:tmpl w:val="7774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428A0"/>
    <w:multiLevelType w:val="hybridMultilevel"/>
    <w:tmpl w:val="9D0A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F5857"/>
    <w:multiLevelType w:val="hybridMultilevel"/>
    <w:tmpl w:val="4C6AEACC"/>
    <w:lvl w:ilvl="0" w:tplc="04090001">
      <w:start w:val="1"/>
      <w:numFmt w:val="bullet"/>
      <w:lvlText w:val=""/>
      <w:lvlJc w:val="left"/>
      <w:pPr>
        <w:ind w:left="780" w:hanging="360"/>
      </w:pPr>
      <w:rPr>
        <w:rFonts w:ascii="Symbol" w:hAnsi="Symbol" w:hint="default"/>
      </w:rPr>
    </w:lvl>
    <w:lvl w:ilvl="1" w:tplc="33B40112">
      <w:numFmt w:val="bullet"/>
      <w:lvlText w:val="-"/>
      <w:lvlJc w:val="left"/>
      <w:pPr>
        <w:ind w:left="1500" w:hanging="360"/>
      </w:pPr>
      <w:rPr>
        <w:rFonts w:ascii="Times New Roman" w:eastAsia="Calibr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9430F01"/>
    <w:multiLevelType w:val="hybridMultilevel"/>
    <w:tmpl w:val="A988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D3481"/>
    <w:multiLevelType w:val="hybridMultilevel"/>
    <w:tmpl w:val="033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77AF8"/>
    <w:multiLevelType w:val="hybridMultilevel"/>
    <w:tmpl w:val="A76A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05187"/>
    <w:multiLevelType w:val="hybridMultilevel"/>
    <w:tmpl w:val="D7A68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C54C75"/>
    <w:multiLevelType w:val="hybridMultilevel"/>
    <w:tmpl w:val="D93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14"/>
  </w:num>
  <w:num w:numId="5">
    <w:abstractNumId w:val="11"/>
  </w:num>
  <w:num w:numId="6">
    <w:abstractNumId w:val="24"/>
  </w:num>
  <w:num w:numId="7">
    <w:abstractNumId w:val="21"/>
  </w:num>
  <w:num w:numId="8">
    <w:abstractNumId w:val="5"/>
  </w:num>
  <w:num w:numId="9">
    <w:abstractNumId w:val="18"/>
  </w:num>
  <w:num w:numId="10">
    <w:abstractNumId w:val="3"/>
  </w:num>
  <w:num w:numId="11">
    <w:abstractNumId w:val="22"/>
  </w:num>
  <w:num w:numId="12">
    <w:abstractNumId w:val="13"/>
  </w:num>
  <w:num w:numId="13">
    <w:abstractNumId w:val="20"/>
  </w:num>
  <w:num w:numId="14">
    <w:abstractNumId w:val="0"/>
  </w:num>
  <w:num w:numId="15">
    <w:abstractNumId w:val="1"/>
  </w:num>
  <w:num w:numId="16">
    <w:abstractNumId w:val="17"/>
  </w:num>
  <w:num w:numId="17">
    <w:abstractNumId w:val="9"/>
  </w:num>
  <w:num w:numId="18">
    <w:abstractNumId w:val="16"/>
  </w:num>
  <w:num w:numId="19">
    <w:abstractNumId w:val="10"/>
  </w:num>
  <w:num w:numId="20">
    <w:abstractNumId w:val="7"/>
  </w:num>
  <w:num w:numId="21">
    <w:abstractNumId w:val="12"/>
  </w:num>
  <w:num w:numId="22">
    <w:abstractNumId w:val="6"/>
  </w:num>
  <w:num w:numId="23">
    <w:abstractNumId w:val="4"/>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4A"/>
    <w:rsid w:val="000224B2"/>
    <w:rsid w:val="00034E6C"/>
    <w:rsid w:val="0004119F"/>
    <w:rsid w:val="00056C72"/>
    <w:rsid w:val="00056F4E"/>
    <w:rsid w:val="000C2D25"/>
    <w:rsid w:val="000C772C"/>
    <w:rsid w:val="000D6F3A"/>
    <w:rsid w:val="0012513A"/>
    <w:rsid w:val="00126530"/>
    <w:rsid w:val="0014317D"/>
    <w:rsid w:val="001574F7"/>
    <w:rsid w:val="00175021"/>
    <w:rsid w:val="0019343D"/>
    <w:rsid w:val="001B6021"/>
    <w:rsid w:val="001C5286"/>
    <w:rsid w:val="001E618D"/>
    <w:rsid w:val="0020092A"/>
    <w:rsid w:val="0021389E"/>
    <w:rsid w:val="00215BB6"/>
    <w:rsid w:val="0024281D"/>
    <w:rsid w:val="00251F30"/>
    <w:rsid w:val="0025710D"/>
    <w:rsid w:val="002609F7"/>
    <w:rsid w:val="00262CD7"/>
    <w:rsid w:val="00263B1D"/>
    <w:rsid w:val="00265C9B"/>
    <w:rsid w:val="00270C91"/>
    <w:rsid w:val="00290128"/>
    <w:rsid w:val="002A0644"/>
    <w:rsid w:val="002B40EB"/>
    <w:rsid w:val="002D1AD6"/>
    <w:rsid w:val="00306A38"/>
    <w:rsid w:val="00317A24"/>
    <w:rsid w:val="00346840"/>
    <w:rsid w:val="003472EC"/>
    <w:rsid w:val="003643A3"/>
    <w:rsid w:val="003A1E70"/>
    <w:rsid w:val="003B00BE"/>
    <w:rsid w:val="003B477C"/>
    <w:rsid w:val="003D758D"/>
    <w:rsid w:val="003D7E9A"/>
    <w:rsid w:val="003E3BE9"/>
    <w:rsid w:val="003F1B6B"/>
    <w:rsid w:val="003F4414"/>
    <w:rsid w:val="003F602A"/>
    <w:rsid w:val="00400887"/>
    <w:rsid w:val="0042234C"/>
    <w:rsid w:val="00433FE1"/>
    <w:rsid w:val="00434F3F"/>
    <w:rsid w:val="004549D3"/>
    <w:rsid w:val="00461A26"/>
    <w:rsid w:val="00465E76"/>
    <w:rsid w:val="0049313E"/>
    <w:rsid w:val="00497F1D"/>
    <w:rsid w:val="004A1CF7"/>
    <w:rsid w:val="00503DDF"/>
    <w:rsid w:val="00505275"/>
    <w:rsid w:val="00506486"/>
    <w:rsid w:val="0054792E"/>
    <w:rsid w:val="00565EA4"/>
    <w:rsid w:val="0059474C"/>
    <w:rsid w:val="005A4273"/>
    <w:rsid w:val="005B355F"/>
    <w:rsid w:val="005C2EDD"/>
    <w:rsid w:val="005C648F"/>
    <w:rsid w:val="005D40C7"/>
    <w:rsid w:val="005D4B82"/>
    <w:rsid w:val="005E0123"/>
    <w:rsid w:val="005F26ED"/>
    <w:rsid w:val="006005A2"/>
    <w:rsid w:val="00611537"/>
    <w:rsid w:val="0062363C"/>
    <w:rsid w:val="00666219"/>
    <w:rsid w:val="00681321"/>
    <w:rsid w:val="006825AB"/>
    <w:rsid w:val="006876CF"/>
    <w:rsid w:val="0069102C"/>
    <w:rsid w:val="006C477C"/>
    <w:rsid w:val="006D6E8D"/>
    <w:rsid w:val="006E1BE6"/>
    <w:rsid w:val="006E337F"/>
    <w:rsid w:val="006E388E"/>
    <w:rsid w:val="007019CF"/>
    <w:rsid w:val="00745299"/>
    <w:rsid w:val="007558DC"/>
    <w:rsid w:val="00770BA9"/>
    <w:rsid w:val="00783F67"/>
    <w:rsid w:val="00796AA3"/>
    <w:rsid w:val="0079793A"/>
    <w:rsid w:val="007A5576"/>
    <w:rsid w:val="007B4A5C"/>
    <w:rsid w:val="007D619B"/>
    <w:rsid w:val="007E283D"/>
    <w:rsid w:val="00807646"/>
    <w:rsid w:val="008114F4"/>
    <w:rsid w:val="0082519F"/>
    <w:rsid w:val="00826330"/>
    <w:rsid w:val="00850F6C"/>
    <w:rsid w:val="008757EF"/>
    <w:rsid w:val="00883458"/>
    <w:rsid w:val="0088379D"/>
    <w:rsid w:val="008913EF"/>
    <w:rsid w:val="008A1BFD"/>
    <w:rsid w:val="008B7E89"/>
    <w:rsid w:val="008D3A74"/>
    <w:rsid w:val="0091545D"/>
    <w:rsid w:val="009504DA"/>
    <w:rsid w:val="00960852"/>
    <w:rsid w:val="00966394"/>
    <w:rsid w:val="00981E8B"/>
    <w:rsid w:val="00982E36"/>
    <w:rsid w:val="00985E7B"/>
    <w:rsid w:val="00993D7B"/>
    <w:rsid w:val="009952E4"/>
    <w:rsid w:val="009A385A"/>
    <w:rsid w:val="009B2F47"/>
    <w:rsid w:val="009B564F"/>
    <w:rsid w:val="009C269B"/>
    <w:rsid w:val="009E04A2"/>
    <w:rsid w:val="009E71A5"/>
    <w:rsid w:val="009F0383"/>
    <w:rsid w:val="00A427B2"/>
    <w:rsid w:val="00A46E75"/>
    <w:rsid w:val="00A476D8"/>
    <w:rsid w:val="00A601A5"/>
    <w:rsid w:val="00A9210D"/>
    <w:rsid w:val="00AB5171"/>
    <w:rsid w:val="00AD2343"/>
    <w:rsid w:val="00AF7095"/>
    <w:rsid w:val="00B06833"/>
    <w:rsid w:val="00B068C8"/>
    <w:rsid w:val="00B13481"/>
    <w:rsid w:val="00B43FED"/>
    <w:rsid w:val="00B470D5"/>
    <w:rsid w:val="00B540D6"/>
    <w:rsid w:val="00B64266"/>
    <w:rsid w:val="00B645C0"/>
    <w:rsid w:val="00BA64BB"/>
    <w:rsid w:val="00BD20C5"/>
    <w:rsid w:val="00BE07DC"/>
    <w:rsid w:val="00C04F43"/>
    <w:rsid w:val="00CB121B"/>
    <w:rsid w:val="00CB52A9"/>
    <w:rsid w:val="00CB78E8"/>
    <w:rsid w:val="00CC5B92"/>
    <w:rsid w:val="00CD50BC"/>
    <w:rsid w:val="00CD57D2"/>
    <w:rsid w:val="00CE4A4A"/>
    <w:rsid w:val="00CF2D37"/>
    <w:rsid w:val="00D42CB6"/>
    <w:rsid w:val="00D4602C"/>
    <w:rsid w:val="00D706F0"/>
    <w:rsid w:val="00D87515"/>
    <w:rsid w:val="00DA7BFC"/>
    <w:rsid w:val="00DD0910"/>
    <w:rsid w:val="00DD342A"/>
    <w:rsid w:val="00DE5A70"/>
    <w:rsid w:val="00DF007E"/>
    <w:rsid w:val="00E42F26"/>
    <w:rsid w:val="00E91CD2"/>
    <w:rsid w:val="00E955AC"/>
    <w:rsid w:val="00EB6DAA"/>
    <w:rsid w:val="00ED6B68"/>
    <w:rsid w:val="00F10776"/>
    <w:rsid w:val="00F208D9"/>
    <w:rsid w:val="00F25C9F"/>
    <w:rsid w:val="00F42756"/>
    <w:rsid w:val="00F43DEA"/>
    <w:rsid w:val="00F506D2"/>
    <w:rsid w:val="00F95598"/>
    <w:rsid w:val="00F97501"/>
    <w:rsid w:val="00FA3814"/>
    <w:rsid w:val="00FC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A4A"/>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CE4A4A"/>
  </w:style>
  <w:style w:type="paragraph" w:styleId="a5">
    <w:name w:val="footer"/>
    <w:basedOn w:val="a"/>
    <w:link w:val="a6"/>
    <w:uiPriority w:val="99"/>
    <w:unhideWhenUsed/>
    <w:rsid w:val="00CE4A4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CE4A4A"/>
  </w:style>
  <w:style w:type="character" w:styleId="a7">
    <w:name w:val="annotation reference"/>
    <w:basedOn w:val="a0"/>
    <w:uiPriority w:val="99"/>
    <w:semiHidden/>
    <w:unhideWhenUsed/>
    <w:rsid w:val="00CE4A4A"/>
    <w:rPr>
      <w:sz w:val="16"/>
      <w:szCs w:val="16"/>
    </w:rPr>
  </w:style>
  <w:style w:type="paragraph" w:styleId="a8">
    <w:name w:val="annotation text"/>
    <w:basedOn w:val="a"/>
    <w:link w:val="a9"/>
    <w:uiPriority w:val="99"/>
    <w:semiHidden/>
    <w:unhideWhenUsed/>
    <w:rsid w:val="00CE4A4A"/>
    <w:pPr>
      <w:spacing w:line="240" w:lineRule="auto"/>
    </w:pPr>
    <w:rPr>
      <w:sz w:val="20"/>
      <w:szCs w:val="20"/>
    </w:rPr>
  </w:style>
  <w:style w:type="character" w:customStyle="1" w:styleId="a9">
    <w:name w:val="Текст примечания Знак"/>
    <w:basedOn w:val="a0"/>
    <w:link w:val="a8"/>
    <w:uiPriority w:val="99"/>
    <w:semiHidden/>
    <w:rsid w:val="00CE4A4A"/>
    <w:rPr>
      <w:sz w:val="20"/>
      <w:szCs w:val="20"/>
    </w:rPr>
  </w:style>
  <w:style w:type="paragraph" w:styleId="aa">
    <w:name w:val="annotation subject"/>
    <w:basedOn w:val="a8"/>
    <w:next w:val="a8"/>
    <w:link w:val="ab"/>
    <w:uiPriority w:val="99"/>
    <w:semiHidden/>
    <w:unhideWhenUsed/>
    <w:rsid w:val="00CE4A4A"/>
    <w:rPr>
      <w:b/>
      <w:bCs/>
    </w:rPr>
  </w:style>
  <w:style w:type="character" w:customStyle="1" w:styleId="ab">
    <w:name w:val="Тема примечания Знак"/>
    <w:basedOn w:val="a9"/>
    <w:link w:val="aa"/>
    <w:uiPriority w:val="99"/>
    <w:semiHidden/>
    <w:rsid w:val="00CE4A4A"/>
    <w:rPr>
      <w:b/>
      <w:bCs/>
      <w:sz w:val="20"/>
      <w:szCs w:val="20"/>
    </w:rPr>
  </w:style>
  <w:style w:type="paragraph" w:styleId="ac">
    <w:name w:val="Balloon Text"/>
    <w:basedOn w:val="a"/>
    <w:link w:val="ad"/>
    <w:uiPriority w:val="99"/>
    <w:semiHidden/>
    <w:unhideWhenUsed/>
    <w:rsid w:val="00CE4A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A4A"/>
    <w:rPr>
      <w:rFonts w:ascii="Tahoma" w:hAnsi="Tahoma" w:cs="Tahoma"/>
      <w:sz w:val="16"/>
      <w:szCs w:val="16"/>
    </w:rPr>
  </w:style>
  <w:style w:type="paragraph" w:styleId="ae">
    <w:name w:val="List Paragraph"/>
    <w:basedOn w:val="a"/>
    <w:uiPriority w:val="34"/>
    <w:qFormat/>
    <w:rsid w:val="007A5576"/>
    <w:pPr>
      <w:ind w:left="720"/>
      <w:contextualSpacing/>
    </w:pPr>
  </w:style>
  <w:style w:type="character" w:customStyle="1" w:styleId="Bodytext2">
    <w:name w:val="Body text (2)_"/>
    <w:basedOn w:val="a0"/>
    <w:link w:val="Bodytext20"/>
    <w:locked/>
    <w:rsid w:val="00B540D6"/>
    <w:rPr>
      <w:rFonts w:ascii="Times New Roman" w:eastAsia="Times New Roman" w:hAnsi="Times New Roman" w:cs="Times New Roman"/>
      <w:sz w:val="14"/>
      <w:szCs w:val="14"/>
      <w:shd w:val="clear" w:color="auto" w:fill="FFFFFF"/>
    </w:rPr>
  </w:style>
  <w:style w:type="paragraph" w:customStyle="1" w:styleId="Bodytext20">
    <w:name w:val="Body text (2)"/>
    <w:basedOn w:val="a"/>
    <w:link w:val="Bodytext2"/>
    <w:rsid w:val="00B540D6"/>
    <w:pPr>
      <w:widowControl w:val="0"/>
      <w:shd w:val="clear" w:color="auto" w:fill="FFFFFF"/>
      <w:spacing w:before="360" w:after="0" w:line="184" w:lineRule="exact"/>
      <w:ind w:firstLine="160"/>
      <w:jc w:val="both"/>
    </w:pPr>
    <w:rPr>
      <w:rFonts w:ascii="Times New Roman" w:eastAsia="Times New Roman" w:hAnsi="Times New Roman" w:cs="Times New Roman"/>
      <w:sz w:val="14"/>
      <w:szCs w:val="14"/>
    </w:rPr>
  </w:style>
  <w:style w:type="character" w:styleId="af">
    <w:name w:val="line number"/>
    <w:basedOn w:val="a0"/>
    <w:uiPriority w:val="99"/>
    <w:semiHidden/>
    <w:unhideWhenUsed/>
    <w:rsid w:val="00B540D6"/>
  </w:style>
  <w:style w:type="character" w:styleId="af0">
    <w:name w:val="Hyperlink"/>
    <w:basedOn w:val="a0"/>
    <w:uiPriority w:val="99"/>
    <w:unhideWhenUsed/>
    <w:rsid w:val="00AB5171"/>
    <w:rPr>
      <w:color w:val="0000FF" w:themeColor="hyperlink"/>
      <w:u w:val="single"/>
    </w:rPr>
  </w:style>
  <w:style w:type="paragraph" w:styleId="af1">
    <w:name w:val="footnote text"/>
    <w:basedOn w:val="a"/>
    <w:link w:val="af2"/>
    <w:uiPriority w:val="99"/>
    <w:semiHidden/>
    <w:unhideWhenUsed/>
    <w:rsid w:val="00745299"/>
    <w:pPr>
      <w:spacing w:after="0" w:line="240" w:lineRule="auto"/>
    </w:pPr>
    <w:rPr>
      <w:sz w:val="20"/>
      <w:szCs w:val="20"/>
    </w:rPr>
  </w:style>
  <w:style w:type="character" w:customStyle="1" w:styleId="af2">
    <w:name w:val="Текст сноски Знак"/>
    <w:basedOn w:val="a0"/>
    <w:link w:val="af1"/>
    <w:uiPriority w:val="99"/>
    <w:semiHidden/>
    <w:rsid w:val="00745299"/>
    <w:rPr>
      <w:sz w:val="20"/>
      <w:szCs w:val="20"/>
    </w:rPr>
  </w:style>
  <w:style w:type="character" w:styleId="af3">
    <w:name w:val="footnote reference"/>
    <w:basedOn w:val="a0"/>
    <w:uiPriority w:val="99"/>
    <w:semiHidden/>
    <w:unhideWhenUsed/>
    <w:rsid w:val="00745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A4A"/>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CE4A4A"/>
  </w:style>
  <w:style w:type="paragraph" w:styleId="a5">
    <w:name w:val="footer"/>
    <w:basedOn w:val="a"/>
    <w:link w:val="a6"/>
    <w:uiPriority w:val="99"/>
    <w:unhideWhenUsed/>
    <w:rsid w:val="00CE4A4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CE4A4A"/>
  </w:style>
  <w:style w:type="character" w:styleId="a7">
    <w:name w:val="annotation reference"/>
    <w:basedOn w:val="a0"/>
    <w:uiPriority w:val="99"/>
    <w:semiHidden/>
    <w:unhideWhenUsed/>
    <w:rsid w:val="00CE4A4A"/>
    <w:rPr>
      <w:sz w:val="16"/>
      <w:szCs w:val="16"/>
    </w:rPr>
  </w:style>
  <w:style w:type="paragraph" w:styleId="a8">
    <w:name w:val="annotation text"/>
    <w:basedOn w:val="a"/>
    <w:link w:val="a9"/>
    <w:uiPriority w:val="99"/>
    <w:semiHidden/>
    <w:unhideWhenUsed/>
    <w:rsid w:val="00CE4A4A"/>
    <w:pPr>
      <w:spacing w:line="240" w:lineRule="auto"/>
    </w:pPr>
    <w:rPr>
      <w:sz w:val="20"/>
      <w:szCs w:val="20"/>
    </w:rPr>
  </w:style>
  <w:style w:type="character" w:customStyle="1" w:styleId="a9">
    <w:name w:val="Текст примечания Знак"/>
    <w:basedOn w:val="a0"/>
    <w:link w:val="a8"/>
    <w:uiPriority w:val="99"/>
    <w:semiHidden/>
    <w:rsid w:val="00CE4A4A"/>
    <w:rPr>
      <w:sz w:val="20"/>
      <w:szCs w:val="20"/>
    </w:rPr>
  </w:style>
  <w:style w:type="paragraph" w:styleId="aa">
    <w:name w:val="annotation subject"/>
    <w:basedOn w:val="a8"/>
    <w:next w:val="a8"/>
    <w:link w:val="ab"/>
    <w:uiPriority w:val="99"/>
    <w:semiHidden/>
    <w:unhideWhenUsed/>
    <w:rsid w:val="00CE4A4A"/>
    <w:rPr>
      <w:b/>
      <w:bCs/>
    </w:rPr>
  </w:style>
  <w:style w:type="character" w:customStyle="1" w:styleId="ab">
    <w:name w:val="Тема примечания Знак"/>
    <w:basedOn w:val="a9"/>
    <w:link w:val="aa"/>
    <w:uiPriority w:val="99"/>
    <w:semiHidden/>
    <w:rsid w:val="00CE4A4A"/>
    <w:rPr>
      <w:b/>
      <w:bCs/>
      <w:sz w:val="20"/>
      <w:szCs w:val="20"/>
    </w:rPr>
  </w:style>
  <w:style w:type="paragraph" w:styleId="ac">
    <w:name w:val="Balloon Text"/>
    <w:basedOn w:val="a"/>
    <w:link w:val="ad"/>
    <w:uiPriority w:val="99"/>
    <w:semiHidden/>
    <w:unhideWhenUsed/>
    <w:rsid w:val="00CE4A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4A4A"/>
    <w:rPr>
      <w:rFonts w:ascii="Tahoma" w:hAnsi="Tahoma" w:cs="Tahoma"/>
      <w:sz w:val="16"/>
      <w:szCs w:val="16"/>
    </w:rPr>
  </w:style>
  <w:style w:type="paragraph" w:styleId="ae">
    <w:name w:val="List Paragraph"/>
    <w:basedOn w:val="a"/>
    <w:uiPriority w:val="34"/>
    <w:qFormat/>
    <w:rsid w:val="007A5576"/>
    <w:pPr>
      <w:ind w:left="720"/>
      <w:contextualSpacing/>
    </w:pPr>
  </w:style>
  <w:style w:type="character" w:customStyle="1" w:styleId="Bodytext2">
    <w:name w:val="Body text (2)_"/>
    <w:basedOn w:val="a0"/>
    <w:link w:val="Bodytext20"/>
    <w:locked/>
    <w:rsid w:val="00B540D6"/>
    <w:rPr>
      <w:rFonts w:ascii="Times New Roman" w:eastAsia="Times New Roman" w:hAnsi="Times New Roman" w:cs="Times New Roman"/>
      <w:sz w:val="14"/>
      <w:szCs w:val="14"/>
      <w:shd w:val="clear" w:color="auto" w:fill="FFFFFF"/>
    </w:rPr>
  </w:style>
  <w:style w:type="paragraph" w:customStyle="1" w:styleId="Bodytext20">
    <w:name w:val="Body text (2)"/>
    <w:basedOn w:val="a"/>
    <w:link w:val="Bodytext2"/>
    <w:rsid w:val="00B540D6"/>
    <w:pPr>
      <w:widowControl w:val="0"/>
      <w:shd w:val="clear" w:color="auto" w:fill="FFFFFF"/>
      <w:spacing w:before="360" w:after="0" w:line="184" w:lineRule="exact"/>
      <w:ind w:firstLine="160"/>
      <w:jc w:val="both"/>
    </w:pPr>
    <w:rPr>
      <w:rFonts w:ascii="Times New Roman" w:eastAsia="Times New Roman" w:hAnsi="Times New Roman" w:cs="Times New Roman"/>
      <w:sz w:val="14"/>
      <w:szCs w:val="14"/>
    </w:rPr>
  </w:style>
  <w:style w:type="character" w:styleId="af">
    <w:name w:val="line number"/>
    <w:basedOn w:val="a0"/>
    <w:uiPriority w:val="99"/>
    <w:semiHidden/>
    <w:unhideWhenUsed/>
    <w:rsid w:val="00B540D6"/>
  </w:style>
  <w:style w:type="character" w:styleId="af0">
    <w:name w:val="Hyperlink"/>
    <w:basedOn w:val="a0"/>
    <w:uiPriority w:val="99"/>
    <w:unhideWhenUsed/>
    <w:rsid w:val="00AB5171"/>
    <w:rPr>
      <w:color w:val="0000FF" w:themeColor="hyperlink"/>
      <w:u w:val="single"/>
    </w:rPr>
  </w:style>
  <w:style w:type="paragraph" w:styleId="af1">
    <w:name w:val="footnote text"/>
    <w:basedOn w:val="a"/>
    <w:link w:val="af2"/>
    <w:uiPriority w:val="99"/>
    <w:semiHidden/>
    <w:unhideWhenUsed/>
    <w:rsid w:val="00745299"/>
    <w:pPr>
      <w:spacing w:after="0" w:line="240" w:lineRule="auto"/>
    </w:pPr>
    <w:rPr>
      <w:sz w:val="20"/>
      <w:szCs w:val="20"/>
    </w:rPr>
  </w:style>
  <w:style w:type="character" w:customStyle="1" w:styleId="af2">
    <w:name w:val="Текст сноски Знак"/>
    <w:basedOn w:val="a0"/>
    <w:link w:val="af1"/>
    <w:uiPriority w:val="99"/>
    <w:semiHidden/>
    <w:rsid w:val="00745299"/>
    <w:rPr>
      <w:sz w:val="20"/>
      <w:szCs w:val="20"/>
    </w:rPr>
  </w:style>
  <w:style w:type="character" w:styleId="af3">
    <w:name w:val="footnote reference"/>
    <w:basedOn w:val="a0"/>
    <w:uiPriority w:val="99"/>
    <w:semiHidden/>
    <w:unhideWhenUsed/>
    <w:rsid w:val="00745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0734">
      <w:bodyDiv w:val="1"/>
      <w:marLeft w:val="0"/>
      <w:marRight w:val="0"/>
      <w:marTop w:val="0"/>
      <w:marBottom w:val="0"/>
      <w:divBdr>
        <w:top w:val="none" w:sz="0" w:space="0" w:color="auto"/>
        <w:left w:val="none" w:sz="0" w:space="0" w:color="auto"/>
        <w:bottom w:val="none" w:sz="0" w:space="0" w:color="auto"/>
        <w:right w:val="none" w:sz="0" w:space="0" w:color="auto"/>
      </w:divBdr>
      <w:divsChild>
        <w:div w:id="1288588427">
          <w:marLeft w:val="0"/>
          <w:marRight w:val="0"/>
          <w:marTop w:val="0"/>
          <w:marBottom w:val="0"/>
          <w:divBdr>
            <w:top w:val="none" w:sz="0" w:space="0" w:color="auto"/>
            <w:left w:val="none" w:sz="0" w:space="0" w:color="auto"/>
            <w:bottom w:val="none" w:sz="0" w:space="0" w:color="auto"/>
            <w:right w:val="none" w:sz="0" w:space="0" w:color="auto"/>
          </w:divBdr>
          <w:divsChild>
            <w:div w:id="1153377518">
              <w:marLeft w:val="0"/>
              <w:marRight w:val="0"/>
              <w:marTop w:val="0"/>
              <w:marBottom w:val="0"/>
              <w:divBdr>
                <w:top w:val="none" w:sz="0" w:space="0" w:color="auto"/>
                <w:left w:val="none" w:sz="0" w:space="0" w:color="auto"/>
                <w:bottom w:val="none" w:sz="0" w:space="0" w:color="auto"/>
                <w:right w:val="none" w:sz="0" w:space="0" w:color="auto"/>
              </w:divBdr>
              <w:divsChild>
                <w:div w:id="848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5406">
      <w:bodyDiv w:val="1"/>
      <w:marLeft w:val="0"/>
      <w:marRight w:val="0"/>
      <w:marTop w:val="0"/>
      <w:marBottom w:val="0"/>
      <w:divBdr>
        <w:top w:val="none" w:sz="0" w:space="0" w:color="auto"/>
        <w:left w:val="none" w:sz="0" w:space="0" w:color="auto"/>
        <w:bottom w:val="none" w:sz="0" w:space="0" w:color="auto"/>
        <w:right w:val="none" w:sz="0" w:space="0" w:color="auto"/>
      </w:divBdr>
      <w:divsChild>
        <w:div w:id="2120371198">
          <w:marLeft w:val="0"/>
          <w:marRight w:val="0"/>
          <w:marTop w:val="0"/>
          <w:marBottom w:val="0"/>
          <w:divBdr>
            <w:top w:val="none" w:sz="0" w:space="0" w:color="auto"/>
            <w:left w:val="none" w:sz="0" w:space="0" w:color="auto"/>
            <w:bottom w:val="none" w:sz="0" w:space="0" w:color="auto"/>
            <w:right w:val="none" w:sz="0" w:space="0" w:color="auto"/>
          </w:divBdr>
        </w:div>
      </w:divsChild>
    </w:div>
    <w:div w:id="1894611779">
      <w:bodyDiv w:val="1"/>
      <w:marLeft w:val="0"/>
      <w:marRight w:val="0"/>
      <w:marTop w:val="0"/>
      <w:marBottom w:val="0"/>
      <w:divBdr>
        <w:top w:val="none" w:sz="0" w:space="0" w:color="auto"/>
        <w:left w:val="none" w:sz="0" w:space="0" w:color="auto"/>
        <w:bottom w:val="none" w:sz="0" w:space="0" w:color="auto"/>
        <w:right w:val="none" w:sz="0" w:space="0" w:color="auto"/>
      </w:divBdr>
      <w:divsChild>
        <w:div w:id="1677534133">
          <w:marLeft w:val="0"/>
          <w:marRight w:val="0"/>
          <w:marTop w:val="0"/>
          <w:marBottom w:val="0"/>
          <w:divBdr>
            <w:top w:val="none" w:sz="0" w:space="0" w:color="auto"/>
            <w:left w:val="none" w:sz="0" w:space="0" w:color="auto"/>
            <w:bottom w:val="none" w:sz="0" w:space="0" w:color="auto"/>
            <w:right w:val="none" w:sz="0" w:space="0" w:color="auto"/>
          </w:divBdr>
          <w:divsChild>
            <w:div w:id="117191936">
              <w:marLeft w:val="0"/>
              <w:marRight w:val="0"/>
              <w:marTop w:val="0"/>
              <w:marBottom w:val="0"/>
              <w:divBdr>
                <w:top w:val="none" w:sz="0" w:space="0" w:color="auto"/>
                <w:left w:val="none" w:sz="0" w:space="0" w:color="auto"/>
                <w:bottom w:val="none" w:sz="0" w:space="0" w:color="auto"/>
                <w:right w:val="none" w:sz="0" w:space="0" w:color="auto"/>
              </w:divBdr>
              <w:divsChild>
                <w:div w:id="9676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lesy.org/aze/index.php?option=com_content&amp;task=view&amp;id=16" TargetMode="External"/><Relationship Id="rId18" Type="http://schemas.openxmlformats.org/officeDocument/2006/relationships/hyperlink" Target="http://www.edu.gov.az/view.php?lang=az&amp;menu=71&amp;id=16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nl.az/down/meqale/ses/2011/sentyabr/199477.htm" TargetMode="External"/><Relationship Id="rId17" Type="http://schemas.openxmlformats.org/officeDocument/2006/relationships/hyperlink" Target="http://kayzen.az/blog/law/7844/m%C9%99hk%C9%99m%C9%99-hakimiyy%C9%99ti.html" TargetMode="External"/><Relationship Id="rId2" Type="http://schemas.openxmlformats.org/officeDocument/2006/relationships/numbering" Target="numbering.xml"/><Relationship Id="rId16" Type="http://schemas.openxmlformats.org/officeDocument/2006/relationships/hyperlink" Target="http://courts.gov.az/judicial_pow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wikipedia.org/wiki/Hakimiyy%C9%99t_b%C3%B6lg%C3%BCs%C3%BC" TargetMode="External"/><Relationship Id="rId5" Type="http://schemas.openxmlformats.org/officeDocument/2006/relationships/settings" Target="settings.xml"/><Relationship Id="rId15" Type="http://schemas.openxmlformats.org/officeDocument/2006/relationships/hyperlink" Target="http://kayzen.az/tag/qanunvericilik/" TargetMode="External"/><Relationship Id="rId10" Type="http://schemas.openxmlformats.org/officeDocument/2006/relationships/hyperlink" Target="http://etext.lib.virginia.edu/etcbin/toccer-new2?id=MonLaws.xml&amp;images=images/modeng&amp;data=/texts/english/modeng/parsed&amp;tag=public&amp;part=137&amp;division=div2" TargetMode="External"/><Relationship Id="rId19" Type="http://schemas.openxmlformats.org/officeDocument/2006/relationships/hyperlink" Target="http://www.azerbaijan.az/portal/StatePower/JudicialPower/judicialPower_a.html" TargetMode="External"/><Relationship Id="rId4" Type="http://schemas.microsoft.com/office/2007/relationships/stylesWithEffects" Target="stylesWithEffects.xml"/><Relationship Id="rId9" Type="http://schemas.openxmlformats.org/officeDocument/2006/relationships/hyperlink" Target="http://www.oxforddnb.com/view/article/16885" TargetMode="External"/><Relationship Id="rId14" Type="http://schemas.openxmlformats.org/officeDocument/2006/relationships/hyperlink" Target="http://www.azerbaijan.az/portal/StatePower/General/generalInfo_a.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dnb.com/view/article/16885" TargetMode="External"/><Relationship Id="rId1" Type="http://schemas.openxmlformats.org/officeDocument/2006/relationships/hyperlink" Target="http://etext.lib.virginia.edu/etcbin/toccer-new2?id=MonLaws.xml&amp;images=images/modeng&amp;data=/texts/english/modeng/parsed&amp;tag=public&amp;part=137&amp;division=d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979E-8E19-47A8-93A0-4B097625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12596</Words>
  <Characters>71800</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dc:creator>
  <cp:lastModifiedBy>USER</cp:lastModifiedBy>
  <cp:revision>2</cp:revision>
  <cp:lastPrinted>2014-05-30T07:44:00Z</cp:lastPrinted>
  <dcterms:created xsi:type="dcterms:W3CDTF">2018-07-10T10:38:00Z</dcterms:created>
  <dcterms:modified xsi:type="dcterms:W3CDTF">2018-07-10T10:38:00Z</dcterms:modified>
</cp:coreProperties>
</file>