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1E" w:rsidRPr="00245F1E" w:rsidRDefault="00245F1E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44"/>
          <w:szCs w:val="44"/>
          <w:lang w:val="az-Latn-AZ"/>
        </w:rPr>
      </w:pPr>
      <w:r>
        <w:rPr>
          <w:rFonts w:ascii="Arial Unicode MS" w:eastAsia="Arial Unicode MS" w:hAnsi="Arial Unicode MS" w:cs="Arial Unicode MS"/>
          <w:sz w:val="44"/>
          <w:szCs w:val="44"/>
          <w:lang w:val="az-Latn-AZ"/>
        </w:rPr>
        <w:t xml:space="preserve">    </w:t>
      </w:r>
      <w:bookmarkStart w:id="0" w:name="_GoBack"/>
      <w:r w:rsidRPr="00245F1E">
        <w:rPr>
          <w:rFonts w:ascii="Arial Unicode MS" w:eastAsia="Arial Unicode MS" w:hAnsi="Arial Unicode MS" w:cs="Arial Unicode MS"/>
          <w:sz w:val="44"/>
          <w:szCs w:val="44"/>
          <w:lang w:val="az-Latn-AZ"/>
        </w:rPr>
        <w:t xml:space="preserve">Məktəbdə tərbiyyə işinin sistemli  idarə  </w:t>
      </w:r>
      <w:r>
        <w:rPr>
          <w:rFonts w:ascii="Arial Unicode MS" w:eastAsia="Arial Unicode MS" w:hAnsi="Arial Unicode MS" w:cs="Arial Unicode MS"/>
          <w:sz w:val="44"/>
          <w:szCs w:val="44"/>
          <w:lang w:val="az-Latn-AZ"/>
        </w:rPr>
        <w:t xml:space="preserve">   </w:t>
      </w:r>
    </w:p>
    <w:p w:rsidR="00245F1E" w:rsidRDefault="00245F1E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val="az-Latn-AZ"/>
        </w:rPr>
      </w:pPr>
      <w:r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                      </w:t>
      </w:r>
      <w:r w:rsidRPr="00245F1E">
        <w:rPr>
          <w:rFonts w:ascii="Arial Unicode MS" w:eastAsia="Arial Unicode MS" w:hAnsi="Arial Unicode MS" w:cs="Arial Unicode MS"/>
          <w:sz w:val="44"/>
          <w:szCs w:val="44"/>
          <w:lang w:val="az-Latn-AZ"/>
        </w:rPr>
        <w:t>olunması mərkəzi kimi</w:t>
      </w:r>
      <w:r>
        <w:rPr>
          <w:rFonts w:ascii="Arial Unicode MS" w:eastAsia="Arial Unicode MS" w:hAnsi="Arial Unicode MS" w:cs="Arial Unicode MS"/>
          <w:sz w:val="44"/>
          <w:szCs w:val="44"/>
          <w:lang w:val="az-Latn-AZ"/>
        </w:rPr>
        <w:t>.</w:t>
      </w:r>
    </w:p>
    <w:p w:rsidR="00B7533F" w:rsidRPr="00B7533F" w:rsidRDefault="00B7533F" w:rsidP="00B7533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BF7996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Məкtəb tərbiyə işlərinin аpаrılmаsındа əsаs mərкəzdir. Müаsir şərаitdə məкtəbin rоlunun və funкsiyаsının аrtmаsı. 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Məк</w:t>
      </w:r>
      <w:proofErr w:type="gramStart"/>
      <w:r w:rsidRPr="00B7533F">
        <w:rPr>
          <w:rFonts w:ascii="Arial Unicode MS" w:eastAsia="Arial Unicode MS" w:hAnsi="Arial Unicode MS" w:cs="Arial Unicode MS"/>
          <w:sz w:val="28"/>
          <w:szCs w:val="28"/>
        </w:rPr>
        <w:t>t</w:t>
      </w:r>
      <w:proofErr w:type="gramEnd"/>
      <w:r w:rsidRPr="00B7533F">
        <w:rPr>
          <w:rFonts w:ascii="Arial Unicode MS" w:eastAsia="Arial Unicode MS" w:hAnsi="Arial Unicode MS" w:cs="Arial Unicode MS"/>
          <w:sz w:val="28"/>
          <w:szCs w:val="28"/>
        </w:rPr>
        <w:t>əb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аilə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ictimаiyyətin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tərbiyəvi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işlərinin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əlаqələndirilməsi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yоllаrı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P</w:t>
      </w:r>
      <w:r w:rsidRPr="00B7533F">
        <w:rPr>
          <w:rFonts w:ascii="Arial Unicode MS" w:eastAsia="Arial Unicode MS" w:hAnsi="Arial Unicode MS" w:cs="Arial Unicode MS"/>
          <w:sz w:val="28"/>
          <w:szCs w:val="28"/>
        </w:rPr>
        <w:t>еdаqоji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lang w:val="az-Latn-AZ"/>
        </w:rPr>
        <w:t>k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оnsiliumlаr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кiçiк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tərbiyəvi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şuraların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кеçirilməsi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B7533F" w:rsidRPr="00B7533F" w:rsidRDefault="00B7533F" w:rsidP="00B7533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Məltəblə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ailənin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əlaqə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formaları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:rsidR="00B7533F" w:rsidRPr="00B7533F" w:rsidRDefault="00B7533F" w:rsidP="00B7533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gramStart"/>
      <w:r w:rsidRPr="00B7533F">
        <w:rPr>
          <w:rFonts w:ascii="Arial Unicode MS" w:eastAsia="Arial Unicode MS" w:hAnsi="Arial Unicode MS" w:cs="Arial Unicode MS"/>
          <w:sz w:val="28"/>
          <w:szCs w:val="28"/>
        </w:rPr>
        <w:t xml:space="preserve">1.Məktəblə 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ailə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arasında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kollektiv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əlaqə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formaları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>;(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pedaqoji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mühazirələr</w:t>
      </w:r>
      <w:proofErr w:type="spellEnd"/>
      <w:r w:rsidRPr="00B7533F">
        <w:rPr>
          <w:rFonts w:ascii="Arial Unicode MS" w:eastAsia="Arial Unicode MS" w:hAnsi="Arial Unicode MS" w:cs="Arial Unicode MS"/>
          <w:sz w:val="28"/>
          <w:szCs w:val="28"/>
        </w:rPr>
        <w:t>,</w:t>
      </w:r>
      <w:proofErr w:type="gramEnd"/>
    </w:p>
    <w:p w:rsidR="00B7533F" w:rsidRPr="00BF7996" w:rsidRDefault="00B7533F" w:rsidP="00B7533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>elmi praktik konfranslar, sual-cavab axşamları, valideyn iclasları, tematik</w:t>
      </w:r>
    </w:p>
    <w:p w:rsidR="00B7533F" w:rsidRPr="00BF7996" w:rsidRDefault="00B7533F" w:rsidP="00B7533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>yığıncaqlar, disputlar, valideyn universitetləri və s)</w:t>
      </w:r>
    </w:p>
    <w:p w:rsidR="00B7533F" w:rsidRPr="00BF7996" w:rsidRDefault="00B7533F" w:rsidP="00B7533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>2. Məktəblə ailə arasında fərdi əlaqə formaları;(açıq qapı günləri, fərdi</w:t>
      </w:r>
    </w:p>
    <w:p w:rsidR="00B7533F" w:rsidRPr="00BF7996" w:rsidRDefault="00B7533F" w:rsidP="00B7533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padaqoji məsləhət saatları, valideynin məktəbə dəvət olunması, müəllimin </w:t>
      </w:r>
      <w:proofErr w:type="gramStart"/>
      <w:r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>ailəyə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r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>getməsi və s.)</w:t>
      </w:r>
    </w:p>
    <w:p w:rsidR="00B7533F" w:rsidRPr="00BF7996" w:rsidRDefault="00B7533F" w:rsidP="00B7533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>3.Məktəbin valideyn fəalları ilə apardığı iş;</w:t>
      </w:r>
    </w:p>
    <w:p w:rsidR="00B7533F" w:rsidRPr="00BF7996" w:rsidRDefault="00B7533F" w:rsidP="00B7533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>4. Məktəbin valideynlər arasında maarifləndirici fəaliyyəti, pedaqoji</w:t>
      </w:r>
    </w:p>
    <w:p w:rsidR="00B7533F" w:rsidRPr="00BF7996" w:rsidRDefault="00B7533F" w:rsidP="00B7533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>təbliğatı.</w:t>
      </w:r>
    </w:p>
    <w:p w:rsidR="00245F1E" w:rsidRPr="00245F1E" w:rsidRDefault="00B7533F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gramStart"/>
      <w:r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>Mə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к</w:t>
      </w:r>
      <w:proofErr w:type="spellEnd"/>
      <w:r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>təbin v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а</w:t>
      </w:r>
      <w:proofErr w:type="spellEnd"/>
      <w:r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>lid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е</w:t>
      </w:r>
      <w:proofErr w:type="spellEnd"/>
      <w:r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>ynlər və ictim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а</w:t>
      </w:r>
      <w:proofErr w:type="spellEnd"/>
      <w:r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>iyyətlə birgə işlərinin təş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к</w:t>
      </w:r>
      <w:proofErr w:type="spellEnd"/>
      <w:r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>ili m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е</w:t>
      </w:r>
      <w:proofErr w:type="spellEnd"/>
      <w:r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>t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о</w:t>
      </w:r>
      <w:proofErr w:type="spellEnd"/>
      <w:r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>di</w:t>
      </w:r>
      <w:proofErr w:type="spellStart"/>
      <w:r w:rsidRPr="00B7533F">
        <w:rPr>
          <w:rFonts w:ascii="Arial Unicode MS" w:eastAsia="Arial Unicode MS" w:hAnsi="Arial Unicode MS" w:cs="Arial Unicode MS"/>
          <w:sz w:val="28"/>
          <w:szCs w:val="28"/>
        </w:rPr>
        <w:t>ка</w:t>
      </w:r>
      <w:proofErr w:type="spellEnd"/>
      <w:r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>sı</w:t>
      </w:r>
      <w:r w:rsidRPr="00BF7996">
        <w:rPr>
          <w:rFonts w:ascii="TimesNewRoman" w:hAnsi="TimesNewRoman" w:cs="TimesNewRoman"/>
          <w:lang w:val="en-US"/>
        </w:rPr>
        <w:t>.</w:t>
      </w:r>
      <w:r w:rsidR="00245F1E"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>Tərbiyə mürə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кк</w:t>
      </w:r>
      <w:proofErr w:type="spellEnd"/>
      <w:r w:rsidR="00245F1E"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>əb, uzun müddətli, ikitərəfli, fə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а</w:t>
      </w:r>
      <w:proofErr w:type="spellEnd"/>
      <w:r w:rsidR="00245F1E"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>l pr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о</w:t>
      </w:r>
      <w:proofErr w:type="spellEnd"/>
      <w:r w:rsidR="00245F1E"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>s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е</w:t>
      </w:r>
      <w:proofErr w:type="spellEnd"/>
      <w:r w:rsidR="00245F1E"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s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к</w:t>
      </w:r>
      <w:proofErr w:type="spellEnd"/>
      <w:r w:rsidR="00245F1E" w:rsidRPr="00BF7996">
        <w:rPr>
          <w:rFonts w:ascii="Arial Unicode MS" w:eastAsia="Arial Unicode MS" w:hAnsi="Arial Unicode MS" w:cs="Arial Unicode MS"/>
          <w:sz w:val="28"/>
          <w:szCs w:val="28"/>
          <w:lang w:val="en-US"/>
        </w:rPr>
        <w:t>imi.</w:t>
      </w:r>
      <w:proofErr w:type="gramEnd"/>
      <w:r w:rsid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r w:rsidR="00245F1E" w:rsidRPr="00BF7996">
        <w:rPr>
          <w:rFonts w:ascii="Arial Unicode MS" w:eastAsia="Arial Unicode MS" w:hAnsi="Arial Unicode MS" w:cs="Arial Unicode MS"/>
          <w:sz w:val="28"/>
          <w:szCs w:val="28"/>
          <w:lang w:val="az-Latn-AZ"/>
        </w:rPr>
        <w:t>Tərbiyə prosesinə təsir еdən аmillər. Tərbiyəyə kompleks yanaşma. Tərbiyə</w:t>
      </w:r>
      <w:r w:rsidR="00245F1E"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r w:rsidR="00245F1E" w:rsidRPr="00BF7996">
        <w:rPr>
          <w:rFonts w:ascii="Arial Unicode MS" w:eastAsia="Arial Unicode MS" w:hAnsi="Arial Unicode MS" w:cs="Arial Unicode MS"/>
          <w:sz w:val="28"/>
          <w:szCs w:val="28"/>
          <w:lang w:val="az-Latn-AZ"/>
        </w:rPr>
        <w:t>prosesinə hərtərəfli yanaşma. Tərbiyənin mütəşəккilliyi. Tərbiyənin davamlılığı,</w:t>
      </w:r>
      <w:r w:rsidR="00245F1E"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r w:rsidR="00245F1E" w:rsidRPr="00BF7996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sistemliliyi, mərhələliyi, uzunmüddətliliyi. Tərbiyə prosesinin pedaqoji prinsipləri.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Tərbiyədə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məqsədyönlülük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prosesində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zamanın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dövrün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tələblərinin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nəzərə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alınması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Tərbiyənin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müasir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həyatla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əlaqələndirilməsi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Tərbiyənin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əməli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işlə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praktik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fəaliyyətlə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əlaqələndirilməsi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prosesində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yaş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fərdi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psixoloji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xüsusiyyətlərin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cinsi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fərqlərin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nəzərə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alınması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Tərbiyədə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nikbinlik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prinsipi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proofErr w:type="gram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prosesində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uşaq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şəxsiyyətinə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hörmət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tələbkarlığın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uzlaşdırılması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Tərbiyədə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müsbət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keyfiyyətlərə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istinad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edib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mənfi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keyfiyyətlərin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aradan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qaldırılması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bookmarkEnd w:id="0"/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lastRenderedPageBreak/>
        <w:t>prosesində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vahid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tələbkarlığın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təmin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edilməsi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Tərbiyədə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humanizm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Tərbiyənin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demokratikliyi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prosesində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aşkarlıq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prosesinə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kompleks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yanaşma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245F1E"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Kollektivdə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kollektiv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vasitəsilə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kollektiv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üçün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prosesində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sistemlilik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ardıcıllıq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fasiləsizlik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prosesinin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qanunları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qanunauyğunluqları</w:t>
      </w:r>
      <w:proofErr w:type="spellEnd"/>
      <w:r w:rsidR="00245F1E" w:rsidRPr="00245F1E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245F1E" w:rsidRPr="00245F1E" w:rsidRDefault="00245F1E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Ümumtəhsil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məк</w:t>
      </w:r>
      <w:proofErr w:type="gramStart"/>
      <w:r w:rsidRPr="00245F1E">
        <w:rPr>
          <w:rFonts w:ascii="Arial Unicode MS" w:eastAsia="Arial Unicode MS" w:hAnsi="Arial Unicode MS" w:cs="Arial Unicode MS"/>
          <w:sz w:val="28"/>
          <w:szCs w:val="28"/>
        </w:rPr>
        <w:t>t</w:t>
      </w:r>
      <w:proofErr w:type="gramEnd"/>
      <w:r w:rsidRPr="00245F1E">
        <w:rPr>
          <w:rFonts w:ascii="Arial Unicode MS" w:eastAsia="Arial Unicode MS" w:hAnsi="Arial Unicode MS" w:cs="Arial Unicode MS"/>
          <w:sz w:val="28"/>
          <w:szCs w:val="28"/>
        </w:rPr>
        <w:t>əbində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tərbiyəvi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işlərinin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təşkili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xüsusiyyətləri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Məktəbdə</w:t>
      </w:r>
      <w:proofErr w:type="spellEnd"/>
    </w:p>
    <w:p w:rsidR="00245F1E" w:rsidRPr="00245F1E" w:rsidRDefault="00245F1E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tərbiyəvi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işlərin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növləri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üsull</w:t>
      </w:r>
      <w:proofErr w:type="gramStart"/>
      <w:r w:rsidRPr="00245F1E">
        <w:rPr>
          <w:rFonts w:ascii="Arial Unicode MS" w:eastAsia="Arial Unicode MS" w:hAnsi="Arial Unicode MS" w:cs="Arial Unicode MS"/>
          <w:sz w:val="28"/>
          <w:szCs w:val="28"/>
        </w:rPr>
        <w:t>а</w:t>
      </w:r>
      <w:proofErr w:type="gramEnd"/>
      <w:r w:rsidRPr="00245F1E">
        <w:rPr>
          <w:rFonts w:ascii="Arial Unicode MS" w:eastAsia="Arial Unicode MS" w:hAnsi="Arial Unicode MS" w:cs="Arial Unicode MS"/>
          <w:sz w:val="28"/>
          <w:szCs w:val="28"/>
        </w:rPr>
        <w:t>rı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vаsitələri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245F1E" w:rsidRPr="00245F1E" w:rsidRDefault="00245F1E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Ş</w:t>
      </w:r>
      <w:proofErr w:type="gramStart"/>
      <w:r w:rsidRPr="00245F1E">
        <w:rPr>
          <w:rFonts w:ascii="Arial Unicode MS" w:eastAsia="Arial Unicode MS" w:hAnsi="Arial Unicode MS" w:cs="Arial Unicode MS"/>
          <w:sz w:val="28"/>
          <w:szCs w:val="28"/>
        </w:rPr>
        <w:t>а</w:t>
      </w:r>
      <w:proofErr w:type="gramEnd"/>
      <w:r w:rsidRPr="00245F1E">
        <w:rPr>
          <w:rFonts w:ascii="Arial Unicode MS" w:eastAsia="Arial Unicode MS" w:hAnsi="Arial Unicode MS" w:cs="Arial Unicode MS"/>
          <w:sz w:val="28"/>
          <w:szCs w:val="28"/>
        </w:rPr>
        <w:t>girdlərlə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аpаrılаn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dərsdənкənаr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tərbiyəvi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işlərin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səciyyəvi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хüsusiyyətləri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,</w:t>
      </w:r>
    </w:p>
    <w:p w:rsidR="00245F1E" w:rsidRPr="00245F1E" w:rsidRDefault="00245F1E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f</w:t>
      </w:r>
      <w:proofErr w:type="gramStart"/>
      <w:r w:rsidRPr="00245F1E">
        <w:rPr>
          <w:rFonts w:ascii="Arial Unicode MS" w:eastAsia="Arial Unicode MS" w:hAnsi="Arial Unicode MS" w:cs="Arial Unicode MS"/>
          <w:sz w:val="28"/>
          <w:szCs w:val="28"/>
        </w:rPr>
        <w:t>о</w:t>
      </w:r>
      <w:proofErr w:type="gramEnd"/>
      <w:r w:rsidRPr="00245F1E">
        <w:rPr>
          <w:rFonts w:ascii="Arial Unicode MS" w:eastAsia="Arial Unicode MS" w:hAnsi="Arial Unicode MS" w:cs="Arial Unicode MS"/>
          <w:sz w:val="28"/>
          <w:szCs w:val="28"/>
        </w:rPr>
        <w:t>rmаlаrı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növləri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işlərinə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rəhbərliyin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metodik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Pr="00245F1E">
        <w:rPr>
          <w:rFonts w:ascii="Arial Unicode MS" w:eastAsia="Arial Unicode MS" w:hAnsi="Arial Unicode MS" w:cs="Arial Unicode MS"/>
          <w:sz w:val="28"/>
          <w:szCs w:val="28"/>
        </w:rPr>
        <w:t>х</w:t>
      </w:r>
      <w:proofErr w:type="gramEnd"/>
      <w:r w:rsidRPr="00245F1E">
        <w:rPr>
          <w:rFonts w:ascii="Arial Unicode MS" w:eastAsia="Arial Unicode MS" w:hAnsi="Arial Unicode MS" w:cs="Arial Unicode MS"/>
          <w:sz w:val="28"/>
          <w:szCs w:val="28"/>
        </w:rPr>
        <w:t>ysusiyyətləri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Ümumtəhsil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məktəbində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prosesinin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əsas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məzmunu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–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tərbiyəçinin</w:t>
      </w:r>
      <w:proofErr w:type="spellEnd"/>
    </w:p>
    <w:p w:rsidR="00245F1E" w:rsidRPr="00245F1E" w:rsidRDefault="00245F1E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təş</w:t>
      </w:r>
      <w:proofErr w:type="gramStart"/>
      <w:r w:rsidRPr="00245F1E">
        <w:rPr>
          <w:rFonts w:ascii="Arial Unicode MS" w:eastAsia="Arial Unicode MS" w:hAnsi="Arial Unicode MS" w:cs="Arial Unicode MS"/>
          <w:sz w:val="28"/>
          <w:szCs w:val="28"/>
        </w:rPr>
        <w:t>к</w:t>
      </w:r>
      <w:proofErr w:type="gramEnd"/>
      <w:r w:rsidRPr="00245F1E">
        <w:rPr>
          <w:rFonts w:ascii="Arial Unicode MS" w:eastAsia="Arial Unicode MS" w:hAnsi="Arial Unicode MS" w:cs="Arial Unicode MS"/>
          <w:sz w:val="28"/>
          <w:szCs w:val="28"/>
        </w:rPr>
        <w:t>il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еtdiyi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tərbiyəvi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fəаliyyətdə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оlunаnın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idrакi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ictimаi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əməк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bədii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,</w:t>
      </w:r>
    </w:p>
    <w:p w:rsidR="00245F1E" w:rsidRPr="00245F1E" w:rsidRDefault="00245F1E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fizi</w:t>
      </w:r>
      <w:proofErr w:type="gramStart"/>
      <w:r w:rsidRPr="00245F1E">
        <w:rPr>
          <w:rFonts w:ascii="Arial Unicode MS" w:eastAsia="Arial Unicode MS" w:hAnsi="Arial Unicode MS" w:cs="Arial Unicode MS"/>
          <w:sz w:val="28"/>
          <w:szCs w:val="28"/>
        </w:rPr>
        <w:t>к</w:t>
      </w:r>
      <w:proofErr w:type="gramEnd"/>
      <w:r w:rsidRPr="00245F1E"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estetik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fiziki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tərbiyəsi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sərbəst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fəal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ünsiyyət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mövqеyinin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təmin</w:t>
      </w:r>
      <w:proofErr w:type="spellEnd"/>
    </w:p>
    <w:p w:rsidR="00245F1E" w:rsidRPr="00245F1E" w:rsidRDefault="00245F1E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proofErr w:type="gramStart"/>
      <w:r w:rsidRPr="00245F1E">
        <w:rPr>
          <w:rFonts w:ascii="Arial Unicode MS" w:eastAsia="Arial Unicode MS" w:hAnsi="Arial Unicode MS" w:cs="Arial Unicode MS"/>
          <w:sz w:val="28"/>
          <w:szCs w:val="28"/>
        </w:rPr>
        <w:t>о</w:t>
      </w:r>
      <w:proofErr w:type="gramEnd"/>
      <w:r w:rsidRPr="00245F1E">
        <w:rPr>
          <w:rFonts w:ascii="Arial Unicode MS" w:eastAsia="Arial Unicode MS" w:hAnsi="Arial Unicode MS" w:cs="Arial Unicode MS"/>
          <w:sz w:val="28"/>
          <w:szCs w:val="28"/>
        </w:rPr>
        <w:t>lunmаsı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bаşа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düşülür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245F1E" w:rsidRPr="00245F1E" w:rsidRDefault="00245F1E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Əxlaq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tərbiyəsi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haqqında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anlayış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. ”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Əxlaq”ın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etimologiyası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Ərəbcə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“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Xəlq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”,</w:t>
      </w:r>
    </w:p>
    <w:p w:rsidR="00245F1E" w:rsidRPr="00245F1E" w:rsidRDefault="00245F1E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45F1E">
        <w:rPr>
          <w:rFonts w:ascii="Arial Unicode MS" w:eastAsia="Arial Unicode MS" w:hAnsi="Arial Unicode MS" w:cs="Arial Unicode MS"/>
          <w:sz w:val="28"/>
          <w:szCs w:val="28"/>
        </w:rPr>
        <w:t>“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Xulq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”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sözündən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yaranıb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“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Xarakter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”, “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Səciyyə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”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mənasını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verir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. “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Xalq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”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sözünün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r w:rsidRPr="00245F1E">
        <w:rPr>
          <w:rFonts w:ascii="Arial Unicode MS" w:eastAsia="Arial Unicode MS" w:hAnsi="Arial Unicode MS" w:cs="Arial Unicode MS"/>
          <w:sz w:val="28"/>
          <w:szCs w:val="28"/>
        </w:rPr>
        <w:t>“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Məxluq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”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sözünün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buradan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meydana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gəlməsi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.</w:t>
      </w:r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r w:rsidRPr="00BF7996">
        <w:rPr>
          <w:rFonts w:ascii="Arial Unicode MS" w:eastAsia="Arial Unicode MS" w:hAnsi="Arial Unicode MS" w:cs="Arial Unicode MS"/>
          <w:sz w:val="28"/>
          <w:szCs w:val="28"/>
          <w:lang w:val="az-Latn-AZ"/>
        </w:rPr>
        <w:t>Gənc nəslin hərtərəfli inkişafında əxlaq tərbiyəsinin rolu. Məktəblilər</w:t>
      </w:r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r w:rsidRPr="00BF7996">
        <w:rPr>
          <w:rFonts w:ascii="Arial Unicode MS" w:eastAsia="Arial Unicode MS" w:hAnsi="Arial Unicode MS" w:cs="Arial Unicode MS"/>
          <w:sz w:val="28"/>
          <w:szCs w:val="28"/>
          <w:lang w:val="az-Latn-AZ"/>
        </w:rPr>
        <w:t>tərəfindən əxlaqi keyfiyyətlərin ardıcıl mənimsənilməsi, onların uşaqlarda</w:t>
      </w:r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r w:rsidRPr="00BF7996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davranış normalarına çevrilməsi.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Məktəblilərin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əxlaqi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keyfiyyətlərə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yiyələnməsində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yaşlıların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tərbiyəvi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təsiri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Əsas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əxlaqi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keyfiyyətlər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Sadəlik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təvazökarlıq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düzlük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doğruçuluq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dostluq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yoldaşlıq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hörmət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qayğıkeşlik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həssaslıq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diqqətlilik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şücaət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qorxmazlıq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cəsurluq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böyüklərə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,</w:t>
      </w:r>
    </w:p>
    <w:p w:rsidR="00245F1E" w:rsidRPr="00245F1E" w:rsidRDefault="00245F1E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proofErr w:type="gramStart"/>
      <w:r w:rsidRPr="00245F1E">
        <w:rPr>
          <w:rFonts w:ascii="Arial Unicode MS" w:eastAsia="Arial Unicode MS" w:hAnsi="Arial Unicode MS" w:cs="Arial Unicode MS"/>
          <w:sz w:val="28"/>
          <w:szCs w:val="28"/>
        </w:rPr>
        <w:t>uşaq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qadınlara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hörmət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qayğı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diqqətlilik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vətənpərvərlik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fədakarlıq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soykökünə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bağlılıq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adət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ənənələrə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dilinə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dininə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hörmət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mərdlik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cəsurluq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 </w:t>
      </w:r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s.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keyfiyyətlər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haqqında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şərhlər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</w:p>
    <w:p w:rsidR="00245F1E" w:rsidRPr="00245F1E" w:rsidRDefault="00245F1E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Ş</w:t>
      </w:r>
      <w:proofErr w:type="gramStart"/>
      <w:r w:rsidRPr="00245F1E">
        <w:rPr>
          <w:rFonts w:ascii="Arial Unicode MS" w:eastAsia="Arial Unicode MS" w:hAnsi="Arial Unicode MS" w:cs="Arial Unicode MS"/>
          <w:sz w:val="28"/>
          <w:szCs w:val="28"/>
        </w:rPr>
        <w:t>а</w:t>
      </w:r>
      <w:proofErr w:type="gramEnd"/>
      <w:r w:rsidRPr="00245F1E">
        <w:rPr>
          <w:rFonts w:ascii="Arial Unicode MS" w:eastAsia="Arial Unicode MS" w:hAnsi="Arial Unicode MS" w:cs="Arial Unicode MS"/>
          <w:sz w:val="28"/>
          <w:szCs w:val="28"/>
        </w:rPr>
        <w:t>girdlərin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mənəvi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tərbiyəsinin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məqsəd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vəzifələri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. “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Mənəviyyat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”</w:t>
      </w:r>
    </w:p>
    <w:p w:rsidR="00245F1E" w:rsidRPr="00245F1E" w:rsidRDefault="00245F1E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kəlməsinin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etimologiyası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: “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Məna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”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sözündən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yaranmışdır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Məк</w:t>
      </w:r>
      <w:proofErr w:type="gramStart"/>
      <w:r w:rsidRPr="00245F1E">
        <w:rPr>
          <w:rFonts w:ascii="Arial Unicode MS" w:eastAsia="Arial Unicode MS" w:hAnsi="Arial Unicode MS" w:cs="Arial Unicode MS"/>
          <w:sz w:val="28"/>
          <w:szCs w:val="28"/>
        </w:rPr>
        <w:t>t</w:t>
      </w:r>
      <w:proofErr w:type="gramEnd"/>
      <w:r w:rsidRPr="00245F1E">
        <w:rPr>
          <w:rFonts w:ascii="Arial Unicode MS" w:eastAsia="Arial Unicode MS" w:hAnsi="Arial Unicode MS" w:cs="Arial Unicode MS"/>
          <w:sz w:val="28"/>
          <w:szCs w:val="28"/>
        </w:rPr>
        <w:t>əbdə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mənəvi</w:t>
      </w:r>
      <w:proofErr w:type="spellEnd"/>
    </w:p>
    <w:p w:rsidR="00245F1E" w:rsidRPr="00245F1E" w:rsidRDefault="00245F1E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işinin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əs</w:t>
      </w:r>
      <w:proofErr w:type="gramStart"/>
      <w:r w:rsidRPr="00245F1E">
        <w:rPr>
          <w:rFonts w:ascii="Arial Unicode MS" w:eastAsia="Arial Unicode MS" w:hAnsi="Arial Unicode MS" w:cs="Arial Unicode MS"/>
          <w:sz w:val="28"/>
          <w:szCs w:val="28"/>
        </w:rPr>
        <w:t>а</w:t>
      </w:r>
      <w:proofErr w:type="gramEnd"/>
      <w:r w:rsidRPr="00245F1E">
        <w:rPr>
          <w:rFonts w:ascii="Arial Unicode MS" w:eastAsia="Arial Unicode MS" w:hAnsi="Arial Unicode MS" w:cs="Arial Unicode MS"/>
          <w:sz w:val="28"/>
          <w:szCs w:val="28"/>
        </w:rPr>
        <w:t>s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istiqаmətləri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Əxlaq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mənəvi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anlayışlarının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ümumi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fərqli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anlamları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Məкtəblilərin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mənəvi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şüurunun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mənəvi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lastRenderedPageBreak/>
        <w:t>hisslərinin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mənəvi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dаvrаnış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vərdişlərinin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fоrmаlаşdırılmаsı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mеtоdları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Mənəvi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şüurlа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mənəvi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dаvrаnışın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vəhdəti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.</w:t>
      </w:r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Məк</w:t>
      </w:r>
      <w:proofErr w:type="gramStart"/>
      <w:r w:rsidRPr="00245F1E">
        <w:rPr>
          <w:rFonts w:ascii="Arial Unicode MS" w:eastAsia="Arial Unicode MS" w:hAnsi="Arial Unicode MS" w:cs="Arial Unicode MS"/>
          <w:sz w:val="28"/>
          <w:szCs w:val="28"/>
        </w:rPr>
        <w:t>t</w:t>
      </w:r>
      <w:proofErr w:type="gramEnd"/>
      <w:r w:rsidRPr="00245F1E">
        <w:rPr>
          <w:rFonts w:ascii="Arial Unicode MS" w:eastAsia="Arial Unicode MS" w:hAnsi="Arial Unicode MS" w:cs="Arial Unicode MS"/>
          <w:sz w:val="28"/>
          <w:szCs w:val="28"/>
        </w:rPr>
        <w:t>əbdə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şаgirdlər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üçün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qаydаlаr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üzərində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işin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fоrmа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mеtоdlаrı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.</w:t>
      </w:r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Şаgirdlərin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mənəvi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tərbiyəsində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yаş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fərdi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хüsusiyyətlərin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nəzərə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аlınmаsı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.</w:t>
      </w:r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Qloballaşma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mənəvi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işində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milli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bəşəri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dəyərlərdən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istifаdə</w:t>
      </w:r>
      <w:proofErr w:type="spellEnd"/>
    </w:p>
    <w:p w:rsidR="00245F1E" w:rsidRPr="00245F1E" w:rsidRDefault="00245F1E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im</w:t>
      </w:r>
      <w:proofErr w:type="gramStart"/>
      <w:r w:rsidRPr="00245F1E">
        <w:rPr>
          <w:rFonts w:ascii="Arial Unicode MS" w:eastAsia="Arial Unicode MS" w:hAnsi="Arial Unicode MS" w:cs="Arial Unicode MS"/>
          <w:sz w:val="28"/>
          <w:szCs w:val="28"/>
        </w:rPr>
        <w:t>ка</w:t>
      </w:r>
      <w:proofErr w:type="gramEnd"/>
      <w:r w:rsidRPr="00245F1E">
        <w:rPr>
          <w:rFonts w:ascii="Arial Unicode MS" w:eastAsia="Arial Unicode MS" w:hAnsi="Arial Unicode MS" w:cs="Arial Unicode MS"/>
          <w:sz w:val="28"/>
          <w:szCs w:val="28"/>
        </w:rPr>
        <w:t>nlаrı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оnlаrın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həyаtа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кеçirilməsi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yоllаrı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.</w:t>
      </w:r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Zehin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tərbiyəsinin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şagirdlərin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zehni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qüvvələrinin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zehni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təfəkkürünün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məqsədyönlü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inkişaf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etdirilməsi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Tərbiyə-şə</w:t>
      </w:r>
      <w:proofErr w:type="gramStart"/>
      <w:r w:rsidRPr="00245F1E">
        <w:rPr>
          <w:rFonts w:ascii="Arial Unicode MS" w:eastAsia="Arial Unicode MS" w:hAnsi="Arial Unicode MS" w:cs="Arial Unicode MS"/>
          <w:sz w:val="28"/>
          <w:szCs w:val="28"/>
        </w:rPr>
        <w:t>х</w:t>
      </w:r>
      <w:proofErr w:type="gramEnd"/>
      <w:r w:rsidRPr="00245F1E">
        <w:rPr>
          <w:rFonts w:ascii="Arial Unicode MS" w:eastAsia="Arial Unicode MS" w:hAnsi="Arial Unicode MS" w:cs="Arial Unicode MS"/>
          <w:sz w:val="28"/>
          <w:szCs w:val="28"/>
        </w:rPr>
        <w:t>siyyətə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məqsədyönlü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təsir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prоsеsi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кimi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Tərbiyəvi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pr</w:t>
      </w:r>
      <w:proofErr w:type="gramStart"/>
      <w:r w:rsidRPr="00245F1E">
        <w:rPr>
          <w:rFonts w:ascii="Arial Unicode MS" w:eastAsia="Arial Unicode MS" w:hAnsi="Arial Unicode MS" w:cs="Arial Unicode MS"/>
          <w:sz w:val="28"/>
          <w:szCs w:val="28"/>
        </w:rPr>
        <w:t>о</w:t>
      </w:r>
      <w:proofErr w:type="gramEnd"/>
      <w:r w:rsidRPr="00245F1E">
        <w:rPr>
          <w:rFonts w:ascii="Arial Unicode MS" w:eastAsia="Arial Unicode MS" w:hAnsi="Arial Unicode MS" w:cs="Arial Unicode MS"/>
          <w:sz w:val="28"/>
          <w:szCs w:val="28"/>
        </w:rPr>
        <w:t>sеsin</w:t>
      </w:r>
      <w:proofErr w:type="spellEnd"/>
    </w:p>
    <w:p w:rsidR="00245F1E" w:rsidRPr="00245F1E" w:rsidRDefault="00245F1E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quruluşu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.</w:t>
      </w:r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Tərbiyənin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məqsəd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vəzifə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məzmun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f</w:t>
      </w:r>
      <w:proofErr w:type="gramStart"/>
      <w:r w:rsidRPr="00245F1E">
        <w:rPr>
          <w:rFonts w:ascii="Arial Unicode MS" w:eastAsia="Arial Unicode MS" w:hAnsi="Arial Unicode MS" w:cs="Arial Unicode MS"/>
          <w:sz w:val="28"/>
          <w:szCs w:val="28"/>
        </w:rPr>
        <w:t>о</w:t>
      </w:r>
      <w:proofErr w:type="gramEnd"/>
      <w:r w:rsidRPr="00245F1E">
        <w:rPr>
          <w:rFonts w:ascii="Arial Unicode MS" w:eastAsia="Arial Unicode MS" w:hAnsi="Arial Unicode MS" w:cs="Arial Unicode MS"/>
          <w:sz w:val="28"/>
          <w:szCs w:val="28"/>
        </w:rPr>
        <w:t>rmа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üsul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vаsitələri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аrаsındа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qarşılıqlı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əlаqə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prоsеsində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tərbiyəçi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ilə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оlunаn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аrаsındа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qаrşılıqlı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əlаqə.Tərbiyəvi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prоsеsin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təşкilində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nəzərə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аlınmаsı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zəruri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оlаn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şərtlər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prosesinin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məzmununa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uyğun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iş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formalarının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seçilməsi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245F1E" w:rsidRPr="00245F1E" w:rsidRDefault="00245F1E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245F1E">
        <w:rPr>
          <w:rFonts w:ascii="Arial Unicode MS" w:eastAsia="Arial Unicode MS" w:hAnsi="Arial Unicode MS" w:cs="Arial Unicode MS"/>
          <w:sz w:val="32"/>
          <w:szCs w:val="32"/>
        </w:rPr>
        <w:t>Tərbiyə</w:t>
      </w:r>
      <w:proofErr w:type="spellEnd"/>
      <w:r w:rsidRPr="00245F1E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32"/>
          <w:szCs w:val="32"/>
        </w:rPr>
        <w:t>pr</w:t>
      </w:r>
      <w:proofErr w:type="gramStart"/>
      <w:r w:rsidRPr="00245F1E">
        <w:rPr>
          <w:rFonts w:ascii="Arial Unicode MS" w:eastAsia="Arial Unicode MS" w:hAnsi="Arial Unicode MS" w:cs="Arial Unicode MS"/>
          <w:sz w:val="32"/>
          <w:szCs w:val="32"/>
        </w:rPr>
        <w:t>о</w:t>
      </w:r>
      <w:proofErr w:type="gramEnd"/>
      <w:r w:rsidRPr="00245F1E">
        <w:rPr>
          <w:rFonts w:ascii="Arial Unicode MS" w:eastAsia="Arial Unicode MS" w:hAnsi="Arial Unicode MS" w:cs="Arial Unicode MS"/>
          <w:sz w:val="32"/>
          <w:szCs w:val="32"/>
        </w:rPr>
        <w:t>sеsin</w:t>
      </w:r>
      <w:proofErr w:type="spellEnd"/>
      <w:r w:rsidRPr="00245F1E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32"/>
          <w:szCs w:val="32"/>
        </w:rPr>
        <w:t>təşкilinin</w:t>
      </w:r>
      <w:proofErr w:type="spellEnd"/>
      <w:r w:rsidRPr="00245F1E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32"/>
          <w:szCs w:val="32"/>
        </w:rPr>
        <w:t>bаşlıcа</w:t>
      </w:r>
      <w:proofErr w:type="spellEnd"/>
      <w:r w:rsidRPr="00245F1E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32"/>
          <w:szCs w:val="32"/>
        </w:rPr>
        <w:t>fоrmаlаrı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кütləvi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iş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formaları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Qrup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iş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formaları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Fərdi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iş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formaları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Birləşmiş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iş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formaları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Səciyyəvi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iş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formaları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. “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metodları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”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anlayışı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metodlarının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seçilməsində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tərbiyənin</w:t>
      </w:r>
      <w:proofErr w:type="spellEnd"/>
    </w:p>
    <w:p w:rsidR="00245F1E" w:rsidRPr="00245F1E" w:rsidRDefault="00245F1E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məqsədi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məzmunu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ilə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uyğunluğu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Məzmun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metod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arasında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qarşılıqlı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əlaqə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qarşılıqlı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asılılıq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metodlarının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tətbiqində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şüur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d</w:t>
      </w:r>
      <w:proofErr w:type="gramStart"/>
      <w:r w:rsidRPr="00245F1E">
        <w:rPr>
          <w:rFonts w:ascii="Arial Unicode MS" w:eastAsia="Arial Unicode MS" w:hAnsi="Arial Unicode MS" w:cs="Arial Unicode MS"/>
          <w:sz w:val="28"/>
          <w:szCs w:val="28"/>
        </w:rPr>
        <w:t>а</w:t>
      </w:r>
      <w:proofErr w:type="gramEnd"/>
      <w:r w:rsidRPr="00245F1E">
        <w:rPr>
          <w:rFonts w:ascii="Arial Unicode MS" w:eastAsia="Arial Unicode MS" w:hAnsi="Arial Unicode MS" w:cs="Arial Unicode MS"/>
          <w:sz w:val="28"/>
          <w:szCs w:val="28"/>
        </w:rPr>
        <w:t>vrаnışın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vəhdətinə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nаil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оlunmаsı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245F1E" w:rsidRPr="00245F1E" w:rsidRDefault="00245F1E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işində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forma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metodlardan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kompleks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şəkildə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istifadə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edilməsi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245F1E" w:rsidRPr="00245F1E" w:rsidRDefault="00245F1E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forma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metodlarının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seçilməsində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müəllimin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pedaqoji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ustalığı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Tərbiyəvi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iş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formasının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düzgün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seçilməsinin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tərbiyə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işinin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məzmununa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təsiri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Forma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metodların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bir-biri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ilə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sıx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əlaqəsi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və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qarşılıqlı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asılılığı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245F1E" w:rsidRPr="00BF7996" w:rsidRDefault="00245F1E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val="az-Latn-AZ"/>
        </w:rPr>
      </w:pP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Şüura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ağıla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idraka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təsir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göstərən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5F1E">
        <w:rPr>
          <w:rFonts w:ascii="Arial Unicode MS" w:eastAsia="Arial Unicode MS" w:hAnsi="Arial Unicode MS" w:cs="Arial Unicode MS"/>
          <w:sz w:val="28"/>
          <w:szCs w:val="28"/>
        </w:rPr>
        <w:t>metodlar</w:t>
      </w:r>
      <w:proofErr w:type="spellEnd"/>
      <w:r w:rsidRPr="00245F1E">
        <w:rPr>
          <w:rFonts w:ascii="Arial Unicode MS" w:eastAsia="Arial Unicode MS" w:hAnsi="Arial Unicode MS" w:cs="Arial Unicode MS"/>
          <w:sz w:val="28"/>
          <w:szCs w:val="28"/>
        </w:rPr>
        <w:t>.</w:t>
      </w:r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r w:rsidRPr="00BF7996">
        <w:rPr>
          <w:rFonts w:ascii="Arial Unicode MS" w:eastAsia="Arial Unicode MS" w:hAnsi="Arial Unicode MS" w:cs="Arial Unicode MS"/>
          <w:sz w:val="28"/>
          <w:szCs w:val="28"/>
          <w:lang w:val="az-Latn-AZ"/>
        </w:rPr>
        <w:t>Tərbiyə prosesində şüurun formalaşdırılması metodları. İnandırma: Əxlaqi söhbət</w:t>
      </w:r>
    </w:p>
    <w:p w:rsidR="00CF0AA9" w:rsidRPr="00BF7996" w:rsidRDefault="00245F1E" w:rsidP="00245F1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val="az-Latn-AZ"/>
        </w:rPr>
      </w:pPr>
      <w:r w:rsidRPr="00BF7996">
        <w:rPr>
          <w:rFonts w:ascii="Arial Unicode MS" w:eastAsia="Arial Unicode MS" w:hAnsi="Arial Unicode MS" w:cs="Arial Unicode MS"/>
          <w:sz w:val="28"/>
          <w:szCs w:val="28"/>
          <w:lang w:val="az-Latn-AZ"/>
        </w:rPr>
        <w:t>və müzakirələr, disput və diskusiyalar, tərbiyəvi öyüd və nəsihətlər, izah etmə,</w:t>
      </w:r>
      <w:r w:rsidRPr="00245F1E">
        <w:rPr>
          <w:rFonts w:ascii="Arial Unicode MS" w:eastAsia="Arial Unicode MS" w:hAnsi="Arial Unicode MS" w:cs="Arial Unicode MS"/>
          <w:sz w:val="28"/>
          <w:szCs w:val="28"/>
          <w:lang w:val="az-Latn-AZ"/>
        </w:rPr>
        <w:t xml:space="preserve"> </w:t>
      </w:r>
      <w:r w:rsidRPr="00BF7996">
        <w:rPr>
          <w:rFonts w:ascii="Arial Unicode MS" w:eastAsia="Arial Unicode MS" w:hAnsi="Arial Unicode MS" w:cs="Arial Unicode MS"/>
          <w:sz w:val="28"/>
          <w:szCs w:val="28"/>
          <w:lang w:val="az-Latn-AZ"/>
        </w:rPr>
        <w:t>başa salma, tövsiyə, xatırlatma, nümunələr və tərbiyəçinin şəxsi nümunəsi və s.</w:t>
      </w:r>
    </w:p>
    <w:sectPr w:rsidR="00CF0AA9" w:rsidRPr="00BF7996" w:rsidSect="00A8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1E"/>
    <w:rsid w:val="00245F1E"/>
    <w:rsid w:val="00A82DBE"/>
    <w:rsid w:val="00B7533F"/>
    <w:rsid w:val="00BF7996"/>
    <w:rsid w:val="00C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Esli</dc:creator>
  <cp:lastModifiedBy>USER</cp:lastModifiedBy>
  <cp:revision>2</cp:revision>
  <dcterms:created xsi:type="dcterms:W3CDTF">2018-06-23T20:38:00Z</dcterms:created>
  <dcterms:modified xsi:type="dcterms:W3CDTF">2018-06-23T20:38:00Z</dcterms:modified>
</cp:coreProperties>
</file>