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4E" w:rsidRPr="00152BEA" w:rsidRDefault="00CC762C" w:rsidP="00152BEA">
      <w:pPr>
        <w:jc w:val="both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lang w:val="az-Latn-AZ"/>
        </w:rPr>
        <w:tab/>
      </w:r>
      <w:bookmarkStart w:id="0" w:name="_GoBack"/>
      <w:r w:rsidR="00152BEA">
        <w:rPr>
          <w:rFonts w:ascii="Times New Roman" w:hAnsi="Times New Roman" w:cs="Times New Roman"/>
          <w:color w:val="000000" w:themeColor="text1"/>
          <w:sz w:val="44"/>
          <w:szCs w:val="44"/>
          <w:lang w:val="az-Latn-AZ"/>
        </w:rPr>
        <w:tab/>
      </w:r>
      <w:r w:rsidR="00EE214E" w:rsidRPr="00152BEA">
        <w:rPr>
          <w:rFonts w:ascii="Times New Roman" w:hAnsi="Times New Roman" w:cs="Times New Roman"/>
          <w:b/>
          <w:i/>
          <w:color w:val="000000" w:themeColor="text1"/>
          <w:sz w:val="44"/>
          <w:szCs w:val="44"/>
          <w:lang w:val="az-Latn-AZ"/>
        </w:rPr>
        <w:t>Ənsə gəlişində doğuşun biomexanizmi</w:t>
      </w:r>
    </w:p>
    <w:p w:rsidR="00EE214E" w:rsidRPr="00CC762C" w:rsidRDefault="00CC762C" w:rsidP="00152BEA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ab/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Dölün doğuş yollarında etdiyi bükülmə, irəliləmə, bükülmə və açılma hərəkətləri ümumillikdə doğuş biomexanizmi adlanır.</w:t>
      </w:r>
    </w:p>
    <w:p w:rsidR="00622065" w:rsidRPr="00CC762C" w:rsidRDefault="00CC762C" w:rsidP="00152BEA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ab/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Doğuşların 96%-i ənsə gəlişi ön görkəmdə baş verir. Bele halda başın ən aşağı hissədə yerləşən hissəsi  ənsə nahiyyəsi olur. Ön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ənsə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gəlişində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doğuşun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biomexanizması 4 mərhələyə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bölünür.</w:t>
      </w:r>
    </w:p>
    <w:p w:rsidR="00EE214E" w:rsidRPr="00CC762C" w:rsidRDefault="00CC762C" w:rsidP="00152BEA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sz w:val="32"/>
          <w:szCs w:val="32"/>
          <w:lang w:val="az-Latn-AZ"/>
        </w:rPr>
        <w:tab/>
      </w:r>
      <w:r w:rsidR="00622065" w:rsidRPr="00CC762C">
        <w:rPr>
          <w:rFonts w:ascii="Times New Roman" w:hAnsi="Times New Roman" w:cs="Times New Roman"/>
          <w:b/>
          <w:sz w:val="32"/>
          <w:szCs w:val="32"/>
          <w:lang w:val="az-Latn-AZ"/>
        </w:rPr>
        <w:t>1.</w:t>
      </w:r>
      <w:r w:rsidR="00EE214E" w:rsidRPr="00CC762C">
        <w:rPr>
          <w:rFonts w:ascii="Times New Roman" w:hAnsi="Times New Roman" w:cs="Times New Roman"/>
          <w:b/>
          <w:sz w:val="32"/>
          <w:szCs w:val="32"/>
          <w:lang w:val="az-Latn-AZ"/>
        </w:rPr>
        <w:t>Başın</w:t>
      </w:r>
      <w:r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bükülməsi.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Doğuşun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açılma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dövründə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dölün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başı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kiçik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çanaq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girəcəyinə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sıxılmış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olur.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Başın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oxa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bənzər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tikişi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çanağın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köndələn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və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ya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çəp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ölçülərinin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birində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yerləşir.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Əgər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oxa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bənzər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tikiş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qasıq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bitişməsilə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oma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burnuna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nisbətdə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eyni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məsafədə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yerləşirsə, bu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sinklitik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duruşdur. Əgər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oma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burnuna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yaxın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yerləşərsə, ön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asınklitizm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( ön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təpə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gəlişi); əgər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qasıq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bitişməsinə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yaxın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yerləşərsə, arxa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asinklitizm ( arxa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təpə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gəlişi) formalaşır.</w:t>
      </w:r>
    </w:p>
    <w:p w:rsidR="00622065" w:rsidRPr="00CC762C" w:rsidRDefault="00152BEA" w:rsidP="00152BEA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ab/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Qovulma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dövründə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uşaqlıq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və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qarın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əzələlərinin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təzyiqi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nəticəsində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baş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bükülür, dölün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sinəsinə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sıxılır, ənsə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aşağı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enir. Beləliklə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kiçik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əmgək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irəliləyən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başın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ən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aşağı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nöqtəsinə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çevrilir, aparıcı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nöqtə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adlanır.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Dölün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başı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kiçik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çanaq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girəcəyində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kiçik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çəp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ölçü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ilə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yerləşir.</w:t>
      </w:r>
    </w:p>
    <w:p w:rsidR="00EE214E" w:rsidRPr="00CC762C" w:rsidRDefault="00152BEA" w:rsidP="00152BEA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sz w:val="32"/>
          <w:szCs w:val="32"/>
          <w:lang w:val="az-Latn-AZ"/>
        </w:rPr>
        <w:tab/>
      </w:r>
      <w:r w:rsidR="00622065"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>2.</w:t>
      </w:r>
      <w:r w:rsidR="00EE214E"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>Başın</w:t>
      </w:r>
      <w:r w:rsidR="00CC762C"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>daxili</w:t>
      </w:r>
      <w:r w:rsidR="00CC762C"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>fırlanması.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 xml:space="preserve"> Bu mərhələdə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döl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həm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irəliləyir, həm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də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fırlanır- ənsə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önə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çevrilir, alın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hissə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və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böyük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əmgək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omaya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tərəf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çevrilir.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Beləliklə, başın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oxabənzər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tikişi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çanağın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çəp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ölçüsünə, daha sonar isə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düz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ölçüsünə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keçir.</w:t>
      </w:r>
    </w:p>
    <w:p w:rsidR="00152BEA" w:rsidRDefault="00152BEA" w:rsidP="00152BEA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ab/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Dölün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daxili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fırlanması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çanaq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dibində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başa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çatır.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Fırlanma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nəticəsində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çiyinlə</w:t>
      </w:r>
      <w:r w:rsidR="00622065" w:rsidRPr="00CC762C">
        <w:rPr>
          <w:rFonts w:ascii="Times New Roman" w:hAnsi="Times New Roman" w:cs="Times New Roman"/>
          <w:sz w:val="32"/>
          <w:szCs w:val="32"/>
          <w:lang w:val="az-Latn-AZ"/>
        </w:rPr>
        <w:t>rin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köndələn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ölşüsü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çanağın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çəp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ölçüsünddən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köndələn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ölçüsünə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keçir.</w:t>
      </w:r>
    </w:p>
    <w:p w:rsidR="00152BEA" w:rsidRDefault="00152BEA" w:rsidP="00152BEA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ab/>
      </w:r>
      <w:r w:rsidR="00CC762C"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3. </w:t>
      </w:r>
      <w:r w:rsidR="00EE214E"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>Başın</w:t>
      </w:r>
      <w:r w:rsidR="00CC762C"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>açılması.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 xml:space="preserve"> Dölün</w:t>
      </w:r>
      <w:r w:rsidR="00CC762C" w:rsidRP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başının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fırlanması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başa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çatdıqdan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sonra, dölün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başının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ənsəaltı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çuxuru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simfizin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aşağı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kənarına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yaxınlaşır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və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ənsəaltı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çuxur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istinad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nöqtəsini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əmələ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gətirir. Bu nöqtə</w:t>
      </w:r>
      <w:r w:rsidR="00CC762C" w:rsidRP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ətrafında</w:t>
      </w:r>
      <w:r w:rsidR="00CC762C" w:rsidRP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başın</w:t>
      </w:r>
      <w:r w:rsidR="00CC762C" w:rsidRP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açılması</w:t>
      </w:r>
      <w:r w:rsidR="00CC762C" w:rsidRP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baş</w:t>
      </w:r>
      <w:r w:rsidR="00CC762C" w:rsidRP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verir, növbə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ilə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dölün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təpə, alın, üz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və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>çənəsi</w:t>
      </w:r>
      <w:r w:rsidR="00CC762C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CC762C">
        <w:rPr>
          <w:rFonts w:ascii="Times New Roman" w:hAnsi="Times New Roman" w:cs="Times New Roman"/>
          <w:sz w:val="32"/>
          <w:szCs w:val="32"/>
          <w:lang w:val="az-Latn-AZ"/>
        </w:rPr>
        <w:t xml:space="preserve">görünür. </w:t>
      </w:r>
    </w:p>
    <w:p w:rsidR="00EE214E" w:rsidRPr="00152BEA" w:rsidRDefault="00152BEA" w:rsidP="00152BEA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ab/>
      </w:r>
      <w:r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4. </w:t>
      </w:r>
      <w:r w:rsidR="00EE214E"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>Gövdənin</w:t>
      </w:r>
      <w:r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>daxildə</w:t>
      </w:r>
      <w:r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>və</w:t>
      </w:r>
      <w:r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>başın</w:t>
      </w:r>
      <w:r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>xaricdə</w:t>
      </w:r>
      <w:r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firlanması.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Dölün</w:t>
      </w:r>
      <w:r w:rsidRPr="00152BEA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başı</w:t>
      </w:r>
      <w:r w:rsidRPr="00152BEA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açıldlqdan</w:t>
      </w:r>
      <w:r w:rsidRPr="00152BEA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sonra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dölün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çiyinləri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fırlanma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hərəkəti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edərək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köndələn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bookmarkEnd w:id="0"/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lastRenderedPageBreak/>
        <w:t>ölçüdən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çəp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ölçüyə, sonra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kiçik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çanaq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çıxacağında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düz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ölçüyə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keçirlər. I mövqedə</w:t>
      </w:r>
      <w:r w:rsidRPr="00152BEA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başın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ənsə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nahiyəsi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ananın sol tərəfinə, II mövqedə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isə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sağ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tərəfinə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çevrilir. Simfizə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yaxın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olan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ön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çiyin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ilə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simfizin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aşağı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kənarlar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asında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istinad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nöqtəsi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əmələ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gəlir. Ilk öncə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arxa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çiyin, arxa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qol, sonra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isə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ön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qol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və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dölün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bütün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bədəni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doğulur.</w:t>
      </w:r>
    </w:p>
    <w:p w:rsidR="00EE214E" w:rsidRPr="00152BEA" w:rsidRDefault="00152BEA" w:rsidP="00152BEA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ab/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1-2% hallarda</w:t>
      </w:r>
      <w:r w:rsidRPr="00152BEA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arxa</w:t>
      </w:r>
      <w:r w:rsidRPr="00152BEA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görkəmdə</w:t>
      </w:r>
      <w:r w:rsidRPr="00152BEA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ənsə</w:t>
      </w:r>
      <w:r w:rsidRPr="00152BEA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gəlişi</w:t>
      </w:r>
      <w:r w:rsidRPr="00152BEA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müşahidə</w:t>
      </w:r>
      <w:r w:rsidRPr="00152BEA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olunur. Bu zaman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doğuş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biomexanizması 5 mərhələdən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ibarət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EE214E" w:rsidRPr="00152BEA">
        <w:rPr>
          <w:rFonts w:ascii="Times New Roman" w:hAnsi="Times New Roman" w:cs="Times New Roman"/>
          <w:sz w:val="32"/>
          <w:szCs w:val="32"/>
          <w:lang w:val="az-Latn-AZ"/>
        </w:rPr>
        <w:t>olur:</w:t>
      </w:r>
    </w:p>
    <w:p w:rsidR="00EE214E" w:rsidRPr="00CC762C" w:rsidRDefault="00EE214E" w:rsidP="00152B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C762C">
        <w:rPr>
          <w:rFonts w:ascii="Times New Roman" w:hAnsi="Times New Roman" w:cs="Times New Roman"/>
          <w:sz w:val="32"/>
          <w:szCs w:val="32"/>
        </w:rPr>
        <w:t>Başın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bükülməsi</w:t>
      </w:r>
      <w:proofErr w:type="spellEnd"/>
    </w:p>
    <w:p w:rsidR="00EE214E" w:rsidRPr="00CC762C" w:rsidRDefault="00EE214E" w:rsidP="00152B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C762C">
        <w:rPr>
          <w:rFonts w:ascii="Times New Roman" w:hAnsi="Times New Roman" w:cs="Times New Roman"/>
          <w:sz w:val="32"/>
          <w:szCs w:val="32"/>
        </w:rPr>
        <w:t>Başın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daxili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fırlanması</w:t>
      </w:r>
      <w:proofErr w:type="spellEnd"/>
    </w:p>
    <w:p w:rsidR="00EE214E" w:rsidRPr="00CC762C" w:rsidRDefault="00EE214E" w:rsidP="00152B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C762C">
        <w:rPr>
          <w:rFonts w:ascii="Times New Roman" w:hAnsi="Times New Roman" w:cs="Times New Roman"/>
          <w:sz w:val="32"/>
          <w:szCs w:val="32"/>
        </w:rPr>
        <w:t>Başın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maksimal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bükülməsi</w:t>
      </w:r>
      <w:proofErr w:type="spellEnd"/>
      <w:r w:rsidRPr="00CC762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alının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tüklü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hissəsinin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sərhədi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simfizin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aşağı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kənarına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çatdiqda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başın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əlavə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maksimal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bükülməsi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baş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verir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ənsə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ənsəaltı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çuxura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qədər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doğulur</w:t>
      </w:r>
      <w:proofErr w:type="spellEnd"/>
      <w:r w:rsidRPr="00CC762C">
        <w:rPr>
          <w:rFonts w:ascii="Times New Roman" w:hAnsi="Times New Roman" w:cs="Times New Roman"/>
          <w:sz w:val="32"/>
          <w:szCs w:val="32"/>
        </w:rPr>
        <w:t>.</w:t>
      </w:r>
    </w:p>
    <w:p w:rsidR="00EE214E" w:rsidRPr="00CC762C" w:rsidRDefault="00EE214E" w:rsidP="00152B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C762C">
        <w:rPr>
          <w:rFonts w:ascii="Times New Roman" w:hAnsi="Times New Roman" w:cs="Times New Roman"/>
          <w:sz w:val="32"/>
          <w:szCs w:val="32"/>
        </w:rPr>
        <w:t>Başın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açılması</w:t>
      </w:r>
      <w:proofErr w:type="spellEnd"/>
    </w:p>
    <w:p w:rsidR="00EE214E" w:rsidRPr="00CC762C" w:rsidRDefault="00EE214E" w:rsidP="00152B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C762C">
        <w:rPr>
          <w:rFonts w:ascii="Times New Roman" w:hAnsi="Times New Roman" w:cs="Times New Roman"/>
          <w:sz w:val="32"/>
          <w:szCs w:val="32"/>
        </w:rPr>
        <w:t>Gövdənin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daxildə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başın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xarıcdə</w:t>
      </w:r>
      <w:proofErr w:type="spellEnd"/>
      <w:r w:rsidR="00152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62C">
        <w:rPr>
          <w:rFonts w:ascii="Times New Roman" w:hAnsi="Times New Roman" w:cs="Times New Roman"/>
          <w:sz w:val="32"/>
          <w:szCs w:val="32"/>
        </w:rPr>
        <w:t>fırlanması</w:t>
      </w:r>
      <w:proofErr w:type="spellEnd"/>
      <w:r w:rsidRPr="00CC762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901DA" w:rsidRPr="00CC762C" w:rsidRDefault="00B901DA" w:rsidP="00152BE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901DA" w:rsidRPr="00CC762C" w:rsidSect="0099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F1DC5"/>
    <w:multiLevelType w:val="hybridMultilevel"/>
    <w:tmpl w:val="B28C129A"/>
    <w:lvl w:ilvl="0" w:tplc="1E04DE9C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F0805"/>
    <w:multiLevelType w:val="hybridMultilevel"/>
    <w:tmpl w:val="997E0174"/>
    <w:lvl w:ilvl="0" w:tplc="7AE65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063E4"/>
    <w:multiLevelType w:val="hybridMultilevel"/>
    <w:tmpl w:val="AE4C0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4E"/>
    <w:rsid w:val="000B274C"/>
    <w:rsid w:val="00152BEA"/>
    <w:rsid w:val="003C2075"/>
    <w:rsid w:val="005752E3"/>
    <w:rsid w:val="00622065"/>
    <w:rsid w:val="009802CF"/>
    <w:rsid w:val="00995D70"/>
    <w:rsid w:val="00B901DA"/>
    <w:rsid w:val="00CC762C"/>
    <w:rsid w:val="00EE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4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14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4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14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Vusal</dc:creator>
  <cp:lastModifiedBy>USER</cp:lastModifiedBy>
  <cp:revision>2</cp:revision>
  <dcterms:created xsi:type="dcterms:W3CDTF">2018-07-02T18:22:00Z</dcterms:created>
  <dcterms:modified xsi:type="dcterms:W3CDTF">2018-07-02T18:22:00Z</dcterms:modified>
</cp:coreProperties>
</file>